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C38AC" w:rsidR="000428CD" w:rsidP="00DE769D" w:rsidRDefault="0045743C" w14:paraId="71C76EBA" w14:textId="3D0BA8C0">
      <w:pPr>
        <w:tabs>
          <w:tab w:val="left" w:pos="2595"/>
        </w:tabs>
        <w:spacing w:after="200" w:line="276" w:lineRule="auto"/>
        <w:rPr>
          <w:rFonts w:ascii="Arial" w:hAnsi="Arial" w:cs="Arial"/>
          <w:b/>
          <w:bCs/>
          <w:color w:val="006941"/>
          <w:sz w:val="48"/>
          <w:szCs w:val="48"/>
        </w:rPr>
        <w:sectPr w:rsidRPr="00EC38AC" w:rsidR="000428CD" w:rsidSect="008D770D">
          <w:headerReference w:type="default" r:id="rId11"/>
          <w:footerReference w:type="default" r:id="rId12"/>
          <w:headerReference w:type="first" r:id="rId13"/>
          <w:footerReference w:type="first" r:id="rId14"/>
          <w:pgSz w:w="11906" w:h="16838" w:orient="portrait"/>
          <w:pgMar w:top="720" w:right="720" w:bottom="720" w:left="720" w:header="1417" w:footer="708" w:gutter="0"/>
          <w:pgNumType w:start="2"/>
          <w:cols w:space="708"/>
          <w:docGrid w:linePitch="360"/>
        </w:sectPr>
      </w:pPr>
      <w:bookmarkStart w:name="_Toc527467692" w:id="0"/>
      <w:r w:rsidRPr="00EC38AC">
        <w:rPr>
          <w:rFonts w:ascii="Arial" w:hAnsi="Arial" w:cs="Arial"/>
          <w:noProof/>
        </w:rPr>
        <mc:AlternateContent>
          <mc:Choice Requires="wps">
            <w:drawing>
              <wp:anchor distT="0" distB="0" distL="114300" distR="114300" simplePos="0" relativeHeight="251658241" behindDoc="0" locked="0" layoutInCell="1" allowOverlap="1" wp14:anchorId="63E599F7" wp14:editId="454CCFF6">
                <wp:simplePos x="0" y="0"/>
                <wp:positionH relativeFrom="margin">
                  <wp:posOffset>-104775</wp:posOffset>
                </wp:positionH>
                <wp:positionV relativeFrom="paragraph">
                  <wp:posOffset>2120265</wp:posOffset>
                </wp:positionV>
                <wp:extent cx="6868795" cy="4162425"/>
                <wp:effectExtent l="0" t="0" r="0" b="0"/>
                <wp:wrapNone/>
                <wp:docPr id="9" name="Text Box 9"/>
                <wp:cNvGraphicFramePr/>
                <a:graphic xmlns:a="http://schemas.openxmlformats.org/drawingml/2006/main">
                  <a:graphicData uri="http://schemas.microsoft.com/office/word/2010/wordprocessingShape">
                    <wps:wsp>
                      <wps:cNvSpPr txBox="1"/>
                      <wps:spPr>
                        <a:xfrm>
                          <a:off x="0" y="0"/>
                          <a:ext cx="6868795" cy="4162425"/>
                        </a:xfrm>
                        <a:prstGeom prst="rect">
                          <a:avLst/>
                        </a:prstGeom>
                        <a:noFill/>
                        <a:ln w="6350">
                          <a:noFill/>
                        </a:ln>
                      </wps:spPr>
                      <wps:txbx>
                        <w:txbxContent>
                          <w:p w:rsidRPr="00716B11" w:rsidR="00716B11" w:rsidP="00175582" w:rsidRDefault="00716B11" w14:paraId="4E6E7C8B" w14:textId="56F2E15D">
                            <w:pPr>
                              <w:rPr>
                                <w:rFonts w:ascii="Arial" w:hAnsi="Arial" w:cs="Arial"/>
                                <w:b/>
                                <w:bCs/>
                                <w:sz w:val="60"/>
                                <w:szCs w:val="60"/>
                              </w:rPr>
                            </w:pPr>
                            <w:bookmarkStart w:name="_Toc153981897" w:id="1"/>
                            <w:r w:rsidRPr="00716B11">
                              <w:rPr>
                                <w:rFonts w:ascii="Arial" w:hAnsi="Arial" w:cs="Arial"/>
                                <w:b/>
                                <w:bCs/>
                                <w:sz w:val="60"/>
                                <w:szCs w:val="60"/>
                              </w:rPr>
                              <w:t xml:space="preserve">BCS Level </w:t>
                            </w:r>
                            <w:r w:rsidR="0045743C">
                              <w:rPr>
                                <w:rFonts w:ascii="Arial" w:hAnsi="Arial" w:cs="Arial"/>
                                <w:b/>
                                <w:bCs/>
                                <w:sz w:val="60"/>
                                <w:szCs w:val="60"/>
                              </w:rPr>
                              <w:t>5</w:t>
                            </w:r>
                          </w:p>
                          <w:p w:rsidRPr="00716B11" w:rsidR="00716B11" w:rsidP="00175582" w:rsidRDefault="0045743C" w14:paraId="7FACB191" w14:textId="393DF93B">
                            <w:pPr>
                              <w:rPr>
                                <w:rFonts w:ascii="Arial" w:hAnsi="Arial" w:cs="Arial"/>
                                <w:b/>
                                <w:bCs/>
                                <w:sz w:val="60"/>
                                <w:szCs w:val="60"/>
                              </w:rPr>
                            </w:pPr>
                            <w:r>
                              <w:rPr>
                                <w:rFonts w:ascii="Arial" w:hAnsi="Arial" w:cs="Arial"/>
                                <w:b/>
                                <w:bCs/>
                                <w:sz w:val="60"/>
                                <w:szCs w:val="60"/>
                              </w:rPr>
                              <w:t>Data Engineer</w:t>
                            </w:r>
                            <w:r w:rsidRPr="00716B11" w:rsidR="00716B11">
                              <w:rPr>
                                <w:rFonts w:ascii="Arial" w:hAnsi="Arial" w:cs="Arial"/>
                                <w:b/>
                                <w:bCs/>
                                <w:sz w:val="60"/>
                                <w:szCs w:val="60"/>
                              </w:rPr>
                              <w:t xml:space="preserve"> Apprenticeship</w:t>
                            </w:r>
                            <w:bookmarkEnd w:id="1"/>
                          </w:p>
                          <w:p w:rsidRPr="00716B11" w:rsidR="00716B11" w:rsidP="00175582" w:rsidRDefault="00716B11" w14:paraId="1F24F60C" w14:textId="77777777">
                            <w:pPr>
                              <w:rPr>
                                <w:rFonts w:ascii="Arial" w:hAnsi="Arial" w:cs="Arial"/>
                                <w:b/>
                                <w:bCs/>
                                <w:sz w:val="44"/>
                                <w:szCs w:val="44"/>
                              </w:rPr>
                            </w:pPr>
                          </w:p>
                          <w:p w:rsidR="00953F7D" w:rsidP="00175582" w:rsidRDefault="00716B11" w14:paraId="1B87B2DD" w14:textId="2482742E">
                            <w:pPr>
                              <w:spacing w:line="276" w:lineRule="auto"/>
                              <w:rPr>
                                <w:rFonts w:ascii="Arial" w:hAnsi="Arial" w:cs="Arial"/>
                                <w:sz w:val="52"/>
                                <w:szCs w:val="52"/>
                              </w:rPr>
                            </w:pPr>
                            <w:bookmarkStart w:name="_Toc153981899" w:id="2"/>
                            <w:r w:rsidRPr="00716B11">
                              <w:rPr>
                                <w:rFonts w:ascii="Arial" w:hAnsi="Arial" w:cs="Arial"/>
                                <w:sz w:val="52"/>
                                <w:szCs w:val="52"/>
                              </w:rPr>
                              <w:t xml:space="preserve">Assessment Method </w:t>
                            </w:r>
                            <w:bookmarkEnd w:id="2"/>
                            <w:r w:rsidR="0045743C">
                              <w:rPr>
                                <w:rFonts w:ascii="Arial" w:hAnsi="Arial" w:cs="Arial"/>
                                <w:sz w:val="52"/>
                                <w:szCs w:val="52"/>
                              </w:rPr>
                              <w:t>1</w:t>
                            </w:r>
                          </w:p>
                          <w:p w:rsidR="0045743C" w:rsidP="00175582" w:rsidRDefault="0045743C" w14:paraId="5484F549" w14:textId="586759E6">
                            <w:pPr>
                              <w:spacing w:line="276" w:lineRule="auto"/>
                              <w:rPr>
                                <w:rFonts w:ascii="Arial" w:hAnsi="Arial" w:cs="Arial"/>
                                <w:sz w:val="52"/>
                                <w:szCs w:val="52"/>
                              </w:rPr>
                            </w:pPr>
                            <w:r w:rsidRPr="0045743C">
                              <w:rPr>
                                <w:rFonts w:ascii="Arial" w:hAnsi="Arial" w:cs="Arial"/>
                                <w:sz w:val="52"/>
                                <w:szCs w:val="52"/>
                              </w:rPr>
                              <w:t>Project Evaluation Report, Presentation and Questions</w:t>
                            </w:r>
                          </w:p>
                          <w:p w:rsidR="0045743C" w:rsidP="00175582" w:rsidRDefault="0045743C" w14:paraId="135834CE" w14:textId="77777777">
                            <w:pPr>
                              <w:spacing w:line="276" w:lineRule="auto"/>
                              <w:rPr>
                                <w:rFonts w:ascii="Arial" w:hAnsi="Arial" w:cs="Arial"/>
                                <w:sz w:val="52"/>
                                <w:szCs w:val="52"/>
                              </w:rPr>
                            </w:pPr>
                          </w:p>
                          <w:p w:rsidRPr="00716B11" w:rsidR="00716B11" w:rsidP="00175582" w:rsidRDefault="00DE769D" w14:paraId="47D504A0" w14:textId="67FF9F08">
                            <w:pPr>
                              <w:spacing w:line="276" w:lineRule="auto"/>
                              <w:rPr>
                                <w:rFonts w:ascii="Arial" w:hAnsi="Arial" w:cs="Arial"/>
                                <w:sz w:val="52"/>
                                <w:szCs w:val="52"/>
                              </w:rPr>
                            </w:pPr>
                            <w:r>
                              <w:rPr>
                                <w:rFonts w:ascii="Arial" w:hAnsi="Arial" w:cs="Arial"/>
                                <w:sz w:val="52"/>
                                <w:szCs w:val="52"/>
                              </w:rPr>
                              <w:t>Work-Based Project Sign-Off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E93261A">
              <v:shapetype id="_x0000_t202" coordsize="21600,21600" o:spt="202" path="m,l,21600r21600,l21600,xe" w14:anchorId="63E599F7">
                <v:stroke joinstyle="miter"/>
                <v:path gradientshapeok="t" o:connecttype="rect"/>
              </v:shapetype>
              <v:shape id="Text Box 9" style="position:absolute;margin-left:-8.25pt;margin-top:166.95pt;width:540.85pt;height:32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">
                <v:textbox>
                  <w:txbxContent>
                    <w:p w:rsidRPr="00716B11" w:rsidR="00716B11" w:rsidP="00175582" w:rsidRDefault="00716B11" w14:paraId="3BC5B47A" w14:textId="56F2E15D">
                      <w:pPr>
                        <w:rPr>
                          <w:rFonts w:ascii="Arial" w:hAnsi="Arial" w:cs="Arial"/>
                          <w:b/>
                          <w:bCs/>
                          <w:sz w:val="60"/>
                          <w:szCs w:val="60"/>
                        </w:rPr>
                      </w:pPr>
                      <w:r w:rsidRPr="00716B11">
                        <w:rPr>
                          <w:rFonts w:ascii="Arial" w:hAnsi="Arial" w:cs="Arial"/>
                          <w:b/>
                          <w:bCs/>
                          <w:sz w:val="60"/>
                          <w:szCs w:val="60"/>
                        </w:rPr>
                        <w:t xml:space="preserve">BCS Level </w:t>
                      </w:r>
                      <w:r w:rsidR="0045743C">
                        <w:rPr>
                          <w:rFonts w:ascii="Arial" w:hAnsi="Arial" w:cs="Arial"/>
                          <w:b/>
                          <w:bCs/>
                          <w:sz w:val="60"/>
                          <w:szCs w:val="60"/>
                        </w:rPr>
                        <w:t>5</w:t>
                      </w:r>
                    </w:p>
                    <w:p w:rsidRPr="00716B11" w:rsidR="00716B11" w:rsidP="00175582" w:rsidRDefault="0045743C" w14:paraId="7D435B7C" w14:textId="393DF93B">
                      <w:pPr>
                        <w:rPr>
                          <w:rFonts w:ascii="Arial" w:hAnsi="Arial" w:cs="Arial"/>
                          <w:b/>
                          <w:bCs/>
                          <w:sz w:val="60"/>
                          <w:szCs w:val="60"/>
                        </w:rPr>
                      </w:pPr>
                      <w:r>
                        <w:rPr>
                          <w:rFonts w:ascii="Arial" w:hAnsi="Arial" w:cs="Arial"/>
                          <w:b/>
                          <w:bCs/>
                          <w:sz w:val="60"/>
                          <w:szCs w:val="60"/>
                        </w:rPr>
                        <w:t>Data Engineer</w:t>
                      </w:r>
                      <w:r w:rsidRPr="00716B11" w:rsidR="00716B11">
                        <w:rPr>
                          <w:rFonts w:ascii="Arial" w:hAnsi="Arial" w:cs="Arial"/>
                          <w:b/>
                          <w:bCs/>
                          <w:sz w:val="60"/>
                          <w:szCs w:val="60"/>
                        </w:rPr>
                        <w:t xml:space="preserve"> Apprenticeship</w:t>
                      </w:r>
                    </w:p>
                    <w:p w:rsidRPr="00716B11" w:rsidR="00716B11" w:rsidP="00175582" w:rsidRDefault="00716B11" w14:paraId="672A6659" w14:textId="77777777">
                      <w:pPr>
                        <w:rPr>
                          <w:rFonts w:ascii="Arial" w:hAnsi="Arial" w:cs="Arial"/>
                          <w:b/>
                          <w:bCs/>
                          <w:sz w:val="44"/>
                          <w:szCs w:val="44"/>
                        </w:rPr>
                      </w:pPr>
                    </w:p>
                    <w:p w:rsidR="00953F7D" w:rsidP="00175582" w:rsidRDefault="00716B11" w14:paraId="3A86D5CF" w14:textId="2482742E">
                      <w:pPr>
                        <w:spacing w:line="276" w:lineRule="auto"/>
                        <w:rPr>
                          <w:rFonts w:ascii="Arial" w:hAnsi="Arial" w:cs="Arial"/>
                          <w:sz w:val="52"/>
                          <w:szCs w:val="52"/>
                        </w:rPr>
                      </w:pPr>
                      <w:r w:rsidRPr="00716B11">
                        <w:rPr>
                          <w:rFonts w:ascii="Arial" w:hAnsi="Arial" w:cs="Arial"/>
                          <w:sz w:val="52"/>
                          <w:szCs w:val="52"/>
                        </w:rPr>
                        <w:t xml:space="preserve">Assessment Method </w:t>
                      </w:r>
                      <w:r w:rsidR="0045743C">
                        <w:rPr>
                          <w:rFonts w:ascii="Arial" w:hAnsi="Arial" w:cs="Arial"/>
                          <w:sz w:val="52"/>
                          <w:szCs w:val="52"/>
                        </w:rPr>
                        <w:t>1</w:t>
                      </w:r>
                    </w:p>
                    <w:p w:rsidR="0045743C" w:rsidP="00175582" w:rsidRDefault="0045743C" w14:paraId="4C85BB06" w14:textId="586759E6">
                      <w:pPr>
                        <w:spacing w:line="276" w:lineRule="auto"/>
                        <w:rPr>
                          <w:rFonts w:ascii="Arial" w:hAnsi="Arial" w:cs="Arial"/>
                          <w:sz w:val="52"/>
                          <w:szCs w:val="52"/>
                        </w:rPr>
                      </w:pPr>
                      <w:r w:rsidRPr="0045743C">
                        <w:rPr>
                          <w:rFonts w:ascii="Arial" w:hAnsi="Arial" w:cs="Arial"/>
                          <w:sz w:val="52"/>
                          <w:szCs w:val="52"/>
                        </w:rPr>
                        <w:t>Project Evaluation Report, Presentation and Questions</w:t>
                      </w:r>
                    </w:p>
                    <w:p w:rsidR="0045743C" w:rsidP="00175582" w:rsidRDefault="0045743C" w14:paraId="0A37501D" w14:textId="77777777">
                      <w:pPr>
                        <w:spacing w:line="276" w:lineRule="auto"/>
                        <w:rPr>
                          <w:rFonts w:ascii="Arial" w:hAnsi="Arial" w:cs="Arial"/>
                          <w:sz w:val="52"/>
                          <w:szCs w:val="52"/>
                        </w:rPr>
                      </w:pPr>
                    </w:p>
                    <w:p w:rsidRPr="00716B11" w:rsidR="00716B11" w:rsidP="00175582" w:rsidRDefault="00DE769D" w14:paraId="7ED64E35" w14:textId="67FF9F08">
                      <w:pPr>
                        <w:spacing w:line="276" w:lineRule="auto"/>
                        <w:rPr>
                          <w:rFonts w:ascii="Arial" w:hAnsi="Arial" w:cs="Arial"/>
                          <w:sz w:val="52"/>
                          <w:szCs w:val="52"/>
                        </w:rPr>
                      </w:pPr>
                      <w:r>
                        <w:rPr>
                          <w:rFonts w:ascii="Arial" w:hAnsi="Arial" w:cs="Arial"/>
                          <w:sz w:val="52"/>
                          <w:szCs w:val="52"/>
                        </w:rPr>
                        <w:t>Work-Based Project Sign-Off Document</w:t>
                      </w:r>
                    </w:p>
                  </w:txbxContent>
                </v:textbox>
                <w10:wrap anchorx="margin"/>
              </v:shape>
            </w:pict>
          </mc:Fallback>
        </mc:AlternateContent>
      </w:r>
      <w:r w:rsidRPr="00EC38AC" w:rsidR="00117E30">
        <w:rPr>
          <w:rFonts w:ascii="Arial" w:hAnsi="Arial" w:cs="Arial"/>
          <w:noProof/>
        </w:rPr>
        <mc:AlternateContent>
          <mc:Choice Requires="wps">
            <w:drawing>
              <wp:anchor distT="0" distB="0" distL="114300" distR="114300" simplePos="0" relativeHeight="251658243" behindDoc="0" locked="0" layoutInCell="1" allowOverlap="1" wp14:anchorId="317BE72A" wp14:editId="4DED60F0">
                <wp:simplePos x="0" y="0"/>
                <wp:positionH relativeFrom="margin">
                  <wp:align>right</wp:align>
                </wp:positionH>
                <wp:positionV relativeFrom="paragraph">
                  <wp:posOffset>7948590</wp:posOffset>
                </wp:positionV>
                <wp:extent cx="4173855" cy="838200"/>
                <wp:effectExtent l="0" t="0" r="0" b="0"/>
                <wp:wrapNone/>
                <wp:docPr id="1538006515" name="Text Box 1538006515"/>
                <wp:cNvGraphicFramePr/>
                <a:graphic xmlns:a="http://schemas.openxmlformats.org/drawingml/2006/main">
                  <a:graphicData uri="http://schemas.microsoft.com/office/word/2010/wordprocessingShape">
                    <wps:wsp>
                      <wps:cNvSpPr txBox="1"/>
                      <wps:spPr>
                        <a:xfrm>
                          <a:off x="0" y="0"/>
                          <a:ext cx="4173855" cy="838200"/>
                        </a:xfrm>
                        <a:prstGeom prst="rect">
                          <a:avLst/>
                        </a:prstGeom>
                        <a:noFill/>
                        <a:ln w="6350">
                          <a:noFill/>
                        </a:ln>
                      </wps:spPr>
                      <wps:txbx>
                        <w:txbxContent>
                          <w:p w:rsidR="0045743C" w:rsidP="00DE769D" w:rsidRDefault="0045743C" w14:paraId="56B56AED" w14:textId="77777777">
                            <w:pPr>
                              <w:spacing w:after="200"/>
                              <w:ind w:left="142"/>
                              <w:jc w:val="right"/>
                              <w:rPr>
                                <w:rFonts w:ascii="Arial" w:hAnsi="Arial" w:cs="Arial"/>
                                <w:b/>
                                <w:sz w:val="40"/>
                              </w:rPr>
                            </w:pPr>
                            <w:r w:rsidRPr="0045743C">
                              <w:rPr>
                                <w:rFonts w:ascii="Arial" w:hAnsi="Arial" w:cs="Arial"/>
                                <w:b/>
                                <w:sz w:val="40"/>
                              </w:rPr>
                              <w:t>February 2024</w:t>
                            </w:r>
                          </w:p>
                          <w:p w:rsidRPr="00716B11" w:rsidR="00716B11" w:rsidP="00DE769D" w:rsidRDefault="00716B11" w14:paraId="56818ADF" w14:textId="1C67D725">
                            <w:pPr>
                              <w:spacing w:after="200"/>
                              <w:ind w:left="142"/>
                              <w:jc w:val="right"/>
                              <w:rPr>
                                <w:rFonts w:ascii="Arial" w:hAnsi="Arial" w:eastAsia="Calibri" w:cs="Arial"/>
                                <w:b/>
                                <w:bCs/>
                                <w:sz w:val="40"/>
                                <w:szCs w:val="40"/>
                              </w:rPr>
                            </w:pPr>
                            <w:proofErr w:type="spellStart"/>
                            <w:r w:rsidRPr="00716B11">
                              <w:rPr>
                                <w:rFonts w:ascii="Arial" w:hAnsi="Arial" w:eastAsia="Calibri" w:cs="Arial"/>
                                <w:b/>
                                <w:bCs/>
                                <w:sz w:val="40"/>
                                <w:szCs w:val="40"/>
                              </w:rPr>
                              <w:t>IfATE</w:t>
                            </w:r>
                            <w:proofErr w:type="spellEnd"/>
                            <w:r w:rsidRPr="00716B11">
                              <w:rPr>
                                <w:rFonts w:ascii="Arial" w:hAnsi="Arial" w:eastAsia="Calibri" w:cs="Arial"/>
                                <w:b/>
                                <w:bCs/>
                                <w:sz w:val="40"/>
                                <w:szCs w:val="40"/>
                              </w:rPr>
                              <w:t xml:space="preserve"> </w:t>
                            </w:r>
                            <w:r w:rsidRPr="0045743C">
                              <w:rPr>
                                <w:rFonts w:ascii="Arial" w:hAnsi="Arial" w:eastAsia="Calibri" w:cs="Arial"/>
                                <w:b/>
                                <w:bCs/>
                                <w:sz w:val="40"/>
                                <w:szCs w:val="40"/>
                              </w:rPr>
                              <w:t>Standard V1.0</w:t>
                            </w:r>
                          </w:p>
                          <w:p w:rsidRPr="00716B11" w:rsidR="00716B11" w:rsidP="00716B11" w:rsidRDefault="00716B11" w14:paraId="42B97995" w14:textId="77777777">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D988D2D">
              <v:shape id="Text Box 1538006515" style="position:absolute;margin-left:277.45pt;margin-top:625.85pt;width:328.65pt;height:66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" w14:anchorId="317BE72A">
                <v:textbox>
                  <w:txbxContent>
                    <w:p w:rsidR="0045743C" w:rsidP="00DE769D" w:rsidRDefault="0045743C" w14:paraId="35028E69" w14:textId="77777777">
                      <w:pPr>
                        <w:spacing w:after="200"/>
                        <w:ind w:left="142"/>
                        <w:jc w:val="right"/>
                        <w:rPr>
                          <w:rFonts w:ascii="Arial" w:hAnsi="Arial" w:cs="Arial"/>
                          <w:b/>
                          <w:sz w:val="40"/>
                        </w:rPr>
                      </w:pPr>
                      <w:r w:rsidRPr="0045743C">
                        <w:rPr>
                          <w:rFonts w:ascii="Arial" w:hAnsi="Arial" w:cs="Arial"/>
                          <w:b/>
                          <w:sz w:val="40"/>
                        </w:rPr>
                        <w:t>February 2024</w:t>
                      </w:r>
                    </w:p>
                    <w:p w:rsidRPr="00716B11" w:rsidR="00716B11" w:rsidP="00DE769D" w:rsidRDefault="00716B11" w14:paraId="7D083232" w14:textId="1C67D725">
                      <w:pPr>
                        <w:spacing w:after="200"/>
                        <w:ind w:left="142"/>
                        <w:jc w:val="right"/>
                        <w:rPr>
                          <w:rFonts w:ascii="Arial" w:hAnsi="Arial" w:eastAsia="Calibri" w:cs="Arial"/>
                          <w:b/>
                          <w:bCs/>
                          <w:sz w:val="40"/>
                          <w:szCs w:val="40"/>
                        </w:rPr>
                      </w:pPr>
                      <w:proofErr w:type="spellStart"/>
                      <w:r w:rsidRPr="00716B11">
                        <w:rPr>
                          <w:rFonts w:ascii="Arial" w:hAnsi="Arial" w:eastAsia="Calibri" w:cs="Arial"/>
                          <w:b/>
                          <w:bCs/>
                          <w:sz w:val="40"/>
                          <w:szCs w:val="40"/>
                        </w:rPr>
                        <w:t>IfATE</w:t>
                      </w:r>
                      <w:proofErr w:type="spellEnd"/>
                      <w:r w:rsidRPr="00716B11">
                        <w:rPr>
                          <w:rFonts w:ascii="Arial" w:hAnsi="Arial" w:eastAsia="Calibri" w:cs="Arial"/>
                          <w:b/>
                          <w:bCs/>
                          <w:sz w:val="40"/>
                          <w:szCs w:val="40"/>
                        </w:rPr>
                        <w:t xml:space="preserve"> </w:t>
                      </w:r>
                      <w:r w:rsidRPr="0045743C">
                        <w:rPr>
                          <w:rFonts w:ascii="Arial" w:hAnsi="Arial" w:eastAsia="Calibri" w:cs="Arial"/>
                          <w:b/>
                          <w:bCs/>
                          <w:sz w:val="40"/>
                          <w:szCs w:val="40"/>
                        </w:rPr>
                        <w:t>Standard V1.0</w:t>
                      </w:r>
                    </w:p>
                    <w:p w:rsidRPr="00716B11" w:rsidR="00716B11" w:rsidP="00716B11" w:rsidRDefault="00716B11" w14:paraId="5DAB6C7B" w14:textId="77777777">
                      <w:pPr>
                        <w:rPr>
                          <w:rFonts w:ascii="Arial" w:hAnsi="Arial" w:cs="Arial"/>
                          <w:color w:val="FFFFFF" w:themeColor="background1"/>
                        </w:rPr>
                      </w:pPr>
                    </w:p>
                  </w:txbxContent>
                </v:textbox>
                <w10:wrap anchorx="margin"/>
              </v:shape>
            </w:pict>
          </mc:Fallback>
        </mc:AlternateContent>
      </w:r>
      <w:r w:rsidRPr="00EC38AC" w:rsidR="00117E30">
        <w:rPr>
          <w:rFonts w:ascii="Arial" w:hAnsi="Arial" w:cs="Arial"/>
          <w:noProof/>
        </w:rPr>
        <mc:AlternateContent>
          <mc:Choice Requires="wpg">
            <w:drawing>
              <wp:anchor distT="0" distB="0" distL="114300" distR="114300" simplePos="0" relativeHeight="251658242" behindDoc="0" locked="0" layoutInCell="1" allowOverlap="1" wp14:anchorId="0005319B" wp14:editId="2904CE01">
                <wp:simplePos x="0" y="0"/>
                <wp:positionH relativeFrom="column">
                  <wp:posOffset>4401451</wp:posOffset>
                </wp:positionH>
                <wp:positionV relativeFrom="paragraph">
                  <wp:posOffset>-476397</wp:posOffset>
                </wp:positionV>
                <wp:extent cx="2174400" cy="2066400"/>
                <wp:effectExtent l="0" t="0" r="0" b="0"/>
                <wp:wrapNone/>
                <wp:docPr id="318401869" name="Group 318401869"/>
                <wp:cNvGraphicFramePr/>
                <a:graphic xmlns:a="http://schemas.openxmlformats.org/drawingml/2006/main">
                  <a:graphicData uri="http://schemas.microsoft.com/office/word/2010/wordprocessingGroup">
                    <wpg:wgp>
                      <wpg:cNvGrpSpPr/>
                      <wpg:grpSpPr>
                        <a:xfrm>
                          <a:off x="0" y="0"/>
                          <a:ext cx="2174400" cy="2066400"/>
                          <a:chOff x="0" y="0"/>
                          <a:chExt cx="2174240" cy="2066925"/>
                        </a:xfrm>
                      </wpg:grpSpPr>
                      <pic:pic xmlns:pic="http://schemas.openxmlformats.org/drawingml/2006/picture">
                        <pic:nvPicPr>
                          <pic:cNvPr id="389508458" name="Picture 2" descr="A black background with a black square&#10;&#10;Description automatically generated with medium confidence"/>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2740" cy="1524000"/>
                          </a:xfrm>
                          <a:prstGeom prst="rect">
                            <a:avLst/>
                          </a:prstGeom>
                        </pic:spPr>
                      </pic:pic>
                      <pic:pic xmlns:pic="http://schemas.openxmlformats.org/drawingml/2006/picture">
                        <pic:nvPicPr>
                          <pic:cNvPr id="1270739157" name="Picture 2" descr="A black background with a black square&#10;&#10;Description automatically generated with medium confidence"/>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71500" y="542925"/>
                            <a:ext cx="1602740" cy="1524000"/>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CB72E7A">
              <v:group id="Group 318401869" style="position:absolute;margin-left:346.55pt;margin-top:-37.5pt;width:171.2pt;height:162.7pt;z-index:251658242;mso-width-relative:margin;mso-height-relative:margin" coordsize="21742,20669" o:spid="_x0000_s1026" w14:anchorId="496930F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position:absolute;width:16027;height:15240;visibility:visible;mso-wrap-style:square" alt="A black background with a black square&#10;&#10;Description automatically generated with medium confidenc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">
                  <v:imagedata o:title="A black background with a black square&#10;&#10;Description automatically generated with medium confidence" r:id="rId16"/>
                </v:shape>
                <v:shape id="Picture 2" style="position:absolute;left:5715;top:5429;width:16027;height:15240;visibility:visible;mso-wrap-style:square" alt="A black background with a black square&#10;&#10;Description automatically generated with medium confidenc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">
                  <v:imagedata o:title="A black background with a black square&#10;&#10;Description automatically generated with medium confidence" r:id="rId16"/>
                </v:shape>
              </v:group>
            </w:pict>
          </mc:Fallback>
        </mc:AlternateContent>
      </w:r>
      <w:r w:rsidRPr="00EC38AC" w:rsidR="00716B11">
        <w:rPr>
          <w:rFonts w:ascii="Arial" w:hAnsi="Arial" w:cs="Arial"/>
          <w:noProof/>
        </w:rPr>
        <mc:AlternateContent>
          <mc:Choice Requires="wps">
            <w:drawing>
              <wp:anchor distT="0" distB="0" distL="114300" distR="114300" simplePos="0" relativeHeight="251658240" behindDoc="1" locked="0" layoutInCell="1" allowOverlap="1" wp14:anchorId="3328A620" wp14:editId="5AC74E18">
                <wp:simplePos x="0" y="0"/>
                <wp:positionH relativeFrom="page">
                  <wp:posOffset>-297712</wp:posOffset>
                </wp:positionH>
                <wp:positionV relativeFrom="paragraph">
                  <wp:posOffset>-1347057</wp:posOffset>
                </wp:positionV>
                <wp:extent cx="8467725" cy="10994066"/>
                <wp:effectExtent l="0" t="0" r="9525" b="0"/>
                <wp:wrapNone/>
                <wp:docPr id="5" name="Rectangle 5"/>
                <wp:cNvGraphicFramePr/>
                <a:graphic xmlns:a="http://schemas.openxmlformats.org/drawingml/2006/main">
                  <a:graphicData uri="http://schemas.microsoft.com/office/word/2010/wordprocessingShape">
                    <wps:wsp>
                      <wps:cNvSpPr/>
                      <wps:spPr>
                        <a:xfrm>
                          <a:off x="0" y="0"/>
                          <a:ext cx="8467725" cy="10994066"/>
                        </a:xfrm>
                        <a:prstGeom prst="rect">
                          <a:avLst/>
                        </a:prstGeom>
                        <a:solidFill>
                          <a:srgbClr val="BCC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8CCB586">
              <v:rect id="Rectangle 5" style="position:absolute;margin-left:-23.45pt;margin-top:-106.05pt;width:666.75pt;height:86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ccf00" stroked="f" strokeweight="2pt" w14:anchorId="31D17B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">
                <w10:wrap anchorx="page"/>
              </v:rect>
            </w:pict>
          </mc:Fallback>
        </mc:AlternateContent>
      </w:r>
      <w:r w:rsidRPr="00EC38AC" w:rsidR="00716B11">
        <w:rPr>
          <w:rFonts w:ascii="Arial" w:hAnsi="Arial" w:cs="Arial"/>
          <w:noProof/>
        </w:rPr>
        <w:drawing>
          <wp:anchor distT="0" distB="0" distL="114300" distR="114300" simplePos="0" relativeHeight="251658244" behindDoc="0" locked="0" layoutInCell="1" allowOverlap="1" wp14:anchorId="7348586B" wp14:editId="4F51B737">
            <wp:simplePos x="0" y="0"/>
            <wp:positionH relativeFrom="margin">
              <wp:align>left</wp:align>
            </wp:positionH>
            <wp:positionV relativeFrom="paragraph">
              <wp:posOffset>-619265</wp:posOffset>
            </wp:positionV>
            <wp:extent cx="900000" cy="1142857"/>
            <wp:effectExtent l="0" t="0" r="0" b="635"/>
            <wp:wrapNone/>
            <wp:docPr id="1759178047" name="Picture 1759178047"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78047" name="Picture 1759178047" descr="A black and white logo&#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0000" cy="1142857"/>
                    </a:xfrm>
                    <a:prstGeom prst="rect">
                      <a:avLst/>
                    </a:prstGeom>
                    <a:noFill/>
                    <a:ln>
                      <a:noFill/>
                    </a:ln>
                  </pic:spPr>
                </pic:pic>
              </a:graphicData>
            </a:graphic>
          </wp:anchor>
        </w:drawing>
      </w:r>
    </w:p>
    <w:p w:rsidRPr="00EC38AC" w:rsidR="00907595" w:rsidP="00907595" w:rsidRDefault="00907595" w14:paraId="1622E843" w14:textId="431E1C7E">
      <w:pPr>
        <w:pStyle w:val="Heading2"/>
      </w:pPr>
      <w:bookmarkStart w:name="_Toc154133119" w:id="5"/>
      <w:r w:rsidRPr="00EC38AC">
        <w:t xml:space="preserve">Change </w:t>
      </w:r>
      <w:r w:rsidRPr="00EC38AC" w:rsidR="006F5D73">
        <w:t>H</w:t>
      </w:r>
      <w:r w:rsidRPr="00EC38AC">
        <w:t>istory</w:t>
      </w:r>
      <w:bookmarkEnd w:id="5"/>
    </w:p>
    <w:p w:rsidRPr="00EC38AC" w:rsidR="00907595" w:rsidP="00907595" w:rsidRDefault="00907595" w14:paraId="543506DD" w14:textId="77777777">
      <w:pPr>
        <w:rPr>
          <w:rFonts w:ascii="Arial" w:hAnsi="Arial" w:eastAsia="Calibri" w:cs="Arial"/>
          <w:sz w:val="24"/>
        </w:rPr>
      </w:pPr>
    </w:p>
    <w:p w:rsidRPr="00EC38AC" w:rsidR="00907595" w:rsidP="00907595" w:rsidRDefault="005145CD" w14:paraId="0C8A3572" w14:textId="1E2D5DD8">
      <w:pPr>
        <w:rPr>
          <w:rFonts w:ascii="Arial" w:hAnsi="Arial" w:cs="Arial"/>
          <w:sz w:val="24"/>
        </w:rPr>
      </w:pPr>
      <w:r w:rsidRPr="00EC38AC">
        <w:rPr>
          <w:rFonts w:ascii="Arial" w:hAnsi="Arial" w:cs="Arial"/>
          <w:sz w:val="24"/>
        </w:rPr>
        <w:t xml:space="preserve">Changes made to this document are </w:t>
      </w:r>
      <w:r w:rsidRPr="00EC38AC" w:rsidR="726BF99F">
        <w:rPr>
          <w:rFonts w:ascii="Arial" w:hAnsi="Arial" w:cs="Arial"/>
          <w:sz w:val="24"/>
        </w:rPr>
        <w:t>recorded</w:t>
      </w:r>
      <w:r w:rsidRPr="00EC38AC">
        <w:rPr>
          <w:rFonts w:ascii="Arial" w:hAnsi="Arial" w:cs="Arial"/>
          <w:sz w:val="24"/>
        </w:rPr>
        <w:t xml:space="preserve"> below. This includes the latest version number, date of the amendment, and details of the change. The purpose is to identify the updates undertaken.</w:t>
      </w:r>
    </w:p>
    <w:p w:rsidRPr="00EC38AC" w:rsidR="005145CD" w:rsidP="00907595" w:rsidRDefault="005145CD" w14:paraId="7BBFB485" w14:textId="77777777">
      <w:pPr>
        <w:rPr>
          <w:rFonts w:ascii="Arial" w:hAnsi="Arial" w:eastAsia="Calibri" w:cs="Arial"/>
          <w:sz w:val="24"/>
        </w:rPr>
      </w:pP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2206"/>
        <w:gridCol w:w="6861"/>
      </w:tblGrid>
      <w:tr w:rsidRPr="00EC38AC" w:rsidR="00907595" w:rsidTr="00653D5B" w14:paraId="3D5D7C2F" w14:textId="77777777">
        <w:trPr>
          <w:trHeight w:val="435"/>
        </w:trPr>
        <w:tc>
          <w:tcPr>
            <w:tcW w:w="2206" w:type="dxa"/>
            <w:shd w:val="clear" w:color="auto" w:fill="F1F1F1"/>
            <w:vAlign w:val="center"/>
          </w:tcPr>
          <w:p w:rsidRPr="00EC38AC" w:rsidR="00907595" w:rsidP="00A9300D" w:rsidRDefault="00907595" w14:paraId="2D310386" w14:textId="7703C1CD">
            <w:pPr>
              <w:rPr>
                <w:rFonts w:ascii="Arial" w:hAnsi="Arial" w:eastAsia="Times New Roman" w:cs="Arial"/>
                <w:b/>
                <w:sz w:val="24"/>
              </w:rPr>
            </w:pPr>
            <w:r w:rsidRPr="00EC38AC">
              <w:rPr>
                <w:rFonts w:ascii="Arial" w:hAnsi="Arial" w:eastAsia="Times New Roman" w:cs="Arial"/>
                <w:b/>
                <w:sz w:val="24"/>
              </w:rPr>
              <w:t>Version Number</w:t>
            </w:r>
            <w:r w:rsidRPr="00EC38AC" w:rsidR="00B80EB9">
              <w:rPr>
                <w:rFonts w:ascii="Arial" w:hAnsi="Arial" w:eastAsia="Times New Roman" w:cs="Arial"/>
                <w:b/>
                <w:sz w:val="24"/>
              </w:rPr>
              <w:t xml:space="preserve"> &amp; </w:t>
            </w:r>
            <w:r w:rsidRPr="00EC38AC" w:rsidR="63BE3165">
              <w:rPr>
                <w:rFonts w:ascii="Arial" w:hAnsi="Arial" w:eastAsia="Times New Roman" w:cs="Arial"/>
                <w:b/>
                <w:bCs/>
                <w:sz w:val="24"/>
              </w:rPr>
              <w:t>D</w:t>
            </w:r>
            <w:r w:rsidRPr="00EC38AC" w:rsidR="00B80EB9">
              <w:rPr>
                <w:rFonts w:ascii="Arial" w:hAnsi="Arial" w:eastAsia="Times New Roman" w:cs="Arial"/>
                <w:b/>
                <w:bCs/>
                <w:sz w:val="24"/>
              </w:rPr>
              <w:t>ate</w:t>
            </w:r>
          </w:p>
        </w:tc>
        <w:tc>
          <w:tcPr>
            <w:tcW w:w="6861" w:type="dxa"/>
            <w:shd w:val="clear" w:color="auto" w:fill="F1F1F1"/>
            <w:vAlign w:val="center"/>
          </w:tcPr>
          <w:p w:rsidRPr="00EC38AC" w:rsidR="00907595" w:rsidP="00A9300D" w:rsidRDefault="00907595" w14:paraId="4C60EC7E" w14:textId="77777777">
            <w:pPr>
              <w:rPr>
                <w:rFonts w:ascii="Arial" w:hAnsi="Arial" w:eastAsia="Times New Roman" w:cs="Arial"/>
                <w:b/>
                <w:sz w:val="24"/>
              </w:rPr>
            </w:pPr>
            <w:r w:rsidRPr="00EC38AC">
              <w:rPr>
                <w:rFonts w:ascii="Arial" w:hAnsi="Arial" w:eastAsia="Times New Roman" w:cs="Arial"/>
                <w:b/>
                <w:sz w:val="24"/>
              </w:rPr>
              <w:t>Changes Made</w:t>
            </w:r>
          </w:p>
        </w:tc>
      </w:tr>
      <w:tr w:rsidRPr="00EC38AC" w:rsidR="00907595" w:rsidTr="00653D5B" w14:paraId="4A095609" w14:textId="77777777">
        <w:trPr>
          <w:trHeight w:val="435"/>
        </w:trPr>
        <w:tc>
          <w:tcPr>
            <w:tcW w:w="2206" w:type="dxa"/>
          </w:tcPr>
          <w:p w:rsidRPr="00EC38AC" w:rsidR="00907595" w:rsidP="00A9300D" w:rsidRDefault="00907595" w14:paraId="4671EBD1" w14:textId="77777777">
            <w:pPr>
              <w:rPr>
                <w:rFonts w:ascii="Arial" w:hAnsi="Arial" w:eastAsia="Times New Roman" w:cs="Arial"/>
                <w:sz w:val="24"/>
              </w:rPr>
            </w:pPr>
            <w:r w:rsidRPr="00EC38AC">
              <w:rPr>
                <w:rFonts w:ascii="Arial" w:hAnsi="Arial" w:eastAsia="Times New Roman" w:cs="Arial"/>
                <w:sz w:val="24"/>
              </w:rPr>
              <w:t>V1.0</w:t>
            </w:r>
          </w:p>
        </w:tc>
        <w:tc>
          <w:tcPr>
            <w:tcW w:w="6861" w:type="dxa"/>
          </w:tcPr>
          <w:p w:rsidRPr="00EC38AC" w:rsidR="00907595" w:rsidP="00A9300D" w:rsidRDefault="00907595" w14:paraId="1B709B7A" w14:textId="77777777">
            <w:pPr>
              <w:rPr>
                <w:rFonts w:ascii="Arial" w:hAnsi="Arial" w:eastAsia="Times New Roman" w:cs="Arial"/>
                <w:sz w:val="24"/>
              </w:rPr>
            </w:pPr>
            <w:r w:rsidRPr="00EC38AC">
              <w:rPr>
                <w:rFonts w:ascii="Arial" w:hAnsi="Arial" w:eastAsia="Times New Roman" w:cs="Arial"/>
                <w:sz w:val="24"/>
              </w:rPr>
              <w:t>Document created.</w:t>
            </w:r>
          </w:p>
        </w:tc>
      </w:tr>
      <w:tr w:rsidRPr="00EC38AC" w:rsidR="00907595" w:rsidTr="00653D5B" w14:paraId="2FA61000" w14:textId="77777777">
        <w:trPr>
          <w:trHeight w:val="435"/>
        </w:trPr>
        <w:tc>
          <w:tcPr>
            <w:tcW w:w="2206" w:type="dxa"/>
          </w:tcPr>
          <w:p w:rsidRPr="00EC38AC" w:rsidR="00907595" w:rsidP="00A9300D" w:rsidRDefault="00907595" w14:paraId="63367261" w14:textId="77777777">
            <w:pPr>
              <w:rPr>
                <w:rFonts w:ascii="Arial" w:hAnsi="Arial" w:eastAsia="Times New Roman" w:cs="Arial"/>
                <w:sz w:val="24"/>
              </w:rPr>
            </w:pPr>
          </w:p>
        </w:tc>
        <w:tc>
          <w:tcPr>
            <w:tcW w:w="6861" w:type="dxa"/>
          </w:tcPr>
          <w:p w:rsidRPr="00EC38AC" w:rsidR="00907595" w:rsidP="00A9300D" w:rsidRDefault="00907595" w14:paraId="3ACEEEA5" w14:textId="77777777">
            <w:pPr>
              <w:rPr>
                <w:rFonts w:ascii="Arial" w:hAnsi="Arial" w:eastAsia="Times New Roman" w:cs="Arial"/>
                <w:sz w:val="24"/>
              </w:rPr>
            </w:pPr>
          </w:p>
        </w:tc>
      </w:tr>
      <w:tr w:rsidRPr="00EC38AC" w:rsidR="00907595" w:rsidTr="00653D5B" w14:paraId="7DA5AD55" w14:textId="77777777">
        <w:trPr>
          <w:trHeight w:val="435"/>
        </w:trPr>
        <w:tc>
          <w:tcPr>
            <w:tcW w:w="2206" w:type="dxa"/>
          </w:tcPr>
          <w:p w:rsidRPr="00EC38AC" w:rsidR="00907595" w:rsidP="00A9300D" w:rsidRDefault="00907595" w14:paraId="10C0A499" w14:textId="77777777">
            <w:pPr>
              <w:rPr>
                <w:rFonts w:ascii="Arial" w:hAnsi="Arial" w:eastAsia="Times New Roman" w:cs="Arial"/>
                <w:sz w:val="24"/>
              </w:rPr>
            </w:pPr>
          </w:p>
        </w:tc>
        <w:tc>
          <w:tcPr>
            <w:tcW w:w="6861" w:type="dxa"/>
          </w:tcPr>
          <w:p w:rsidRPr="00EC38AC" w:rsidR="00907595" w:rsidP="00A9300D" w:rsidRDefault="00907595" w14:paraId="497737D4" w14:textId="77777777">
            <w:pPr>
              <w:rPr>
                <w:rFonts w:ascii="Arial" w:hAnsi="Arial" w:eastAsia="Times New Roman" w:cs="Arial"/>
                <w:sz w:val="24"/>
              </w:rPr>
            </w:pPr>
          </w:p>
        </w:tc>
      </w:tr>
      <w:tr w:rsidRPr="00EC38AC" w:rsidR="00907595" w:rsidTr="00653D5B" w14:paraId="17A48957" w14:textId="77777777">
        <w:trPr>
          <w:trHeight w:val="435"/>
        </w:trPr>
        <w:tc>
          <w:tcPr>
            <w:tcW w:w="2206" w:type="dxa"/>
          </w:tcPr>
          <w:p w:rsidRPr="00EC38AC" w:rsidR="00907595" w:rsidP="00A9300D" w:rsidRDefault="00907595" w14:paraId="57F7969B" w14:textId="77777777">
            <w:pPr>
              <w:rPr>
                <w:rFonts w:ascii="Arial" w:hAnsi="Arial" w:eastAsia="Times New Roman" w:cs="Arial"/>
                <w:sz w:val="24"/>
              </w:rPr>
            </w:pPr>
          </w:p>
        </w:tc>
        <w:tc>
          <w:tcPr>
            <w:tcW w:w="6861" w:type="dxa"/>
          </w:tcPr>
          <w:p w:rsidRPr="00EC38AC" w:rsidR="00907595" w:rsidP="00A9300D" w:rsidRDefault="00907595" w14:paraId="5059948B" w14:textId="77777777">
            <w:pPr>
              <w:rPr>
                <w:rFonts w:ascii="Arial" w:hAnsi="Arial" w:eastAsia="Times New Roman" w:cs="Arial"/>
                <w:sz w:val="24"/>
              </w:rPr>
            </w:pPr>
          </w:p>
        </w:tc>
      </w:tr>
      <w:tr w:rsidRPr="00EC38AC" w:rsidR="00907595" w:rsidTr="00653D5B" w14:paraId="7F1CD587" w14:textId="77777777">
        <w:trPr>
          <w:trHeight w:val="435"/>
        </w:trPr>
        <w:tc>
          <w:tcPr>
            <w:tcW w:w="2206" w:type="dxa"/>
          </w:tcPr>
          <w:p w:rsidRPr="00EC38AC" w:rsidR="00907595" w:rsidP="00A9300D" w:rsidRDefault="00907595" w14:paraId="1E359737" w14:textId="77777777">
            <w:pPr>
              <w:rPr>
                <w:rFonts w:ascii="Arial" w:hAnsi="Arial" w:eastAsia="Times New Roman" w:cs="Arial"/>
                <w:sz w:val="24"/>
              </w:rPr>
            </w:pPr>
          </w:p>
        </w:tc>
        <w:tc>
          <w:tcPr>
            <w:tcW w:w="6861" w:type="dxa"/>
          </w:tcPr>
          <w:p w:rsidRPr="00EC38AC" w:rsidR="00907595" w:rsidP="00A9300D" w:rsidRDefault="00907595" w14:paraId="08F6CCD6" w14:textId="77777777">
            <w:pPr>
              <w:rPr>
                <w:rFonts w:ascii="Arial" w:hAnsi="Arial" w:eastAsia="Times New Roman" w:cs="Arial"/>
                <w:sz w:val="24"/>
              </w:rPr>
            </w:pPr>
          </w:p>
        </w:tc>
      </w:tr>
      <w:tr w:rsidRPr="00EC38AC" w:rsidR="00907595" w:rsidTr="00653D5B" w14:paraId="5351F36F" w14:textId="77777777">
        <w:trPr>
          <w:trHeight w:val="435"/>
        </w:trPr>
        <w:tc>
          <w:tcPr>
            <w:tcW w:w="2206" w:type="dxa"/>
          </w:tcPr>
          <w:p w:rsidRPr="00EC38AC" w:rsidR="00907595" w:rsidP="00A9300D" w:rsidRDefault="00907595" w14:paraId="6E824D9E" w14:textId="77777777">
            <w:pPr>
              <w:rPr>
                <w:rFonts w:ascii="Arial" w:hAnsi="Arial" w:eastAsia="Times New Roman" w:cs="Arial"/>
                <w:sz w:val="24"/>
              </w:rPr>
            </w:pPr>
          </w:p>
        </w:tc>
        <w:tc>
          <w:tcPr>
            <w:tcW w:w="6861" w:type="dxa"/>
          </w:tcPr>
          <w:p w:rsidRPr="00EC38AC" w:rsidR="00907595" w:rsidP="00A9300D" w:rsidRDefault="00907595" w14:paraId="17E8A6C1" w14:textId="77777777">
            <w:pPr>
              <w:rPr>
                <w:rFonts w:ascii="Arial" w:hAnsi="Arial" w:eastAsia="Times New Roman" w:cs="Arial"/>
                <w:sz w:val="24"/>
              </w:rPr>
            </w:pPr>
          </w:p>
        </w:tc>
      </w:tr>
    </w:tbl>
    <w:p w:rsidRPr="00EC38AC" w:rsidR="00A442B3" w:rsidP="00907595" w:rsidRDefault="00A442B3" w14:paraId="6DEE6C52" w14:textId="77777777">
      <w:pPr>
        <w:rPr>
          <w:rFonts w:ascii="Arial" w:hAnsi="Arial" w:cs="Arial"/>
        </w:rPr>
      </w:pPr>
    </w:p>
    <w:p w:rsidRPr="00EC38AC" w:rsidR="00907595" w:rsidP="00EC1984" w:rsidRDefault="00907595" w14:paraId="47A342FE" w14:textId="180662CA">
      <w:pPr>
        <w:spacing w:after="200" w:line="276" w:lineRule="auto"/>
        <w:jc w:val="both"/>
        <w:rPr>
          <w:rFonts w:ascii="Arial" w:hAnsi="Arial" w:cs="Arial"/>
        </w:rPr>
      </w:pPr>
      <w:r w:rsidRPr="00EC38AC">
        <w:rPr>
          <w:rFonts w:ascii="Arial" w:hAnsi="Arial" w:cs="Arial"/>
        </w:rPr>
        <w:br w:type="page"/>
      </w:r>
    </w:p>
    <w:p w:rsidRPr="00EC38AC" w:rsidR="00DE769D" w:rsidP="00DE769D" w:rsidRDefault="004D59F3" w14:paraId="37F93BC1" w14:textId="38E96C59">
      <w:pPr>
        <w:pStyle w:val="Heading2"/>
        <w:spacing w:after="0"/>
      </w:pPr>
      <w:r w:rsidRPr="00EC38AC">
        <w:t>Overview</w:t>
      </w:r>
    </w:p>
    <w:p w:rsidRPr="00EC38AC" w:rsidR="00DE769D" w:rsidP="00DE769D" w:rsidRDefault="00DE769D" w14:paraId="2A48D5F9" w14:textId="77777777">
      <w:pPr>
        <w:spacing w:line="276" w:lineRule="auto"/>
        <w:rPr>
          <w:rFonts w:ascii="Arial" w:hAnsi="Arial" w:cs="Arial"/>
          <w:sz w:val="24"/>
        </w:rPr>
      </w:pPr>
    </w:p>
    <w:p w:rsidRPr="00EC38AC" w:rsidR="00F55199" w:rsidP="00DE769D" w:rsidRDefault="00F55199" w14:paraId="3AA3891A" w14:textId="27D16D08">
      <w:pPr>
        <w:spacing w:line="276" w:lineRule="auto"/>
        <w:rPr>
          <w:rFonts w:ascii="Arial" w:hAnsi="Arial" w:cs="Arial"/>
          <w:sz w:val="24"/>
        </w:rPr>
      </w:pPr>
      <w:r w:rsidRPr="005B4750">
        <w:rPr>
          <w:rFonts w:ascii="Arial" w:hAnsi="Arial" w:cs="Arial"/>
          <w:sz w:val="24"/>
        </w:rPr>
        <w:t xml:space="preserve">This </w:t>
      </w:r>
      <w:r w:rsidRPr="005B4750" w:rsidR="00873252">
        <w:rPr>
          <w:rFonts w:ascii="Arial" w:hAnsi="Arial" w:cs="Arial"/>
          <w:sz w:val="24"/>
        </w:rPr>
        <w:t>mapping document</w:t>
      </w:r>
      <w:r w:rsidRPr="005B4750">
        <w:rPr>
          <w:rFonts w:ascii="Arial" w:hAnsi="Arial" w:cs="Arial"/>
          <w:sz w:val="24"/>
        </w:rPr>
        <w:t xml:space="preserve"> is to </w:t>
      </w:r>
      <w:r w:rsidRPr="005B4750" w:rsidR="00873252">
        <w:rPr>
          <w:rFonts w:ascii="Arial" w:hAnsi="Arial" w:cs="Arial"/>
          <w:sz w:val="24"/>
        </w:rPr>
        <w:t xml:space="preserve">help facilitate the timely </w:t>
      </w:r>
      <w:r w:rsidRPr="005B4750" w:rsidR="00AC74BA">
        <w:rPr>
          <w:rFonts w:ascii="Arial" w:hAnsi="Arial" w:cs="Arial"/>
          <w:sz w:val="24"/>
        </w:rPr>
        <w:t>sign-off</w:t>
      </w:r>
      <w:r w:rsidRPr="005B4750" w:rsidR="00873252">
        <w:rPr>
          <w:rFonts w:ascii="Arial" w:hAnsi="Arial" w:cs="Arial"/>
          <w:sz w:val="24"/>
        </w:rPr>
        <w:t xml:space="preserve"> for the intended </w:t>
      </w:r>
      <w:r w:rsidRPr="005B4750" w:rsidR="00C57AE6">
        <w:rPr>
          <w:rFonts w:ascii="Arial" w:hAnsi="Arial" w:cs="Arial"/>
          <w:sz w:val="24"/>
        </w:rPr>
        <w:t>w</w:t>
      </w:r>
      <w:r w:rsidRPr="005B4750" w:rsidR="00873252">
        <w:rPr>
          <w:rFonts w:ascii="Arial" w:hAnsi="Arial" w:cs="Arial"/>
          <w:sz w:val="24"/>
        </w:rPr>
        <w:t>ork</w:t>
      </w:r>
      <w:r w:rsidRPr="005B4750" w:rsidR="00C57AE6">
        <w:rPr>
          <w:rFonts w:ascii="Arial" w:hAnsi="Arial" w:cs="Arial"/>
          <w:sz w:val="24"/>
        </w:rPr>
        <w:t>-</w:t>
      </w:r>
      <w:r w:rsidRPr="005B4750" w:rsidR="00873252">
        <w:rPr>
          <w:rFonts w:ascii="Arial" w:hAnsi="Arial" w:cs="Arial"/>
          <w:sz w:val="24"/>
        </w:rPr>
        <w:t xml:space="preserve">based project for </w:t>
      </w:r>
      <w:r w:rsidRPr="005B4750" w:rsidR="00C57AE6">
        <w:rPr>
          <w:rFonts w:ascii="Arial" w:hAnsi="Arial" w:cs="Arial"/>
          <w:sz w:val="24"/>
        </w:rPr>
        <w:t>a</w:t>
      </w:r>
      <w:r w:rsidRPr="005B4750" w:rsidR="00873252">
        <w:rPr>
          <w:rFonts w:ascii="Arial" w:hAnsi="Arial" w:cs="Arial"/>
          <w:sz w:val="24"/>
        </w:rPr>
        <w:t xml:space="preserve">ssessment </w:t>
      </w:r>
      <w:r w:rsidRPr="005B4750" w:rsidR="00C57AE6">
        <w:rPr>
          <w:rFonts w:ascii="Arial" w:hAnsi="Arial" w:cs="Arial"/>
          <w:sz w:val="24"/>
        </w:rPr>
        <w:t>m</w:t>
      </w:r>
      <w:r w:rsidRPr="005B4750" w:rsidR="00873252">
        <w:rPr>
          <w:rFonts w:ascii="Arial" w:hAnsi="Arial" w:cs="Arial"/>
          <w:sz w:val="24"/>
        </w:rPr>
        <w:t>ethod 1.</w:t>
      </w:r>
    </w:p>
    <w:p w:rsidRPr="00EC38AC" w:rsidR="00B30C95" w:rsidP="00B30C95" w:rsidRDefault="00B30C95" w14:paraId="223C39C8" w14:textId="77777777">
      <w:pPr>
        <w:spacing w:line="276" w:lineRule="auto"/>
        <w:rPr>
          <w:rFonts w:ascii="Arial" w:hAnsi="Arial" w:cs="Arial"/>
          <w:sz w:val="24"/>
        </w:rPr>
      </w:pPr>
    </w:p>
    <w:p w:rsidRPr="00EC38AC" w:rsidR="00B30C95" w:rsidP="00B30C95" w:rsidRDefault="00B30C95" w14:paraId="7B818133" w14:textId="77777777">
      <w:pPr>
        <w:spacing w:line="276" w:lineRule="auto"/>
        <w:rPr>
          <w:rFonts w:ascii="Arial" w:hAnsi="Arial" w:cs="Arial"/>
          <w:sz w:val="24"/>
        </w:rPr>
      </w:pPr>
      <w:r w:rsidRPr="00EC38AC">
        <w:rPr>
          <w:rFonts w:ascii="Arial" w:hAnsi="Arial" w:cs="Arial"/>
          <w:sz w:val="24"/>
        </w:rPr>
        <w:t>The apprentice should complete the following project mapping to clearly explain how the proposed work-based project will meet all the assessment criteria allocated to this assessment method.</w:t>
      </w:r>
    </w:p>
    <w:p w:rsidRPr="00EC38AC" w:rsidR="00B30C95" w:rsidP="00B30C95" w:rsidRDefault="00B30C95" w14:paraId="32466FAC" w14:textId="77777777">
      <w:pPr>
        <w:spacing w:line="276" w:lineRule="auto"/>
        <w:rPr>
          <w:rFonts w:ascii="Arial" w:hAnsi="Arial" w:cs="Arial"/>
          <w:sz w:val="24"/>
        </w:rPr>
      </w:pPr>
    </w:p>
    <w:p w:rsidRPr="00EC38AC" w:rsidR="00B30C95" w:rsidP="00B30C95" w:rsidRDefault="005B4750" w14:paraId="5336F3EC" w14:textId="7E46D9C8">
      <w:pPr>
        <w:spacing w:line="276" w:lineRule="auto"/>
        <w:rPr>
          <w:rFonts w:ascii="Arial" w:hAnsi="Arial" w:cs="Arial"/>
          <w:sz w:val="24"/>
        </w:rPr>
      </w:pPr>
      <w:r w:rsidRPr="005B4750">
        <w:rPr>
          <w:rFonts w:ascii="Arial" w:hAnsi="Arial" w:cs="Arial"/>
          <w:sz w:val="24"/>
        </w:rPr>
        <w:t xml:space="preserve">The apprentice must start the project before </w:t>
      </w:r>
      <w:r w:rsidR="008C7C23">
        <w:rPr>
          <w:rFonts w:ascii="Arial" w:hAnsi="Arial" w:cs="Arial"/>
          <w:sz w:val="24"/>
        </w:rPr>
        <w:t xml:space="preserve">the </w:t>
      </w:r>
      <w:r w:rsidRPr="005B4750">
        <w:rPr>
          <w:rFonts w:ascii="Arial" w:hAnsi="Arial" w:cs="Arial"/>
          <w:sz w:val="24"/>
        </w:rPr>
        <w:t>gateway. The project evaluation report must be completed after</w:t>
      </w:r>
      <w:r w:rsidR="008C7C23">
        <w:rPr>
          <w:rFonts w:ascii="Arial" w:hAnsi="Arial" w:cs="Arial"/>
          <w:sz w:val="24"/>
        </w:rPr>
        <w:t xml:space="preserve"> the</w:t>
      </w:r>
      <w:r w:rsidRPr="005B4750">
        <w:rPr>
          <w:rFonts w:ascii="Arial" w:hAnsi="Arial" w:cs="Arial"/>
          <w:sz w:val="24"/>
        </w:rPr>
        <w:t xml:space="preserve"> gateway. The employer should ensure the apprentice has the time and resources to plan and complete their project.</w:t>
      </w:r>
      <w:r w:rsidRPr="00EC38AC" w:rsidR="00B30C95">
        <w:rPr>
          <w:rFonts w:ascii="Arial" w:hAnsi="Arial" w:cs="Arial"/>
          <w:sz w:val="24"/>
        </w:rPr>
        <w:t xml:space="preserve"> The project will form the basis of the presentation and the subsequent questions and answers with the independent assessor. </w:t>
      </w:r>
    </w:p>
    <w:p w:rsidRPr="00EC38AC" w:rsidR="00B30C95" w:rsidP="00B30C95" w:rsidRDefault="00B30C95" w14:paraId="7E3887C9" w14:textId="77777777">
      <w:pPr>
        <w:spacing w:line="276" w:lineRule="auto"/>
        <w:rPr>
          <w:rFonts w:ascii="Arial" w:hAnsi="Arial" w:cs="Arial"/>
          <w:sz w:val="24"/>
        </w:rPr>
      </w:pPr>
    </w:p>
    <w:p w:rsidRPr="00EC38AC" w:rsidR="00B30C95" w:rsidP="00B30C95" w:rsidRDefault="00B30C95" w14:paraId="59BE2F2A" w14:textId="77777777">
      <w:pPr>
        <w:spacing w:line="276" w:lineRule="auto"/>
        <w:rPr>
          <w:rFonts w:ascii="Arial" w:hAnsi="Arial" w:cs="Arial"/>
          <w:sz w:val="24"/>
        </w:rPr>
      </w:pPr>
      <w:r w:rsidRPr="00EC38AC">
        <w:rPr>
          <w:rFonts w:ascii="Arial" w:hAnsi="Arial" w:cs="Arial"/>
          <w:sz w:val="24"/>
        </w:rPr>
        <w:t xml:space="preserve">The end-point assessment organisation (EPAO) will review the mapping document and sign it off. In the case that more detail is needed, the EPAO will provide feedback to request further information.  </w:t>
      </w:r>
    </w:p>
    <w:p w:rsidRPr="00EC38AC" w:rsidR="00C57AE6" w:rsidP="00C57AE6" w:rsidRDefault="00C57AE6" w14:paraId="1E4DAEB2" w14:textId="77777777">
      <w:pPr>
        <w:spacing w:line="276" w:lineRule="auto"/>
        <w:rPr>
          <w:rFonts w:ascii="Arial" w:hAnsi="Arial" w:cs="Arial"/>
          <w:sz w:val="24"/>
        </w:rPr>
      </w:pPr>
    </w:p>
    <w:p w:rsidRPr="00EC38AC" w:rsidR="00953F7D" w:rsidP="00C57AE6" w:rsidRDefault="00953F7D" w14:paraId="4770512D" w14:textId="77777777">
      <w:pPr>
        <w:spacing w:line="276" w:lineRule="auto"/>
        <w:rPr>
          <w:rFonts w:ascii="Arial" w:hAnsi="Arial" w:cs="Arial"/>
          <w:sz w:val="24"/>
        </w:rPr>
      </w:pPr>
    </w:p>
    <w:tbl>
      <w:tblPr>
        <w:tblStyle w:val="TableGrid"/>
        <w:tblW w:w="0" w:type="auto"/>
        <w:tblLook w:val="04A0" w:firstRow="1" w:lastRow="0" w:firstColumn="1" w:lastColumn="0" w:noHBand="0" w:noVBand="1"/>
      </w:tblPr>
      <w:tblGrid>
        <w:gridCol w:w="9016"/>
      </w:tblGrid>
      <w:tr w:rsidRPr="00EC38AC" w:rsidR="00C57AE6" w:rsidTr="00A9300D" w14:paraId="07F3DD22" w14:textId="77777777">
        <w:tc>
          <w:tcPr>
            <w:tcW w:w="10456" w:type="dxa"/>
            <w:shd w:val="clear" w:color="auto" w:fill="BCCF00"/>
          </w:tcPr>
          <w:p w:rsidRPr="00EC38AC" w:rsidR="00C57AE6" w:rsidP="00A9300D" w:rsidRDefault="00C57AE6" w14:paraId="3A3B1726" w14:textId="5141985F">
            <w:pPr>
              <w:spacing w:before="120" w:after="120" w:line="276" w:lineRule="auto"/>
              <w:rPr>
                <w:rFonts w:ascii="Arial" w:hAnsi="Arial" w:cs="Arial"/>
                <w:b/>
                <w:bCs/>
              </w:rPr>
            </w:pPr>
            <w:r w:rsidRPr="00EC38AC">
              <w:rPr>
                <w:rFonts w:ascii="Arial" w:hAnsi="Arial" w:cs="Arial"/>
                <w:b/>
                <w:bCs/>
              </w:rPr>
              <w:t>Top Tip</w:t>
            </w:r>
          </w:p>
        </w:tc>
      </w:tr>
      <w:tr w:rsidRPr="00EC38AC" w:rsidR="00C57AE6" w:rsidTr="00A9300D" w14:paraId="15F476A5" w14:textId="77777777">
        <w:tc>
          <w:tcPr>
            <w:tcW w:w="10456" w:type="dxa"/>
            <w:shd w:val="clear" w:color="auto" w:fill="F4F8EE"/>
          </w:tcPr>
          <w:p w:rsidRPr="00EC38AC" w:rsidR="00C57AE6" w:rsidP="00953F7D" w:rsidRDefault="00C57AE6" w14:paraId="1595268C" w14:textId="371F15C7">
            <w:pPr>
              <w:pStyle w:val="ListParagraph"/>
              <w:numPr>
                <w:ilvl w:val="0"/>
                <w:numId w:val="28"/>
              </w:numPr>
              <w:spacing w:before="120" w:after="120"/>
              <w:ind w:left="714" w:hanging="357"/>
              <w:contextualSpacing w:val="0"/>
              <w:rPr>
                <w:rFonts w:ascii="Arial" w:hAnsi="Arial" w:cs="Arial"/>
              </w:rPr>
            </w:pPr>
            <w:r w:rsidRPr="00EC38AC">
              <w:rPr>
                <w:rFonts w:ascii="Arial" w:hAnsi="Arial" w:cs="Arial"/>
                <w:bCs/>
                <w:lang w:val="en-GB"/>
              </w:rPr>
              <w:t xml:space="preserve">Please take the time to fully read and understand the assessment plan for this </w:t>
            </w:r>
            <w:r w:rsidRPr="00EC38AC" w:rsidR="00953F7D">
              <w:rPr>
                <w:rFonts w:ascii="Arial" w:hAnsi="Arial" w:cs="Arial"/>
                <w:bCs/>
                <w:lang w:val="en-GB"/>
              </w:rPr>
              <w:t>a</w:t>
            </w:r>
            <w:r w:rsidRPr="00EC38AC">
              <w:rPr>
                <w:rFonts w:ascii="Arial" w:hAnsi="Arial" w:cs="Arial"/>
                <w:bCs/>
                <w:lang w:val="en-GB"/>
              </w:rPr>
              <w:t xml:space="preserve">ssessment </w:t>
            </w:r>
            <w:r w:rsidRPr="00EC38AC" w:rsidR="00953F7D">
              <w:rPr>
                <w:rFonts w:ascii="Arial" w:hAnsi="Arial" w:cs="Arial"/>
                <w:bCs/>
                <w:lang w:val="en-GB"/>
              </w:rPr>
              <w:t>m</w:t>
            </w:r>
            <w:r w:rsidRPr="00EC38AC">
              <w:rPr>
                <w:rFonts w:ascii="Arial" w:hAnsi="Arial" w:cs="Arial"/>
                <w:bCs/>
                <w:lang w:val="en-GB"/>
              </w:rPr>
              <w:t>ethod.</w:t>
            </w:r>
          </w:p>
        </w:tc>
      </w:tr>
    </w:tbl>
    <w:p w:rsidRPr="00EC38AC" w:rsidR="00C57AE6" w:rsidP="00953F7D" w:rsidRDefault="00C57AE6" w14:paraId="48A9EECD" w14:textId="77777777">
      <w:pPr>
        <w:spacing w:line="276" w:lineRule="auto"/>
        <w:rPr>
          <w:rFonts w:ascii="Arial" w:hAnsi="Arial" w:cs="Arial"/>
          <w:sz w:val="24"/>
        </w:rPr>
      </w:pPr>
    </w:p>
    <w:p w:rsidRPr="00EC38AC" w:rsidR="00953F7D" w:rsidP="00953F7D" w:rsidRDefault="00953F7D" w14:paraId="1F224A7D" w14:textId="77777777">
      <w:pPr>
        <w:spacing w:line="276" w:lineRule="auto"/>
        <w:rPr>
          <w:rFonts w:ascii="Arial" w:hAnsi="Arial" w:cs="Arial"/>
          <w:sz w:val="24"/>
        </w:rPr>
      </w:pPr>
    </w:p>
    <w:p w:rsidRPr="00EC38AC" w:rsidR="00FD5ABE" w:rsidP="00953F7D" w:rsidRDefault="00AA3D35" w14:paraId="560B3B94" w14:textId="045400EB">
      <w:pPr>
        <w:spacing w:line="276" w:lineRule="auto"/>
        <w:rPr>
          <w:rFonts w:ascii="Arial" w:hAnsi="Arial" w:cs="Arial"/>
          <w:sz w:val="24"/>
        </w:rPr>
      </w:pPr>
      <w:r w:rsidRPr="00EC38AC">
        <w:rPr>
          <w:rFonts w:ascii="Arial" w:hAnsi="Arial" w:cs="Arial"/>
          <w:sz w:val="24"/>
        </w:rPr>
        <w:t>We s</w:t>
      </w:r>
      <w:r w:rsidRPr="00EC38AC" w:rsidR="00FD5ABE">
        <w:rPr>
          <w:rFonts w:ascii="Arial" w:hAnsi="Arial" w:cs="Arial"/>
          <w:sz w:val="24"/>
        </w:rPr>
        <w:t xml:space="preserve">trongly recommend that </w:t>
      </w:r>
      <w:r w:rsidRPr="00EC38AC">
        <w:rPr>
          <w:rFonts w:ascii="Arial" w:hAnsi="Arial" w:cs="Arial"/>
          <w:sz w:val="24"/>
        </w:rPr>
        <w:t>the mapping document is completed and used.</w:t>
      </w:r>
      <w:r w:rsidRPr="00EC38AC" w:rsidR="00FD5ABE">
        <w:rPr>
          <w:rFonts w:ascii="Arial" w:hAnsi="Arial" w:cs="Arial"/>
          <w:sz w:val="24"/>
        </w:rPr>
        <w:t xml:space="preserve"> Failure to do so will likely cause delays in the EPAO being able to sign off the proposed work-based project.</w:t>
      </w:r>
    </w:p>
    <w:p w:rsidRPr="00EC38AC" w:rsidR="00953F7D" w:rsidP="00953F7D" w:rsidRDefault="00953F7D" w14:paraId="4FB393F9" w14:textId="77777777">
      <w:pPr>
        <w:spacing w:line="276" w:lineRule="auto"/>
        <w:rPr>
          <w:rFonts w:ascii="Arial" w:hAnsi="Arial" w:cs="Arial"/>
          <w:sz w:val="24"/>
        </w:rPr>
      </w:pPr>
    </w:p>
    <w:p w:rsidRPr="00EC38AC" w:rsidR="00953F7D" w:rsidP="00953F7D" w:rsidRDefault="00953F7D" w14:paraId="63E0E640" w14:textId="77777777">
      <w:pPr>
        <w:spacing w:after="200" w:line="276" w:lineRule="auto"/>
        <w:rPr>
          <w:rFonts w:ascii="Arial" w:hAnsi="Arial" w:eastAsia="Arial" w:cs="Arial"/>
          <w:b/>
          <w:bCs/>
          <w:sz w:val="24"/>
        </w:rPr>
      </w:pPr>
      <w:r w:rsidRPr="00EC38AC">
        <w:rPr>
          <w:rFonts w:ascii="Arial" w:hAnsi="Arial" w:eastAsia="Arial" w:cs="Arial"/>
          <w:b/>
          <w:bCs/>
          <w:sz w:val="24"/>
        </w:rPr>
        <w:t xml:space="preserve">Please do NOT save this as a pdf as it needs to be annotated by the EPAO. </w:t>
      </w:r>
    </w:p>
    <w:p w:rsidRPr="00EC38AC" w:rsidR="004D59F3" w:rsidRDefault="00953F7D" w14:paraId="0D418999" w14:textId="34A8B78A">
      <w:pPr>
        <w:spacing w:after="200" w:line="276" w:lineRule="auto"/>
        <w:rPr>
          <w:rFonts w:ascii="Arial" w:hAnsi="Arial" w:eastAsia="Arial" w:cs="Arial"/>
          <w:b/>
          <w:bCs/>
          <w:sz w:val="24"/>
        </w:rPr>
      </w:pPr>
      <w:r w:rsidRPr="00EC38AC">
        <w:rPr>
          <w:rFonts w:ascii="Arial" w:hAnsi="Arial" w:eastAsia="Arial" w:cs="Arial"/>
          <w:b/>
          <w:bCs/>
          <w:sz w:val="24"/>
        </w:rPr>
        <w:t>Add your full name to the start of the filename prior to submission.</w:t>
      </w:r>
      <w:r w:rsidRPr="00EC38AC" w:rsidR="004D59F3">
        <w:rPr>
          <w:rFonts w:ascii="Arial" w:hAnsi="Arial" w:cs="Arial"/>
          <w:szCs w:val="22"/>
        </w:rPr>
        <w:br w:type="page"/>
      </w:r>
    </w:p>
    <w:p w:rsidRPr="00EC38AC" w:rsidR="00E314CC" w:rsidP="00CF377A" w:rsidRDefault="00AC6D7F" w14:paraId="11922F49" w14:textId="66EABB3E">
      <w:pPr>
        <w:pStyle w:val="Heading2"/>
        <w:spacing w:after="0"/>
      </w:pPr>
      <w:bookmarkStart w:name="_Toc527467718" w:id="6"/>
      <w:r w:rsidRPr="00EC38AC">
        <w:t xml:space="preserve">Assessment method </w:t>
      </w:r>
      <w:r w:rsidRPr="00EC38AC" w:rsidR="000559E4">
        <w:t>1</w:t>
      </w:r>
      <w:r w:rsidRPr="00EC38AC">
        <w:t xml:space="preserve">: </w:t>
      </w:r>
      <w:bookmarkEnd w:id="6"/>
      <w:r w:rsidR="008C7C23">
        <w:t>P</w:t>
      </w:r>
      <w:r w:rsidRPr="008C7C23" w:rsidR="008C7C23">
        <w:t>roject evaluation report, presentation and questions</w:t>
      </w:r>
    </w:p>
    <w:p w:rsidRPr="00EC38AC" w:rsidR="00CF377A" w:rsidP="00CF377A" w:rsidRDefault="00CF377A" w14:paraId="0699FCAA" w14:textId="77777777">
      <w:pPr>
        <w:rPr>
          <w:rFonts w:ascii="Arial" w:hAnsi="Arial" w:cs="Arial"/>
          <w:lang w:eastAsia="en-GB"/>
        </w:rPr>
      </w:pPr>
    </w:p>
    <w:p w:rsidRPr="00EC38AC" w:rsidR="003058E9" w:rsidP="00CF03AC" w:rsidRDefault="003058E9" w14:paraId="726E535A" w14:textId="4566A129">
      <w:pPr>
        <w:rPr>
          <w:rFonts w:ascii="Arial" w:hAnsi="Arial" w:cs="Arial"/>
          <w:b/>
          <w:bCs/>
          <w:sz w:val="32"/>
          <w:szCs w:val="32"/>
        </w:rPr>
      </w:pPr>
      <w:r w:rsidRPr="00EC38AC">
        <w:rPr>
          <w:rFonts w:ascii="Arial" w:hAnsi="Arial" w:cs="Arial"/>
          <w:b/>
          <w:bCs/>
          <w:sz w:val="32"/>
          <w:szCs w:val="32"/>
        </w:rPr>
        <w:t>Apprentice Details</w:t>
      </w:r>
      <w:bookmarkEnd w:id="0"/>
    </w:p>
    <w:p w:rsidRPr="00EC38AC" w:rsidR="0079294D" w:rsidRDefault="0079294D" w14:paraId="68C40C07" w14:textId="5D12AD19">
      <w:pPr>
        <w:rPr>
          <w:rFonts w:ascii="Arial" w:hAnsi="Arial" w:cs="Arial"/>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161"/>
        <w:gridCol w:w="6855"/>
      </w:tblGrid>
      <w:tr w:rsidRPr="00EC38AC" w:rsidR="00395E12" w:rsidTr="00395E12" w14:paraId="799F520F" w14:textId="77777777">
        <w:trPr>
          <w:trHeight w:val="635"/>
        </w:trPr>
        <w:tc>
          <w:tcPr>
            <w:tcW w:w="2309" w:type="dxa"/>
            <w:shd w:val="clear" w:color="auto" w:fill="F6F6F6"/>
            <w:vAlign w:val="center"/>
          </w:tcPr>
          <w:p w:rsidRPr="00EC38AC" w:rsidR="00395E12" w:rsidP="0001451D" w:rsidRDefault="00395E12" w14:paraId="1124B290" w14:textId="77777777">
            <w:pPr>
              <w:spacing w:line="276" w:lineRule="auto"/>
              <w:rPr>
                <w:rFonts w:ascii="Arial" w:hAnsi="Arial" w:cs="Arial"/>
                <w:b/>
                <w:bCs/>
                <w:sz w:val="24"/>
              </w:rPr>
            </w:pPr>
            <w:r w:rsidRPr="00EC38AC">
              <w:rPr>
                <w:rFonts w:ascii="Arial" w:hAnsi="Arial" w:cs="Arial"/>
                <w:b/>
                <w:bCs/>
                <w:sz w:val="24"/>
              </w:rPr>
              <w:t>Name</w:t>
            </w:r>
          </w:p>
        </w:tc>
        <w:tc>
          <w:tcPr>
            <w:tcW w:w="8005" w:type="dxa"/>
            <w:vAlign w:val="center"/>
          </w:tcPr>
          <w:p w:rsidRPr="00EC38AC" w:rsidR="00395E12" w:rsidP="001869CE" w:rsidRDefault="00395E12" w14:paraId="6AAFE98A" w14:textId="77777777">
            <w:pPr>
              <w:spacing w:before="100" w:beforeAutospacing="1" w:after="100" w:afterAutospacing="1" w:line="276" w:lineRule="auto"/>
              <w:rPr>
                <w:rFonts w:ascii="Arial" w:hAnsi="Arial" w:cs="Arial"/>
                <w:sz w:val="24"/>
              </w:rPr>
            </w:pPr>
          </w:p>
        </w:tc>
      </w:tr>
      <w:tr w:rsidRPr="00EC38AC" w:rsidR="00395E12" w:rsidTr="00395E12" w14:paraId="2949EE79" w14:textId="77777777">
        <w:trPr>
          <w:trHeight w:val="635"/>
        </w:trPr>
        <w:tc>
          <w:tcPr>
            <w:tcW w:w="2309" w:type="dxa"/>
            <w:shd w:val="clear" w:color="auto" w:fill="F6F6F6"/>
            <w:vAlign w:val="center"/>
          </w:tcPr>
          <w:p w:rsidRPr="00EC38AC" w:rsidR="00395E12" w:rsidP="0001451D" w:rsidRDefault="00395E12" w14:paraId="701BFE1C" w14:textId="77777777">
            <w:pPr>
              <w:spacing w:line="276" w:lineRule="auto"/>
              <w:rPr>
                <w:rFonts w:ascii="Arial" w:hAnsi="Arial" w:cs="Arial"/>
                <w:b/>
                <w:bCs/>
                <w:sz w:val="24"/>
              </w:rPr>
            </w:pPr>
            <w:r w:rsidRPr="00EC38AC">
              <w:rPr>
                <w:rFonts w:ascii="Arial" w:hAnsi="Arial" w:cs="Arial"/>
                <w:b/>
                <w:bCs/>
                <w:sz w:val="24"/>
              </w:rPr>
              <w:t>ULN</w:t>
            </w:r>
          </w:p>
        </w:tc>
        <w:tc>
          <w:tcPr>
            <w:tcW w:w="8005" w:type="dxa"/>
            <w:vAlign w:val="center"/>
          </w:tcPr>
          <w:p w:rsidRPr="00EC38AC" w:rsidR="00395E12" w:rsidP="0001451D" w:rsidRDefault="00395E12" w14:paraId="2F3898C8" w14:textId="77777777">
            <w:pPr>
              <w:spacing w:line="276" w:lineRule="auto"/>
              <w:rPr>
                <w:rFonts w:ascii="Arial" w:hAnsi="Arial" w:cs="Arial"/>
                <w:sz w:val="24"/>
              </w:rPr>
            </w:pPr>
          </w:p>
        </w:tc>
      </w:tr>
      <w:tr w:rsidRPr="00EC38AC" w:rsidR="00395E12" w:rsidTr="00395E12" w14:paraId="343F84E2" w14:textId="77777777">
        <w:trPr>
          <w:trHeight w:val="635"/>
        </w:trPr>
        <w:tc>
          <w:tcPr>
            <w:tcW w:w="2309" w:type="dxa"/>
            <w:shd w:val="clear" w:color="auto" w:fill="F6F6F6"/>
            <w:vAlign w:val="center"/>
          </w:tcPr>
          <w:p w:rsidRPr="00EC38AC" w:rsidR="00395E12" w:rsidP="0001451D" w:rsidRDefault="00395E12" w14:paraId="68655560" w14:textId="77777777">
            <w:pPr>
              <w:spacing w:line="276" w:lineRule="auto"/>
              <w:rPr>
                <w:rFonts w:ascii="Arial" w:hAnsi="Arial" w:cs="Arial"/>
                <w:b/>
                <w:bCs/>
                <w:sz w:val="24"/>
              </w:rPr>
            </w:pPr>
            <w:r w:rsidRPr="00EC38AC">
              <w:rPr>
                <w:rFonts w:ascii="Arial" w:hAnsi="Arial" w:cs="Arial"/>
                <w:b/>
                <w:bCs/>
                <w:sz w:val="24"/>
              </w:rPr>
              <w:t>Training Provider</w:t>
            </w:r>
          </w:p>
        </w:tc>
        <w:tc>
          <w:tcPr>
            <w:tcW w:w="8005" w:type="dxa"/>
            <w:vAlign w:val="center"/>
          </w:tcPr>
          <w:p w:rsidRPr="00EC38AC" w:rsidR="00395E12" w:rsidP="0001451D" w:rsidRDefault="00395E12" w14:paraId="12893193" w14:textId="77777777">
            <w:pPr>
              <w:spacing w:line="276" w:lineRule="auto"/>
              <w:rPr>
                <w:rFonts w:ascii="Arial" w:hAnsi="Arial" w:cs="Arial"/>
                <w:sz w:val="24"/>
              </w:rPr>
            </w:pPr>
          </w:p>
        </w:tc>
      </w:tr>
      <w:tr w:rsidRPr="00EC38AC" w:rsidR="00395E12" w:rsidTr="00395E12" w14:paraId="041922E3" w14:textId="77777777">
        <w:trPr>
          <w:trHeight w:val="635"/>
        </w:trPr>
        <w:tc>
          <w:tcPr>
            <w:tcW w:w="2309" w:type="dxa"/>
            <w:shd w:val="clear" w:color="auto" w:fill="F6F6F6"/>
            <w:vAlign w:val="center"/>
          </w:tcPr>
          <w:p w:rsidRPr="00EC38AC" w:rsidR="00395E12" w:rsidP="0001451D" w:rsidRDefault="00395E12" w14:paraId="03D99996" w14:textId="77777777">
            <w:pPr>
              <w:spacing w:line="276" w:lineRule="auto"/>
              <w:rPr>
                <w:rFonts w:ascii="Arial" w:hAnsi="Arial" w:cs="Arial"/>
                <w:b/>
                <w:bCs/>
                <w:sz w:val="24"/>
              </w:rPr>
            </w:pPr>
            <w:r w:rsidRPr="00EC38AC">
              <w:rPr>
                <w:rFonts w:ascii="Arial" w:hAnsi="Arial" w:cs="Arial"/>
                <w:b/>
                <w:bCs/>
                <w:sz w:val="24"/>
              </w:rPr>
              <w:t>Employer</w:t>
            </w:r>
          </w:p>
        </w:tc>
        <w:tc>
          <w:tcPr>
            <w:tcW w:w="8005" w:type="dxa"/>
            <w:vAlign w:val="center"/>
          </w:tcPr>
          <w:p w:rsidRPr="00EC38AC" w:rsidR="00395E12" w:rsidP="0001451D" w:rsidRDefault="00395E12" w14:paraId="4DE5CDE8" w14:textId="77777777">
            <w:pPr>
              <w:spacing w:line="276" w:lineRule="auto"/>
              <w:rPr>
                <w:rFonts w:ascii="Arial" w:hAnsi="Arial" w:cs="Arial"/>
                <w:sz w:val="24"/>
              </w:rPr>
            </w:pPr>
          </w:p>
        </w:tc>
      </w:tr>
    </w:tbl>
    <w:p w:rsidRPr="00EC38AC" w:rsidR="00236B21" w:rsidRDefault="00236B21" w14:paraId="308786E7" w14:textId="77777777">
      <w:pPr>
        <w:rPr>
          <w:rFonts w:ascii="Arial" w:hAnsi="Arial" w:cs="Arial"/>
        </w:rPr>
      </w:pPr>
    </w:p>
    <w:p w:rsidRPr="00EC38AC" w:rsidR="0077557E" w:rsidP="003D5D6B" w:rsidRDefault="0077557E" w14:paraId="31F1243C" w14:textId="77777777">
      <w:pPr>
        <w:rPr>
          <w:rFonts w:ascii="Arial" w:hAnsi="Arial" w:cs="Arial"/>
        </w:rPr>
      </w:pPr>
    </w:p>
    <w:p w:rsidRPr="00EC38AC" w:rsidR="00157550" w:rsidP="0090469B" w:rsidRDefault="00157550" w14:paraId="7DA0A28B" w14:textId="77777777">
      <w:pPr>
        <w:spacing w:after="200" w:line="276" w:lineRule="auto"/>
        <w:rPr>
          <w:rFonts w:ascii="Arial" w:hAnsi="Arial" w:eastAsia="Calibri" w:cs="Arial"/>
          <w:b/>
          <w:bCs/>
          <w:sz w:val="28"/>
          <w:szCs w:val="28"/>
        </w:rPr>
      </w:pPr>
    </w:p>
    <w:p w:rsidRPr="00EC38AC" w:rsidR="00B47B7F" w:rsidP="0090469B" w:rsidRDefault="00B47B7F" w14:paraId="17D6E484" w14:textId="77777777">
      <w:pPr>
        <w:spacing w:after="200" w:line="276" w:lineRule="auto"/>
        <w:rPr>
          <w:rFonts w:ascii="Arial" w:hAnsi="Arial" w:eastAsia="Calibri" w:cs="Arial"/>
          <w:b/>
          <w:bCs/>
          <w:sz w:val="28"/>
          <w:szCs w:val="28"/>
        </w:rPr>
        <w:sectPr w:rsidRPr="00EC38AC" w:rsidR="00B47B7F" w:rsidSect="008D770D">
          <w:headerReference w:type="default" r:id="rId18"/>
          <w:pgSz w:w="11906" w:h="16838" w:orient="portrait"/>
          <w:pgMar w:top="1440" w:right="1440" w:bottom="1440" w:left="1440" w:header="1417" w:footer="708" w:gutter="0"/>
          <w:pgNumType w:start="2"/>
          <w:cols w:space="708"/>
          <w:docGrid w:linePitch="360"/>
        </w:sectPr>
      </w:pPr>
    </w:p>
    <w:p w:rsidRPr="00EC38AC" w:rsidR="002F2B01" w:rsidP="00CF03AC" w:rsidRDefault="002F2B01" w14:paraId="07C1A505" w14:textId="2550CCAF">
      <w:pPr>
        <w:pStyle w:val="Heading2"/>
        <w:spacing w:after="240"/>
        <w:rPr>
          <w:rStyle w:val="normaltextrun"/>
          <w:b w:val="0"/>
          <w:szCs w:val="32"/>
        </w:rPr>
      </w:pPr>
      <w:r w:rsidRPr="00EC38AC">
        <w:rPr>
          <w:rStyle w:val="normaltextrun"/>
          <w:szCs w:val="32"/>
        </w:rPr>
        <w:t xml:space="preserve">Project </w:t>
      </w:r>
      <w:r w:rsidRPr="00EC38AC" w:rsidR="00E80EA6">
        <w:rPr>
          <w:rStyle w:val="normaltextrun"/>
          <w:szCs w:val="32"/>
        </w:rPr>
        <w:t>t</w:t>
      </w:r>
      <w:r w:rsidRPr="00EC38AC">
        <w:rPr>
          <w:rStyle w:val="normaltextrun"/>
          <w:szCs w:val="32"/>
        </w:rPr>
        <w:t>itle</w:t>
      </w:r>
    </w:p>
    <w:tbl>
      <w:tblPr>
        <w:tblStyle w:val="TableGrid"/>
        <w:tblW w:w="0" w:type="auto"/>
        <w:jc w:val="center"/>
        <w:tblLook w:val="04A0" w:firstRow="1" w:lastRow="0" w:firstColumn="1" w:lastColumn="0" w:noHBand="0" w:noVBand="1"/>
      </w:tblPr>
      <w:tblGrid>
        <w:gridCol w:w="15388"/>
      </w:tblGrid>
      <w:tr w:rsidRPr="00EC38AC" w:rsidR="002F2B01" w:rsidTr="00E80EA6" w14:paraId="18751113" w14:textId="77777777">
        <w:trPr>
          <w:jc w:val="center"/>
        </w:trPr>
        <w:tc>
          <w:tcPr>
            <w:tcW w:w="15388" w:type="dxa"/>
          </w:tcPr>
          <w:p w:rsidRPr="00EC38AC" w:rsidR="002F2B01" w:rsidP="00A9300D" w:rsidRDefault="002F2B01" w14:paraId="2AE46EA2" w14:textId="77777777">
            <w:pPr>
              <w:spacing w:after="120" w:line="276" w:lineRule="auto"/>
              <w:rPr>
                <w:rStyle w:val="normaltextrun"/>
                <w:rFonts w:ascii="Arial" w:hAnsi="Arial" w:cs="Arial"/>
                <w:bCs/>
                <w:color w:val="006941"/>
                <w:lang w:eastAsia="en-GB"/>
              </w:rPr>
            </w:pPr>
            <w:r w:rsidRPr="00EC38AC">
              <w:rPr>
                <w:rStyle w:val="normaltextrun"/>
                <w:rFonts w:ascii="Arial" w:hAnsi="Arial" w:cs="Arial"/>
                <w:bCs/>
                <w:lang w:eastAsia="en-GB"/>
              </w:rPr>
              <w:t>Enter your project title here.</w:t>
            </w:r>
          </w:p>
        </w:tc>
      </w:tr>
    </w:tbl>
    <w:p w:rsidRPr="00EC38AC" w:rsidR="002F2B01" w:rsidP="002E283B" w:rsidRDefault="002F2B01" w14:paraId="3370C1A5" w14:textId="77777777">
      <w:pPr>
        <w:rPr>
          <w:rStyle w:val="normaltextrun"/>
          <w:rFonts w:ascii="Arial" w:hAnsi="Arial" w:cs="Arial"/>
          <w:bCs/>
          <w:sz w:val="24"/>
          <w:lang w:eastAsia="en-GB"/>
        </w:rPr>
      </w:pPr>
    </w:p>
    <w:p w:rsidRPr="00EC38AC" w:rsidR="00A3086B" w:rsidP="002E283B" w:rsidRDefault="00A3086B" w14:paraId="32AEAE7A" w14:textId="77777777">
      <w:pPr>
        <w:rPr>
          <w:rStyle w:val="normaltextrun"/>
          <w:rFonts w:ascii="Arial" w:hAnsi="Arial" w:cs="Arial"/>
          <w:bCs/>
          <w:sz w:val="24"/>
          <w:lang w:eastAsia="en-GB"/>
        </w:rPr>
      </w:pPr>
    </w:p>
    <w:p w:rsidRPr="00EC38AC" w:rsidR="000C5550" w:rsidP="00CF03AC" w:rsidRDefault="00E56FEC" w14:paraId="4821736F" w14:textId="6705628A">
      <w:pPr>
        <w:pStyle w:val="Heading2"/>
        <w:spacing w:after="240"/>
        <w:rPr>
          <w:rStyle w:val="normaltextrun"/>
        </w:rPr>
      </w:pPr>
      <w:r w:rsidRPr="00EC38AC">
        <w:rPr>
          <w:rStyle w:val="normaltextrun"/>
        </w:rPr>
        <w:t xml:space="preserve">Project </w:t>
      </w:r>
      <w:r w:rsidRPr="00EC38AC" w:rsidR="00E80EA6">
        <w:rPr>
          <w:rStyle w:val="normaltextrun"/>
        </w:rPr>
        <w:t>b</w:t>
      </w:r>
      <w:r w:rsidRPr="00EC38AC" w:rsidR="000C5550">
        <w:rPr>
          <w:rStyle w:val="normaltextrun"/>
        </w:rPr>
        <w:t>rief</w:t>
      </w:r>
    </w:p>
    <w:tbl>
      <w:tblPr>
        <w:tblStyle w:val="TableGrid"/>
        <w:tblW w:w="0" w:type="auto"/>
        <w:jc w:val="center"/>
        <w:tblLook w:val="04A0" w:firstRow="1" w:lastRow="0" w:firstColumn="1" w:lastColumn="0" w:noHBand="0" w:noVBand="1"/>
      </w:tblPr>
      <w:tblGrid>
        <w:gridCol w:w="15388"/>
      </w:tblGrid>
      <w:tr w:rsidRPr="00EC38AC" w:rsidR="000C5550" w:rsidTr="00E80EA6" w14:paraId="32208602" w14:textId="77777777">
        <w:trPr>
          <w:trHeight w:val="5846"/>
          <w:jc w:val="center"/>
        </w:trPr>
        <w:tc>
          <w:tcPr>
            <w:tcW w:w="15388" w:type="dxa"/>
          </w:tcPr>
          <w:p w:rsidRPr="00EC38AC" w:rsidR="000C5550" w:rsidRDefault="000C5550" w14:paraId="3F5EC7B7" w14:textId="77777777">
            <w:pPr>
              <w:spacing w:after="200" w:line="276" w:lineRule="auto"/>
              <w:rPr>
                <w:rStyle w:val="normaltextrun"/>
                <w:rFonts w:ascii="Arial" w:hAnsi="Arial" w:cs="Arial"/>
              </w:rPr>
            </w:pPr>
          </w:p>
        </w:tc>
      </w:tr>
    </w:tbl>
    <w:p w:rsidRPr="00EC38AC" w:rsidR="00E56FEC" w:rsidP="00CF03AC" w:rsidRDefault="00E56FEC" w14:paraId="0A81829F" w14:textId="3E5122AB">
      <w:pPr>
        <w:spacing w:before="120"/>
        <w:rPr>
          <w:rStyle w:val="normaltextrun"/>
          <w:rFonts w:ascii="Arial" w:hAnsi="Arial" w:cs="Arial"/>
          <w:b/>
          <w:bCs/>
          <w:sz w:val="24"/>
        </w:rPr>
      </w:pPr>
      <w:r w:rsidRPr="00EC38AC">
        <w:rPr>
          <w:rStyle w:val="normaltextrun"/>
          <w:rFonts w:ascii="Arial" w:hAnsi="Arial" w:cs="Arial"/>
          <w:b/>
          <w:bCs/>
          <w:sz w:val="24"/>
        </w:rPr>
        <w:br w:type="page"/>
      </w:r>
    </w:p>
    <w:p w:rsidRPr="00EC38AC" w:rsidR="00CC2CC4" w:rsidP="00494630" w:rsidRDefault="00F27D82" w14:paraId="24799E67" w14:textId="0A5B0070">
      <w:pPr>
        <w:pStyle w:val="Heading1"/>
        <w:spacing w:after="120"/>
        <w:rPr>
          <w:rStyle w:val="normaltextrun"/>
        </w:rPr>
      </w:pPr>
      <w:r w:rsidRPr="00EC38AC">
        <w:rPr>
          <w:rStyle w:val="normaltextrun"/>
        </w:rPr>
        <w:t xml:space="preserve">Project </w:t>
      </w:r>
      <w:r w:rsidRPr="00EC38AC" w:rsidR="00E80EA6">
        <w:rPr>
          <w:rStyle w:val="normaltextrun"/>
        </w:rPr>
        <w:t>c</w:t>
      </w:r>
      <w:r w:rsidRPr="00EC38AC">
        <w:rPr>
          <w:rStyle w:val="normaltextrun"/>
        </w:rPr>
        <w:t xml:space="preserve">hecklist </w:t>
      </w:r>
      <w:r w:rsidRPr="00EC38AC" w:rsidR="00E80EA6">
        <w:rPr>
          <w:rStyle w:val="normaltextrun"/>
        </w:rPr>
        <w:t>t</w:t>
      </w:r>
      <w:r w:rsidRPr="00EC38AC">
        <w:rPr>
          <w:rStyle w:val="normaltextrun"/>
        </w:rPr>
        <w:t>able</w:t>
      </w:r>
    </w:p>
    <w:p w:rsidRPr="00EC38AC" w:rsidR="00100E5C" w:rsidP="00100E5C" w:rsidRDefault="00E80EA6" w14:paraId="224C41E8" w14:textId="1C56BCCC">
      <w:pPr>
        <w:rPr>
          <w:rFonts w:ascii="Arial" w:hAnsi="Arial" w:cs="Arial"/>
          <w:sz w:val="24"/>
          <w:lang w:eastAsia="en-GB"/>
        </w:rPr>
      </w:pPr>
      <w:r w:rsidRPr="00EC38AC">
        <w:rPr>
          <w:rFonts w:ascii="Arial" w:hAnsi="Arial" w:cs="Arial"/>
          <w:sz w:val="24"/>
          <w:lang w:eastAsia="en-GB"/>
        </w:rPr>
        <w:t>The purpose of this table</w:t>
      </w:r>
      <w:r w:rsidRPr="00EC38AC" w:rsidR="00100E5C">
        <w:rPr>
          <w:rFonts w:ascii="Arial" w:hAnsi="Arial" w:cs="Arial"/>
          <w:sz w:val="24"/>
          <w:lang w:eastAsia="en-GB"/>
        </w:rPr>
        <w:t xml:space="preserve"> is to cross-check</w:t>
      </w:r>
      <w:r w:rsidRPr="00EC38AC">
        <w:rPr>
          <w:rFonts w:ascii="Arial" w:hAnsi="Arial" w:cs="Arial"/>
          <w:sz w:val="24"/>
          <w:lang w:eastAsia="en-GB"/>
        </w:rPr>
        <w:t xml:space="preserve"> that</w:t>
      </w:r>
      <w:r w:rsidRPr="00EC38AC" w:rsidR="00100E5C">
        <w:rPr>
          <w:rFonts w:ascii="Arial" w:hAnsi="Arial" w:cs="Arial"/>
          <w:sz w:val="24"/>
          <w:lang w:eastAsia="en-GB"/>
        </w:rPr>
        <w:t xml:space="preserve"> the project work completed by the apprentice meets the </w:t>
      </w:r>
      <w:r w:rsidR="005B4750">
        <w:rPr>
          <w:rFonts w:ascii="Arial" w:hAnsi="Arial" w:cs="Arial"/>
          <w:sz w:val="24"/>
          <w:lang w:eastAsia="en-GB"/>
        </w:rPr>
        <w:t xml:space="preserve">grading criteria and </w:t>
      </w:r>
      <w:r w:rsidRPr="00EC38AC" w:rsidR="00100E5C">
        <w:rPr>
          <w:rFonts w:ascii="Arial" w:hAnsi="Arial" w:cs="Arial"/>
          <w:sz w:val="24"/>
          <w:lang w:eastAsia="en-GB"/>
        </w:rPr>
        <w:t>KSBs required by this assessment method.</w:t>
      </w:r>
    </w:p>
    <w:p w:rsidRPr="00EC38AC" w:rsidR="00E80EA6" w:rsidP="00100E5C" w:rsidRDefault="00E80EA6" w14:paraId="3C53D435" w14:textId="77777777">
      <w:pPr>
        <w:rPr>
          <w:rFonts w:ascii="Arial" w:hAnsi="Arial" w:cs="Arial"/>
          <w:sz w:val="24"/>
          <w:lang w:eastAsia="en-GB"/>
        </w:rPr>
      </w:pPr>
    </w:p>
    <w:p w:rsidRPr="00EC38AC" w:rsidR="00E80EA6" w:rsidP="00E80EA6" w:rsidRDefault="00E80EA6" w14:paraId="7093040F" w14:textId="703A8305">
      <w:pPr>
        <w:rPr>
          <w:rFonts w:ascii="Arial" w:hAnsi="Arial" w:cs="Arial"/>
          <w:sz w:val="24"/>
          <w:lang w:eastAsia="en-GB"/>
        </w:rPr>
      </w:pPr>
      <w:r w:rsidRPr="00EC38AC">
        <w:rPr>
          <w:rFonts w:ascii="Arial" w:hAnsi="Arial" w:cs="Arial"/>
          <w:sz w:val="24"/>
          <w:lang w:eastAsia="en-GB"/>
        </w:rPr>
        <w:t xml:space="preserve">Write a short and clear explanation in the ‘Project </w:t>
      </w:r>
      <w:r w:rsidRPr="00EC38AC" w:rsidR="00E51C1D">
        <w:rPr>
          <w:rFonts w:ascii="Arial" w:hAnsi="Arial" w:cs="Arial"/>
          <w:sz w:val="24"/>
          <w:lang w:eastAsia="en-GB"/>
        </w:rPr>
        <w:t>m</w:t>
      </w:r>
      <w:r w:rsidRPr="00EC38AC">
        <w:rPr>
          <w:rFonts w:ascii="Arial" w:hAnsi="Arial" w:cs="Arial"/>
          <w:sz w:val="24"/>
          <w:lang w:eastAsia="en-GB"/>
        </w:rPr>
        <w:t>apping’ column about how each assessment criterion below will be met through the proposed project report and presentation. The EPAO will then review</w:t>
      </w:r>
      <w:r w:rsidRPr="00EC38AC" w:rsidR="00FC3644">
        <w:rPr>
          <w:rFonts w:ascii="Arial" w:hAnsi="Arial" w:cs="Arial"/>
          <w:sz w:val="24"/>
          <w:lang w:eastAsia="en-GB"/>
        </w:rPr>
        <w:t xml:space="preserve"> your </w:t>
      </w:r>
      <w:r w:rsidRPr="00EC38AC" w:rsidR="00B348C0">
        <w:rPr>
          <w:rFonts w:ascii="Arial" w:hAnsi="Arial" w:cs="Arial"/>
          <w:sz w:val="24"/>
          <w:lang w:eastAsia="en-GB"/>
        </w:rPr>
        <w:t>document</w:t>
      </w:r>
      <w:r w:rsidRPr="00EC38AC">
        <w:rPr>
          <w:rFonts w:ascii="Arial" w:hAnsi="Arial" w:cs="Arial"/>
          <w:sz w:val="24"/>
          <w:lang w:eastAsia="en-GB"/>
        </w:rPr>
        <w:t>.</w:t>
      </w:r>
    </w:p>
    <w:p w:rsidRPr="00EC38AC" w:rsidR="00407EEC" w:rsidP="00407EEC" w:rsidRDefault="00407EEC" w14:paraId="1BD5779B" w14:textId="77777777">
      <w:pPr>
        <w:rPr>
          <w:rFonts w:ascii="Arial" w:hAnsi="Arial" w:cs="Arial"/>
          <w:sz w:val="24"/>
          <w:lang w:eastAsia="en-GB"/>
        </w:rPr>
      </w:pPr>
    </w:p>
    <w:p w:rsidRPr="00EC38AC" w:rsidR="00407EEC" w:rsidP="00407EEC" w:rsidRDefault="00407EEC" w14:paraId="2C8898B6" w14:textId="624C152E">
      <w:pPr>
        <w:rPr>
          <w:rFonts w:ascii="Arial" w:hAnsi="Arial" w:cs="Arial"/>
          <w:sz w:val="24"/>
          <w:lang w:eastAsia="en-GB"/>
        </w:rPr>
      </w:pPr>
      <w:r w:rsidRPr="00EC38AC">
        <w:rPr>
          <w:rFonts w:ascii="Arial" w:hAnsi="Arial" w:cs="Arial"/>
          <w:sz w:val="24"/>
          <w:lang w:eastAsia="en-GB"/>
        </w:rPr>
        <w:t>Please note, performing a skill does not demonstrate that you have the required knowledge and understanding; it is therefore essential that you provide justification for your actions and choices and clearly explain the thinking behind these.</w:t>
      </w:r>
    </w:p>
    <w:p w:rsidRPr="00EC38AC" w:rsidR="00431EB9" w:rsidP="00407EEC" w:rsidRDefault="00431EB9" w14:paraId="2798059C" w14:textId="77777777">
      <w:pPr>
        <w:rPr>
          <w:rFonts w:ascii="Arial" w:hAnsi="Arial" w:cs="Arial"/>
          <w:sz w:val="24"/>
          <w:lang w:eastAsia="en-GB"/>
        </w:rPr>
      </w:pPr>
    </w:p>
    <w:p w:rsidRPr="00EC38AC" w:rsidR="00431EB9" w:rsidP="00407EEC" w:rsidRDefault="00431EB9" w14:paraId="61017FA7" w14:textId="4F44490C">
      <w:pPr>
        <w:rPr>
          <w:rFonts w:ascii="Arial" w:hAnsi="Arial" w:cs="Arial"/>
          <w:sz w:val="24"/>
          <w:lang w:eastAsia="en-GB"/>
        </w:rPr>
      </w:pPr>
      <w:r w:rsidRPr="00EC38AC">
        <w:rPr>
          <w:rFonts w:ascii="Arial" w:hAnsi="Arial" w:cs="Arial"/>
          <w:sz w:val="24"/>
          <w:lang w:eastAsia="en-GB"/>
        </w:rPr>
        <w:t xml:space="preserve"> “OK” only signifies that your proposal has the potential to meet the mapped criteria. Remember, where you have selected a tool or technique, justify </w:t>
      </w:r>
      <w:r w:rsidRPr="00EC38AC" w:rsidR="004A0980">
        <w:rPr>
          <w:rFonts w:ascii="Arial" w:hAnsi="Arial" w:cs="Arial"/>
          <w:b/>
          <w:bCs/>
          <w:sz w:val="24"/>
          <w:lang w:eastAsia="en-GB"/>
        </w:rPr>
        <w:t>why</w:t>
      </w:r>
      <w:r w:rsidRPr="00EC38AC">
        <w:rPr>
          <w:rFonts w:ascii="Arial" w:hAnsi="Arial" w:cs="Arial"/>
          <w:sz w:val="24"/>
          <w:lang w:eastAsia="en-GB"/>
        </w:rPr>
        <w:t xml:space="preserve"> it has been chosen.</w:t>
      </w:r>
    </w:p>
    <w:p w:rsidRPr="00EC38AC" w:rsidR="00E80EA6" w:rsidP="00100E5C" w:rsidRDefault="00E80EA6" w14:paraId="26637700" w14:textId="77777777">
      <w:pPr>
        <w:rPr>
          <w:rFonts w:ascii="Arial" w:hAnsi="Arial" w:cs="Arial"/>
          <w:sz w:val="24"/>
          <w:lang w:eastAsia="en-GB"/>
        </w:rPr>
      </w:pPr>
    </w:p>
    <w:p w:rsidRPr="00EC38AC" w:rsidR="00D418A4" w:rsidP="00D418A4" w:rsidRDefault="00D418A4" w14:paraId="4C022D5D" w14:textId="101C72D2">
      <w:pPr>
        <w:pStyle w:val="Heading2"/>
      </w:pPr>
      <w:r w:rsidRPr="00EC38AC">
        <w:t xml:space="preserve">Pass </w:t>
      </w:r>
      <w:r w:rsidRPr="00EC38AC" w:rsidR="00E51C1D">
        <w:t xml:space="preserve">and distinction </w:t>
      </w:r>
      <w:r w:rsidRPr="00EC38AC">
        <w:t>criteria</w:t>
      </w:r>
    </w:p>
    <w:p w:rsidRPr="00EC38AC" w:rsidR="00BA2A04" w:rsidP="00100E5C" w:rsidRDefault="00BA2A04" w14:paraId="69D510F1" w14:textId="77777777">
      <w:pPr>
        <w:rPr>
          <w:rFonts w:ascii="Arial" w:hAnsi="Arial" w:cs="Arial"/>
          <w:lang w:eastAsia="en-GB"/>
        </w:rPr>
      </w:pPr>
    </w:p>
    <w:tbl>
      <w:tblPr>
        <w:tblStyle w:val="TableGrid"/>
        <w:tblW w:w="15388" w:type="dxa"/>
        <w:jc w:val="center"/>
        <w:tblLook w:val="04A0" w:firstRow="1" w:lastRow="0" w:firstColumn="1" w:lastColumn="0" w:noHBand="0" w:noVBand="1"/>
      </w:tblPr>
      <w:tblGrid>
        <w:gridCol w:w="4106"/>
        <w:gridCol w:w="8647"/>
        <w:gridCol w:w="2635"/>
      </w:tblGrid>
      <w:tr w:rsidRPr="00EC38AC" w:rsidR="00BA2A04" w:rsidTr="4A920EEB" w14:paraId="3E785ED2" w14:textId="77777777">
        <w:trPr>
          <w:trHeight w:val="350" w:hRule="exact"/>
          <w:jc w:val="center"/>
        </w:trPr>
        <w:tc>
          <w:tcPr>
            <w:tcW w:w="15388" w:type="dxa"/>
            <w:gridSpan w:val="3"/>
            <w:shd w:val="clear" w:color="auto" w:fill="BCCF00"/>
          </w:tcPr>
          <w:p w:rsidRPr="00EC38AC" w:rsidR="00BA2A04" w:rsidP="00D418A4" w:rsidRDefault="00EC38AC" w14:paraId="3FFF6FA7" w14:textId="3E957DA8">
            <w:pPr>
              <w:shd w:val="clear" w:color="auto" w:fill="BCCF00"/>
              <w:rPr>
                <w:rFonts w:ascii="Arial" w:hAnsi="Arial" w:eastAsia="Calibri" w:cs="Arial"/>
                <w:b/>
                <w:bCs/>
                <w:color w:val="FFFFFF" w:themeColor="background1"/>
                <w:sz w:val="28"/>
                <w:szCs w:val="28"/>
                <w:highlight w:val="yellow"/>
              </w:rPr>
            </w:pPr>
            <w:r w:rsidRPr="00EC38AC">
              <w:rPr>
                <w:rFonts w:ascii="Arial" w:hAnsi="Arial" w:eastAsia="Calibri" w:cs="Arial"/>
                <w:b/>
                <w:bCs/>
                <w:sz w:val="28"/>
                <w:szCs w:val="28"/>
              </w:rPr>
              <w:t>Data product design</w:t>
            </w:r>
          </w:p>
        </w:tc>
      </w:tr>
      <w:tr w:rsidRPr="00EC38AC" w:rsidR="003E25F9" w:rsidTr="4A920EEB" w14:paraId="21B1ECD8" w14:textId="77777777">
        <w:trPr>
          <w:jc w:val="center"/>
        </w:trPr>
        <w:tc>
          <w:tcPr>
            <w:tcW w:w="4106" w:type="dxa"/>
            <w:shd w:val="clear" w:color="auto" w:fill="F2F2F2" w:themeFill="background1" w:themeFillShade="F2"/>
          </w:tcPr>
          <w:p w:rsidRPr="00EC38AC" w:rsidR="003E25F9" w:rsidP="00BA2A04" w:rsidRDefault="003E25F9" w14:paraId="74A7AAC4" w14:textId="5D7DE29F">
            <w:pPr>
              <w:spacing w:line="276" w:lineRule="auto"/>
              <w:rPr>
                <w:rFonts w:ascii="Arial" w:hAnsi="Arial" w:cs="Arial"/>
              </w:rPr>
            </w:pPr>
            <w:r w:rsidRPr="00EC38AC">
              <w:rPr>
                <w:rFonts w:ascii="Arial" w:hAnsi="Arial" w:eastAsia="Arial" w:cs="Arial"/>
                <w:b/>
              </w:rPr>
              <w:t>Pass grading descriptor</w:t>
            </w:r>
            <w:r w:rsidRPr="00EC38AC" w:rsidR="00EB56B2">
              <w:rPr>
                <w:rFonts w:ascii="Arial" w:hAnsi="Arial" w:eastAsia="Arial" w:cs="Arial"/>
                <w:b/>
              </w:rPr>
              <w:t>s</w:t>
            </w:r>
          </w:p>
        </w:tc>
        <w:tc>
          <w:tcPr>
            <w:tcW w:w="8647" w:type="dxa"/>
            <w:shd w:val="clear" w:color="auto" w:fill="F1F1F1"/>
          </w:tcPr>
          <w:p w:rsidRPr="00EC38AC" w:rsidR="003E25F9" w:rsidP="00BA2A04" w:rsidRDefault="003E25F9" w14:paraId="5F4F1172" w14:textId="63644325">
            <w:pPr>
              <w:spacing w:line="276" w:lineRule="auto"/>
              <w:rPr>
                <w:rFonts w:ascii="Arial" w:hAnsi="Arial" w:cs="Arial"/>
                <w:b/>
                <w:bCs/>
              </w:rPr>
            </w:pPr>
            <w:r w:rsidRPr="00EC38AC">
              <w:rPr>
                <w:rFonts w:ascii="Arial" w:hAnsi="Arial" w:cs="Arial"/>
                <w:b/>
                <w:bCs/>
              </w:rPr>
              <w:t>Project mapping</w:t>
            </w:r>
          </w:p>
        </w:tc>
        <w:tc>
          <w:tcPr>
            <w:tcW w:w="2635" w:type="dxa"/>
            <w:shd w:val="clear" w:color="auto" w:fill="F1F1F1"/>
          </w:tcPr>
          <w:p w:rsidRPr="00EC38AC" w:rsidR="003E25F9" w:rsidP="00BA2A04" w:rsidRDefault="003E25F9" w14:paraId="211AF190" w14:textId="39A5F44D">
            <w:pPr>
              <w:spacing w:line="276" w:lineRule="auto"/>
              <w:rPr>
                <w:rFonts w:ascii="Arial" w:hAnsi="Arial" w:cs="Arial"/>
                <w:b/>
                <w:bCs/>
              </w:rPr>
            </w:pPr>
            <w:r w:rsidRPr="00EC38AC">
              <w:rPr>
                <w:rFonts w:ascii="Arial" w:hAnsi="Arial" w:cs="Arial"/>
                <w:b/>
                <w:bCs/>
              </w:rPr>
              <w:t>EPAO feedback</w:t>
            </w:r>
          </w:p>
        </w:tc>
      </w:tr>
      <w:tr w:rsidRPr="00EC38AC" w:rsidR="00EC38AC" w:rsidTr="4A920EEB" w14:paraId="5914DCCB" w14:textId="77777777">
        <w:trPr>
          <w:jc w:val="center"/>
        </w:trPr>
        <w:tc>
          <w:tcPr>
            <w:tcW w:w="4106" w:type="dxa"/>
          </w:tcPr>
          <w:p w:rsidRPr="00EC38AC" w:rsidR="00EC38AC" w:rsidP="00EC38AC" w:rsidRDefault="00EC38AC" w14:paraId="3A1B9CF9" w14:textId="78DE24B7">
            <w:pPr>
              <w:spacing w:line="276" w:lineRule="auto"/>
              <w:rPr>
                <w:rFonts w:ascii="Arial" w:hAnsi="Arial" w:cs="Arial"/>
                <w:b/>
                <w:bCs/>
                <w:highlight w:val="yellow"/>
              </w:rPr>
            </w:pPr>
            <w:r w:rsidRPr="00EC38AC">
              <w:rPr>
                <w:rFonts w:ascii="Arial" w:hAnsi="Arial" w:cs="Arial"/>
              </w:rPr>
              <w:t>Demonstrates how they have collated, evaluated and refined user requirements to design and build a scalable data product that serves multiple needs and complies with regulatory requirements. (K9, S1, S3)</w:t>
            </w:r>
          </w:p>
        </w:tc>
        <w:tc>
          <w:tcPr>
            <w:tcW w:w="8647" w:type="dxa"/>
          </w:tcPr>
          <w:p w:rsidRPr="00EC38AC" w:rsidR="00EC38AC" w:rsidP="00EC38AC" w:rsidRDefault="00EC38AC" w14:paraId="5061E13C" w14:textId="77777777">
            <w:pPr>
              <w:spacing w:line="276" w:lineRule="auto"/>
              <w:rPr>
                <w:rFonts w:ascii="Arial" w:hAnsi="Arial" w:cs="Arial"/>
              </w:rPr>
            </w:pPr>
          </w:p>
        </w:tc>
        <w:tc>
          <w:tcPr>
            <w:tcW w:w="2635" w:type="dxa"/>
          </w:tcPr>
          <w:p w:rsidRPr="00EC38AC" w:rsidR="00EC38AC" w:rsidP="00EC38AC" w:rsidRDefault="00EC38AC" w14:paraId="7E9B9F88" w14:textId="053E1797">
            <w:pPr>
              <w:spacing w:line="276" w:lineRule="auto"/>
              <w:rPr>
                <w:rFonts w:ascii="Arial" w:hAnsi="Arial" w:cs="Arial"/>
              </w:rPr>
            </w:pPr>
          </w:p>
        </w:tc>
      </w:tr>
      <w:tr w:rsidRPr="00EC38AC" w:rsidR="00EC38AC" w:rsidTr="4A920EEB" w14:paraId="148506C6" w14:textId="77777777">
        <w:trPr>
          <w:jc w:val="center"/>
        </w:trPr>
        <w:tc>
          <w:tcPr>
            <w:tcW w:w="4106" w:type="dxa"/>
          </w:tcPr>
          <w:p w:rsidRPr="00EC38AC" w:rsidR="00EC38AC" w:rsidP="00EC38AC" w:rsidRDefault="00EC38AC" w14:paraId="05709EC6" w14:textId="04A76A48">
            <w:pPr>
              <w:spacing w:line="276" w:lineRule="auto"/>
              <w:rPr>
                <w:rFonts w:ascii="Arial" w:hAnsi="Arial" w:cs="Arial"/>
                <w:b/>
                <w:bCs/>
                <w:highlight w:val="yellow"/>
              </w:rPr>
            </w:pPr>
            <w:r w:rsidRPr="4A920EEB">
              <w:rPr>
                <w:rFonts w:ascii="Arial" w:hAnsi="Arial" w:cs="Arial"/>
              </w:rPr>
              <w:t xml:space="preserve">Explains how they collated, evaluated and refined business requirements, to design, build and maintain a system whilst ensuring that </w:t>
            </w:r>
            <w:proofErr w:type="spellStart"/>
            <w:r w:rsidRPr="4A920EEB">
              <w:rPr>
                <w:rFonts w:ascii="Arial" w:hAnsi="Arial" w:cs="Arial"/>
              </w:rPr>
              <w:t>organisational</w:t>
            </w:r>
            <w:proofErr w:type="spellEnd"/>
            <w:r w:rsidRPr="4A920EEB">
              <w:rPr>
                <w:rFonts w:ascii="Arial" w:hAnsi="Arial" w:cs="Arial"/>
              </w:rPr>
              <w:t xml:space="preserve"> strategies for </w:t>
            </w:r>
            <w:r w:rsidRPr="4A920EEB">
              <w:rPr>
                <w:rFonts w:ascii="Arial" w:hAnsi="Arial" w:cs="Arial"/>
              </w:rPr>
              <w:t>sustainable, net-zero technologies are considered. (K12, S2)</w:t>
            </w:r>
          </w:p>
        </w:tc>
        <w:tc>
          <w:tcPr>
            <w:tcW w:w="8647" w:type="dxa"/>
          </w:tcPr>
          <w:p w:rsidRPr="00EC38AC" w:rsidR="00EC38AC" w:rsidP="00EC38AC" w:rsidRDefault="00EC38AC" w14:paraId="4C87C8A0" w14:textId="77777777">
            <w:pPr>
              <w:spacing w:line="276" w:lineRule="auto"/>
              <w:rPr>
                <w:rFonts w:ascii="Arial" w:hAnsi="Arial" w:cs="Arial"/>
              </w:rPr>
            </w:pPr>
          </w:p>
        </w:tc>
        <w:tc>
          <w:tcPr>
            <w:tcW w:w="2635" w:type="dxa"/>
          </w:tcPr>
          <w:p w:rsidRPr="00EC38AC" w:rsidR="00EC38AC" w:rsidP="00EC38AC" w:rsidRDefault="00EC38AC" w14:paraId="5C7BCD6F" w14:textId="1291FBAC">
            <w:pPr>
              <w:spacing w:line="276" w:lineRule="auto"/>
              <w:rPr>
                <w:rFonts w:ascii="Arial" w:hAnsi="Arial" w:cs="Arial"/>
              </w:rPr>
            </w:pPr>
          </w:p>
        </w:tc>
      </w:tr>
      <w:tr w:rsidRPr="00EC38AC" w:rsidR="00EC38AC" w:rsidTr="4A920EEB" w14:paraId="5BE7F5EB" w14:textId="77777777">
        <w:trPr>
          <w:jc w:val="center"/>
        </w:trPr>
        <w:tc>
          <w:tcPr>
            <w:tcW w:w="4106" w:type="dxa"/>
          </w:tcPr>
          <w:p w:rsidRPr="00EC38AC" w:rsidR="00EC38AC" w:rsidP="00EC38AC" w:rsidRDefault="00EC38AC" w14:paraId="51D47471" w14:textId="39BA63E5">
            <w:pPr>
              <w:spacing w:line="276" w:lineRule="auto"/>
              <w:rPr>
                <w:rFonts w:ascii="Arial" w:hAnsi="Arial" w:cs="Arial"/>
                <w:b/>
                <w:bCs/>
                <w:highlight w:val="yellow"/>
              </w:rPr>
            </w:pPr>
            <w:r w:rsidRPr="00EC38AC">
              <w:rPr>
                <w:rFonts w:ascii="Arial" w:hAnsi="Arial" w:cs="Arial"/>
              </w:rPr>
              <w:t>Explains how they selected sustainable solutions in relation to data products and environmental social governance to ensure the use of less carbon across the various stages of product and service delivery. (K7, S27)</w:t>
            </w:r>
          </w:p>
        </w:tc>
        <w:tc>
          <w:tcPr>
            <w:tcW w:w="8647" w:type="dxa"/>
          </w:tcPr>
          <w:p w:rsidRPr="00EC38AC" w:rsidR="00EC38AC" w:rsidP="00EC38AC" w:rsidRDefault="00EC38AC" w14:paraId="5E84058A" w14:textId="77777777">
            <w:pPr>
              <w:spacing w:line="276" w:lineRule="auto"/>
              <w:rPr>
                <w:rFonts w:ascii="Arial" w:hAnsi="Arial" w:cs="Arial"/>
              </w:rPr>
            </w:pPr>
          </w:p>
        </w:tc>
        <w:tc>
          <w:tcPr>
            <w:tcW w:w="2635" w:type="dxa"/>
          </w:tcPr>
          <w:p w:rsidRPr="00EC38AC" w:rsidR="00EC38AC" w:rsidP="00EC38AC" w:rsidRDefault="00EC38AC" w14:paraId="09D56DF5" w14:textId="77777777">
            <w:pPr>
              <w:spacing w:line="276" w:lineRule="auto"/>
              <w:rPr>
                <w:rFonts w:ascii="Arial" w:hAnsi="Arial" w:cs="Arial"/>
              </w:rPr>
            </w:pPr>
          </w:p>
        </w:tc>
      </w:tr>
      <w:tr w:rsidRPr="00EC38AC" w:rsidR="00EC38AC" w:rsidTr="4A920EEB" w14:paraId="188D67C5" w14:textId="77777777">
        <w:trPr>
          <w:jc w:val="center"/>
        </w:trPr>
        <w:tc>
          <w:tcPr>
            <w:tcW w:w="4106" w:type="dxa"/>
          </w:tcPr>
          <w:p w:rsidRPr="00EC38AC" w:rsidR="00EC38AC" w:rsidP="00EC38AC" w:rsidRDefault="00EC38AC" w14:paraId="2D10D5FD" w14:textId="3E9711FF">
            <w:pPr>
              <w:spacing w:line="276" w:lineRule="auto"/>
              <w:rPr>
                <w:rFonts w:ascii="Arial" w:hAnsi="Arial" w:cs="Arial"/>
                <w:b/>
                <w:bCs/>
                <w:highlight w:val="yellow"/>
              </w:rPr>
            </w:pPr>
            <w:r w:rsidRPr="00EC38AC">
              <w:rPr>
                <w:rFonts w:ascii="Arial" w:hAnsi="Arial" w:cs="Arial"/>
              </w:rPr>
              <w:t>Demonstrates how they used security, scalability and governance when automating data pipelines using programming languages and data integration platforms with graphical user interfaces. (K13, S4)</w:t>
            </w:r>
          </w:p>
        </w:tc>
        <w:tc>
          <w:tcPr>
            <w:tcW w:w="8647" w:type="dxa"/>
          </w:tcPr>
          <w:p w:rsidRPr="00EC38AC" w:rsidR="00EC38AC" w:rsidP="00EC38AC" w:rsidRDefault="00EC38AC" w14:paraId="79EE1024" w14:textId="77777777">
            <w:pPr>
              <w:spacing w:line="276" w:lineRule="auto"/>
              <w:rPr>
                <w:rFonts w:ascii="Arial" w:hAnsi="Arial" w:cs="Arial"/>
              </w:rPr>
            </w:pPr>
          </w:p>
        </w:tc>
        <w:tc>
          <w:tcPr>
            <w:tcW w:w="2635" w:type="dxa"/>
          </w:tcPr>
          <w:p w:rsidRPr="00EC38AC" w:rsidR="00EC38AC" w:rsidP="00EC38AC" w:rsidRDefault="00EC38AC" w14:paraId="3CEE2EFD" w14:textId="77777777">
            <w:pPr>
              <w:spacing w:line="276" w:lineRule="auto"/>
              <w:rPr>
                <w:rFonts w:ascii="Arial" w:hAnsi="Arial" w:cs="Arial"/>
              </w:rPr>
            </w:pPr>
          </w:p>
        </w:tc>
      </w:tr>
      <w:tr w:rsidRPr="00EC38AC" w:rsidR="00EC38AC" w:rsidTr="4A920EEB" w14:paraId="180E2B23" w14:textId="77777777">
        <w:trPr>
          <w:jc w:val="center"/>
        </w:trPr>
        <w:tc>
          <w:tcPr>
            <w:tcW w:w="4106" w:type="dxa"/>
          </w:tcPr>
          <w:p w:rsidRPr="00EC38AC" w:rsidR="00EC38AC" w:rsidP="00EC38AC" w:rsidRDefault="00EC38AC" w14:paraId="4C3FA55D" w14:textId="449A3A41">
            <w:pPr>
              <w:spacing w:line="276" w:lineRule="auto"/>
              <w:rPr>
                <w:rFonts w:ascii="Arial" w:hAnsi="Arial" w:cs="Arial"/>
                <w:b/>
                <w:bCs/>
                <w:highlight w:val="yellow"/>
              </w:rPr>
            </w:pPr>
            <w:r w:rsidRPr="00EC38AC">
              <w:rPr>
                <w:rFonts w:ascii="Arial" w:hAnsi="Arial" w:cs="Arial"/>
              </w:rPr>
              <w:t xml:space="preserve">Demonstrates how they produced and maintained technical documentation for a data product in order to meet </w:t>
            </w:r>
            <w:proofErr w:type="spellStart"/>
            <w:r w:rsidRPr="00EC38AC">
              <w:rPr>
                <w:rFonts w:ascii="Arial" w:hAnsi="Arial" w:cs="Arial"/>
              </w:rPr>
              <w:t>organisational</w:t>
            </w:r>
            <w:proofErr w:type="spellEnd"/>
            <w:r w:rsidRPr="00EC38AC">
              <w:rPr>
                <w:rFonts w:ascii="Arial" w:hAnsi="Arial" w:cs="Arial"/>
              </w:rPr>
              <w:t xml:space="preserve"> user requirements, whilst adapting to changing work priorities to ensure that deadlines are met. (S5, B1)</w:t>
            </w:r>
          </w:p>
        </w:tc>
        <w:tc>
          <w:tcPr>
            <w:tcW w:w="8647" w:type="dxa"/>
          </w:tcPr>
          <w:p w:rsidRPr="00EC38AC" w:rsidR="00EC38AC" w:rsidP="00EC38AC" w:rsidRDefault="00EC38AC" w14:paraId="40B7CC02" w14:textId="77777777">
            <w:pPr>
              <w:spacing w:line="276" w:lineRule="auto"/>
              <w:rPr>
                <w:rFonts w:ascii="Arial" w:hAnsi="Arial" w:cs="Arial"/>
              </w:rPr>
            </w:pPr>
          </w:p>
        </w:tc>
        <w:tc>
          <w:tcPr>
            <w:tcW w:w="2635" w:type="dxa"/>
          </w:tcPr>
          <w:p w:rsidRPr="00EC38AC" w:rsidR="00EC38AC" w:rsidP="00EC38AC" w:rsidRDefault="00EC38AC" w14:paraId="661A3FCB" w14:textId="77777777">
            <w:pPr>
              <w:spacing w:line="276" w:lineRule="auto"/>
              <w:rPr>
                <w:rFonts w:ascii="Arial" w:hAnsi="Arial" w:cs="Arial"/>
              </w:rPr>
            </w:pPr>
          </w:p>
        </w:tc>
      </w:tr>
      <w:tr w:rsidRPr="00EC38AC" w:rsidR="00EC38AC" w:rsidTr="4A920EEB" w14:paraId="5D481281" w14:textId="77777777">
        <w:trPr>
          <w:jc w:val="center"/>
        </w:trPr>
        <w:tc>
          <w:tcPr>
            <w:tcW w:w="4106" w:type="dxa"/>
          </w:tcPr>
          <w:p w:rsidRPr="00EC38AC" w:rsidR="00EC38AC" w:rsidP="00EC38AC" w:rsidRDefault="00EC38AC" w14:paraId="20586DD3" w14:textId="6BB9A88D">
            <w:pPr>
              <w:spacing w:line="276" w:lineRule="auto"/>
              <w:rPr>
                <w:rFonts w:ascii="Arial" w:hAnsi="Arial" w:cs="Arial"/>
                <w:b/>
                <w:bCs/>
                <w:highlight w:val="yellow"/>
              </w:rPr>
            </w:pPr>
            <w:r w:rsidRPr="00EC38AC">
              <w:rPr>
                <w:rFonts w:ascii="Arial" w:hAnsi="Arial" w:cs="Arial"/>
              </w:rPr>
              <w:t>Explains how debugging, version control and testing have an impact on  software development and the principles for data products. (K6)</w:t>
            </w:r>
          </w:p>
        </w:tc>
        <w:tc>
          <w:tcPr>
            <w:tcW w:w="8647" w:type="dxa"/>
          </w:tcPr>
          <w:p w:rsidRPr="00EC38AC" w:rsidR="00EC38AC" w:rsidP="00EC38AC" w:rsidRDefault="00EC38AC" w14:paraId="7B79FE9B" w14:textId="77777777">
            <w:pPr>
              <w:spacing w:line="276" w:lineRule="auto"/>
              <w:rPr>
                <w:rFonts w:ascii="Arial" w:hAnsi="Arial" w:cs="Arial"/>
              </w:rPr>
            </w:pPr>
          </w:p>
        </w:tc>
        <w:tc>
          <w:tcPr>
            <w:tcW w:w="2635" w:type="dxa"/>
          </w:tcPr>
          <w:p w:rsidRPr="00EC38AC" w:rsidR="00EC38AC" w:rsidP="00EC38AC" w:rsidRDefault="00EC38AC" w14:paraId="1229810A" w14:textId="77777777">
            <w:pPr>
              <w:spacing w:line="276" w:lineRule="auto"/>
              <w:rPr>
                <w:rFonts w:ascii="Arial" w:hAnsi="Arial" w:cs="Arial"/>
              </w:rPr>
            </w:pPr>
          </w:p>
        </w:tc>
      </w:tr>
      <w:tr w:rsidRPr="00EC38AC" w:rsidR="00EC38AC" w:rsidTr="4A920EEB" w14:paraId="666125FF" w14:textId="77777777">
        <w:trPr>
          <w:jc w:val="center"/>
        </w:trPr>
        <w:tc>
          <w:tcPr>
            <w:tcW w:w="4106" w:type="dxa"/>
          </w:tcPr>
          <w:p w:rsidRPr="00EC38AC" w:rsidR="00EC38AC" w:rsidP="00EC38AC" w:rsidRDefault="00EC38AC" w14:paraId="6035BA83" w14:textId="4C841A5D">
            <w:pPr>
              <w:spacing w:line="276" w:lineRule="auto"/>
              <w:rPr>
                <w:rFonts w:ascii="Arial" w:hAnsi="Arial" w:cs="Arial"/>
                <w:b/>
                <w:bCs/>
                <w:highlight w:val="yellow"/>
              </w:rPr>
            </w:pPr>
            <w:r w:rsidRPr="00EC38AC">
              <w:rPr>
                <w:rFonts w:ascii="Arial" w:hAnsi="Arial" w:cs="Arial"/>
              </w:rPr>
              <w:t>Outlines the uses of different on-demand cloud computing platforms. (K14)</w:t>
            </w:r>
          </w:p>
        </w:tc>
        <w:tc>
          <w:tcPr>
            <w:tcW w:w="8647" w:type="dxa"/>
          </w:tcPr>
          <w:p w:rsidRPr="00EC38AC" w:rsidR="00EC38AC" w:rsidP="00EC38AC" w:rsidRDefault="00EC38AC" w14:paraId="08412928" w14:textId="77777777">
            <w:pPr>
              <w:spacing w:line="276" w:lineRule="auto"/>
              <w:rPr>
                <w:rFonts w:ascii="Arial" w:hAnsi="Arial" w:cs="Arial"/>
              </w:rPr>
            </w:pPr>
          </w:p>
        </w:tc>
        <w:tc>
          <w:tcPr>
            <w:tcW w:w="2635" w:type="dxa"/>
          </w:tcPr>
          <w:p w:rsidRPr="00EC38AC" w:rsidR="00EC38AC" w:rsidP="00EC38AC" w:rsidRDefault="00EC38AC" w14:paraId="46D4A23F" w14:textId="77777777">
            <w:pPr>
              <w:spacing w:line="276" w:lineRule="auto"/>
              <w:rPr>
                <w:rFonts w:ascii="Arial" w:hAnsi="Arial" w:cs="Arial"/>
              </w:rPr>
            </w:pPr>
          </w:p>
        </w:tc>
      </w:tr>
      <w:tr w:rsidRPr="00EC38AC" w:rsidR="00B06237" w:rsidTr="4A920EEB" w14:paraId="04468DEF" w14:textId="77777777">
        <w:trPr>
          <w:jc w:val="center"/>
        </w:trPr>
        <w:tc>
          <w:tcPr>
            <w:tcW w:w="15388" w:type="dxa"/>
            <w:gridSpan w:val="3"/>
            <w:shd w:val="clear" w:color="auto" w:fill="F2F2F2" w:themeFill="background1" w:themeFillShade="F2"/>
          </w:tcPr>
          <w:p w:rsidRPr="00EC38AC" w:rsidR="00B06237" w:rsidP="00B06237" w:rsidRDefault="00B06237" w14:paraId="28529C65" w14:textId="64055070">
            <w:pPr>
              <w:spacing w:line="276" w:lineRule="auto"/>
              <w:rPr>
                <w:rFonts w:ascii="Arial" w:hAnsi="Arial" w:cs="Arial"/>
                <w:b/>
                <w:bCs/>
              </w:rPr>
            </w:pPr>
            <w:r w:rsidRPr="00EC38AC">
              <w:rPr>
                <w:rFonts w:ascii="Arial" w:hAnsi="Arial" w:eastAsia="Arial" w:cs="Arial"/>
                <w:b/>
              </w:rPr>
              <w:t>Distinction grading descriptors</w:t>
            </w:r>
          </w:p>
        </w:tc>
      </w:tr>
      <w:tr w:rsidRPr="00EC38AC" w:rsidR="00256D2D" w:rsidTr="4A920EEB" w14:paraId="014BF3CC" w14:textId="77777777">
        <w:trPr>
          <w:jc w:val="center"/>
        </w:trPr>
        <w:tc>
          <w:tcPr>
            <w:tcW w:w="4106" w:type="dxa"/>
          </w:tcPr>
          <w:p w:rsidRPr="00EC38AC" w:rsidR="00256D2D" w:rsidP="00031B67" w:rsidRDefault="00EC38AC" w14:paraId="2AD41F8A" w14:textId="676EC07D">
            <w:pPr>
              <w:spacing w:line="276" w:lineRule="auto"/>
              <w:rPr>
                <w:rFonts w:ascii="Arial" w:hAnsi="Arial" w:cs="Arial"/>
                <w:highlight w:val="yellow"/>
              </w:rPr>
            </w:pPr>
            <w:r w:rsidRPr="00EC38AC">
              <w:rPr>
                <w:rFonts w:ascii="Arial" w:hAnsi="Arial" w:cs="Arial"/>
              </w:rPr>
              <w:t>Justifies how the data product created met the requirements and served multiple needs. (S1, S3)</w:t>
            </w:r>
          </w:p>
        </w:tc>
        <w:tc>
          <w:tcPr>
            <w:tcW w:w="8647" w:type="dxa"/>
          </w:tcPr>
          <w:p w:rsidRPr="00EC38AC" w:rsidR="00256D2D" w:rsidP="004313E4" w:rsidRDefault="00256D2D" w14:paraId="26CABB9D" w14:textId="77777777">
            <w:pPr>
              <w:spacing w:line="276" w:lineRule="auto"/>
              <w:rPr>
                <w:rFonts w:ascii="Arial" w:hAnsi="Arial" w:cs="Arial"/>
              </w:rPr>
            </w:pPr>
          </w:p>
        </w:tc>
        <w:tc>
          <w:tcPr>
            <w:tcW w:w="2635" w:type="dxa"/>
            <w:shd w:val="clear" w:color="auto" w:fill="F2F2F2" w:themeFill="background1" w:themeFillShade="F2"/>
          </w:tcPr>
          <w:p w:rsidRPr="00EC38AC" w:rsidR="00256D2D" w:rsidP="00031B67" w:rsidRDefault="00256D2D" w14:paraId="4A8C3EA4" w14:textId="3C7B96B3">
            <w:pPr>
              <w:spacing w:line="276" w:lineRule="auto"/>
              <w:rPr>
                <w:rFonts w:ascii="Arial" w:hAnsi="Arial" w:cs="Arial"/>
              </w:rPr>
            </w:pPr>
            <w:r w:rsidRPr="00EC38AC">
              <w:rPr>
                <w:rFonts w:ascii="Arial" w:hAnsi="Arial" w:cs="Arial"/>
              </w:rPr>
              <w:t>Mapping noted but no feedback given on distinction criteria.</w:t>
            </w:r>
          </w:p>
        </w:tc>
      </w:tr>
      <w:tr w:rsidRPr="00EC38AC" w:rsidR="00BB4C75" w:rsidTr="4A920EEB" w14:paraId="32BD65B0" w14:textId="77777777">
        <w:trPr>
          <w:jc w:val="center"/>
        </w:trPr>
        <w:tc>
          <w:tcPr>
            <w:tcW w:w="15388" w:type="dxa"/>
            <w:gridSpan w:val="3"/>
            <w:shd w:val="clear" w:color="auto" w:fill="F2F2F2" w:themeFill="background1" w:themeFillShade="F2"/>
          </w:tcPr>
          <w:p w:rsidRPr="00EC38AC" w:rsidR="00BB4C75" w:rsidP="00BB4C75" w:rsidRDefault="00BB4C75" w14:paraId="4174A3D1" w14:textId="3A101C4E">
            <w:pPr>
              <w:spacing w:line="276" w:lineRule="auto"/>
              <w:rPr>
                <w:rFonts w:ascii="Arial" w:hAnsi="Arial" w:cs="Arial"/>
                <w:b/>
                <w:bCs/>
              </w:rPr>
            </w:pPr>
            <w:r w:rsidRPr="00EC38AC">
              <w:rPr>
                <w:rFonts w:ascii="Arial" w:hAnsi="Arial" w:eastAsia="Arial" w:cs="Arial"/>
                <w:b/>
              </w:rPr>
              <w:t>Underpinning assessment criteria</w:t>
            </w:r>
          </w:p>
        </w:tc>
      </w:tr>
      <w:tr w:rsidRPr="00EC38AC" w:rsidR="003E25F9" w:rsidTr="4A920EEB" w14:paraId="10360F12" w14:textId="77777777">
        <w:trPr>
          <w:jc w:val="center"/>
        </w:trPr>
        <w:tc>
          <w:tcPr>
            <w:tcW w:w="15388" w:type="dxa"/>
            <w:gridSpan w:val="3"/>
          </w:tcPr>
          <w:p w:rsidRPr="00804E47" w:rsidR="00804E47" w:rsidP="00804E47" w:rsidRDefault="00804E47" w14:paraId="13DF2432" w14:textId="77777777">
            <w:pPr>
              <w:spacing w:line="252" w:lineRule="auto"/>
              <w:rPr>
                <w:rFonts w:ascii="Arial" w:hAnsi="Arial" w:cs="Arial"/>
              </w:rPr>
            </w:pPr>
            <w:r w:rsidRPr="00804E47">
              <w:rPr>
                <w:rFonts w:ascii="Arial" w:hAnsi="Arial" w:cs="Arial"/>
              </w:rPr>
              <w:t>K6: Software development principles for data products, including debugging, version control, and testing.</w:t>
            </w:r>
          </w:p>
          <w:p w:rsidRPr="00804E47" w:rsidR="00804E47" w:rsidP="00804E47" w:rsidRDefault="00804E47" w14:paraId="727C43C4" w14:textId="77777777">
            <w:pPr>
              <w:spacing w:line="252" w:lineRule="auto"/>
              <w:rPr>
                <w:rFonts w:ascii="Arial" w:hAnsi="Arial" w:cs="Arial"/>
              </w:rPr>
            </w:pPr>
            <w:r w:rsidRPr="00804E47">
              <w:rPr>
                <w:rFonts w:ascii="Arial" w:hAnsi="Arial" w:cs="Arial"/>
              </w:rPr>
              <w:t xml:space="preserve">K7: Principles of sustainable data products and </w:t>
            </w:r>
            <w:proofErr w:type="spellStart"/>
            <w:r w:rsidRPr="00804E47">
              <w:rPr>
                <w:rFonts w:ascii="Arial" w:hAnsi="Arial" w:cs="Arial"/>
              </w:rPr>
              <w:t>organisational</w:t>
            </w:r>
            <w:proofErr w:type="spellEnd"/>
            <w:r w:rsidRPr="00804E47">
              <w:rPr>
                <w:rFonts w:ascii="Arial" w:hAnsi="Arial" w:cs="Arial"/>
              </w:rPr>
              <w:t xml:space="preserve"> responsibilities for environmental social governance.</w:t>
            </w:r>
          </w:p>
          <w:p w:rsidRPr="00804E47" w:rsidR="00804E47" w:rsidP="00804E47" w:rsidRDefault="00804E47" w14:paraId="2440997C" w14:textId="77777777">
            <w:pPr>
              <w:spacing w:line="252" w:lineRule="auto"/>
              <w:rPr>
                <w:rFonts w:ascii="Arial" w:hAnsi="Arial" w:cs="Arial"/>
              </w:rPr>
            </w:pPr>
            <w:r w:rsidRPr="00804E47">
              <w:rPr>
                <w:rFonts w:ascii="Arial" w:hAnsi="Arial" w:cs="Arial"/>
              </w:rPr>
              <w:t>K9: How to build a data product that complies with regulatory requirements.</w:t>
            </w:r>
          </w:p>
          <w:p w:rsidRPr="00804E47" w:rsidR="00804E47" w:rsidP="00804E47" w:rsidRDefault="00804E47" w14:paraId="5D4CF772" w14:textId="77777777">
            <w:pPr>
              <w:spacing w:line="252" w:lineRule="auto"/>
              <w:rPr>
                <w:rFonts w:ascii="Arial" w:hAnsi="Arial" w:cs="Arial"/>
              </w:rPr>
            </w:pPr>
            <w:r w:rsidRPr="00804E47">
              <w:rPr>
                <w:rFonts w:ascii="Arial" w:hAnsi="Arial" w:cs="Arial"/>
              </w:rPr>
              <w:t xml:space="preserve">K12: How to cost and build a system whilst ensuring that </w:t>
            </w:r>
            <w:proofErr w:type="spellStart"/>
            <w:r w:rsidRPr="00804E47">
              <w:rPr>
                <w:rFonts w:ascii="Arial" w:hAnsi="Arial" w:cs="Arial"/>
              </w:rPr>
              <w:t>organisational</w:t>
            </w:r>
            <w:proofErr w:type="spellEnd"/>
            <w:r w:rsidRPr="00804E47">
              <w:rPr>
                <w:rFonts w:ascii="Arial" w:hAnsi="Arial" w:cs="Arial"/>
              </w:rPr>
              <w:t xml:space="preserve"> strategies for sustainable, net zero technologies are considered.</w:t>
            </w:r>
          </w:p>
          <w:p w:rsidRPr="00804E47" w:rsidR="00804E47" w:rsidP="00804E47" w:rsidRDefault="00804E47" w14:paraId="6CBDC29A" w14:textId="77777777">
            <w:pPr>
              <w:spacing w:line="252" w:lineRule="auto"/>
              <w:rPr>
                <w:rFonts w:ascii="Arial" w:hAnsi="Arial" w:cs="Arial"/>
              </w:rPr>
            </w:pPr>
            <w:r w:rsidRPr="00804E47">
              <w:rPr>
                <w:rFonts w:ascii="Arial" w:hAnsi="Arial" w:cs="Arial"/>
              </w:rPr>
              <w:t>K13: The implications of financial, strategic and compliance regarding to security, scalability, compliance and cost of local, remote or distributed solutions.</w:t>
            </w:r>
          </w:p>
          <w:p w:rsidRPr="00804E47" w:rsidR="00804E47" w:rsidP="00804E47" w:rsidRDefault="00804E47" w14:paraId="46DF8741" w14:textId="77777777">
            <w:pPr>
              <w:spacing w:line="252" w:lineRule="auto"/>
              <w:rPr>
                <w:rFonts w:ascii="Arial" w:hAnsi="Arial" w:cs="Arial"/>
              </w:rPr>
            </w:pPr>
            <w:r w:rsidRPr="00804E47">
              <w:rPr>
                <w:rFonts w:ascii="Arial" w:hAnsi="Arial" w:cs="Arial"/>
              </w:rPr>
              <w:t>K14: The uses of on-demand Cloud computing platform(s) in a public or private environment such as Amazon AWS, Google Cloud, Hadoop, IBM Cloud, Salesforce and Microsoft Azure.</w:t>
            </w:r>
          </w:p>
          <w:p w:rsidRPr="00804E47" w:rsidR="00804E47" w:rsidP="00804E47" w:rsidRDefault="00804E47" w14:paraId="0854A574" w14:textId="77777777">
            <w:pPr>
              <w:spacing w:line="252" w:lineRule="auto"/>
              <w:rPr>
                <w:rFonts w:ascii="Arial" w:hAnsi="Arial" w:cs="Arial"/>
              </w:rPr>
            </w:pPr>
            <w:r w:rsidRPr="00804E47">
              <w:rPr>
                <w:rFonts w:ascii="Arial" w:hAnsi="Arial" w:cs="Arial"/>
              </w:rPr>
              <w:t>S1: Collate, evaluate and refine user requirements to design the data product.</w:t>
            </w:r>
          </w:p>
          <w:p w:rsidRPr="00804E47" w:rsidR="00804E47" w:rsidP="00804E47" w:rsidRDefault="00804E47" w14:paraId="325C08A4" w14:textId="77777777">
            <w:pPr>
              <w:spacing w:line="252" w:lineRule="auto"/>
              <w:rPr>
                <w:rFonts w:ascii="Arial" w:hAnsi="Arial" w:cs="Arial"/>
              </w:rPr>
            </w:pPr>
            <w:r w:rsidRPr="00804E47">
              <w:rPr>
                <w:rFonts w:ascii="Arial" w:hAnsi="Arial" w:cs="Arial"/>
              </w:rPr>
              <w:t>S2: Collate, evaluate and refine business requirements including cost, resourcing, and accessibility to design the data product.</w:t>
            </w:r>
          </w:p>
          <w:p w:rsidRPr="00804E47" w:rsidR="00804E47" w:rsidP="00804E47" w:rsidRDefault="00804E47" w14:paraId="0FC44995" w14:textId="77777777">
            <w:pPr>
              <w:spacing w:line="252" w:lineRule="auto"/>
              <w:rPr>
                <w:rFonts w:ascii="Arial" w:hAnsi="Arial" w:cs="Arial"/>
              </w:rPr>
            </w:pPr>
            <w:r w:rsidRPr="00804E47">
              <w:rPr>
                <w:rFonts w:ascii="Arial" w:hAnsi="Arial" w:cs="Arial"/>
              </w:rPr>
              <w:t>S3: Design a data product to serve multiple needs and with scalability, efficiency, and security in mind.</w:t>
            </w:r>
          </w:p>
          <w:p w:rsidRPr="00804E47" w:rsidR="00804E47" w:rsidP="00804E47" w:rsidRDefault="00804E47" w14:paraId="78478FF9" w14:textId="77777777">
            <w:pPr>
              <w:spacing w:line="252" w:lineRule="auto"/>
              <w:rPr>
                <w:rFonts w:ascii="Arial" w:hAnsi="Arial" w:cs="Arial"/>
              </w:rPr>
            </w:pPr>
            <w:r w:rsidRPr="00804E47">
              <w:rPr>
                <w:rFonts w:ascii="Arial" w:hAnsi="Arial" w:cs="Arial"/>
              </w:rPr>
              <w:t>S4: Automate data pipelines such as batch, real-time, on demand and other processes using either programming languages and data integration platforms with graphical user interfaces.</w:t>
            </w:r>
          </w:p>
          <w:p w:rsidRPr="00EC38AC" w:rsidR="00195CEE" w:rsidP="00804E47" w:rsidRDefault="00804E47" w14:paraId="5604C63E" w14:textId="6C6B4229">
            <w:pPr>
              <w:spacing w:line="276" w:lineRule="auto"/>
              <w:rPr>
                <w:rFonts w:ascii="Arial" w:hAnsi="Arial" w:cs="Arial"/>
                <w:b/>
                <w:bCs/>
              </w:rPr>
            </w:pPr>
            <w:r w:rsidRPr="00804E47">
              <w:rPr>
                <w:rFonts w:ascii="Arial" w:hAnsi="Arial" w:cs="Arial"/>
              </w:rPr>
              <w:t xml:space="preserve">S5: Produce and maintain technical documentation explaining the data product, that meets </w:t>
            </w:r>
            <w:proofErr w:type="spellStart"/>
            <w:r w:rsidRPr="00804E47">
              <w:rPr>
                <w:rFonts w:ascii="Arial" w:hAnsi="Arial" w:cs="Arial"/>
              </w:rPr>
              <w:t>organisational</w:t>
            </w:r>
            <w:proofErr w:type="spellEnd"/>
            <w:r w:rsidRPr="00804E47">
              <w:rPr>
                <w:rFonts w:ascii="Arial" w:hAnsi="Arial" w:cs="Arial"/>
              </w:rPr>
              <w:t>, technical and non-technical user requirements, retaining critical information.</w:t>
            </w:r>
            <w:r w:rsidRPr="00804E47">
              <w:rPr>
                <w:rFonts w:ascii="Arial" w:hAnsi="Arial" w:cs="Arial"/>
              </w:rPr>
              <w:br/>
            </w:r>
            <w:r w:rsidRPr="00804E47">
              <w:rPr>
                <w:rFonts w:ascii="Arial" w:hAnsi="Arial" w:cs="Arial"/>
              </w:rPr>
              <w:t>S27: Selects and apply sustainable solutions to contribute to net zero and environmental strategies across the various stages of product and service delivery.</w:t>
            </w:r>
            <w:r w:rsidRPr="00804E47">
              <w:rPr>
                <w:rFonts w:ascii="Arial" w:hAnsi="Arial" w:cs="Arial"/>
              </w:rPr>
              <w:br/>
            </w:r>
            <w:r w:rsidRPr="00804E47">
              <w:rPr>
                <w:rFonts w:ascii="Arial" w:hAnsi="Arial" w:cs="Arial"/>
              </w:rPr>
              <w:t>B1: Acts proactively and takes accountability adapting positively to changing work priorities, ensuring deadlines are met.</w:t>
            </w:r>
          </w:p>
        </w:tc>
      </w:tr>
    </w:tbl>
    <w:p w:rsidRPr="00EC38AC" w:rsidR="00D418A4" w:rsidP="00D418A4" w:rsidRDefault="00D418A4" w14:paraId="159F7E08" w14:textId="77777777">
      <w:pPr>
        <w:spacing w:line="276" w:lineRule="auto"/>
        <w:rPr>
          <w:rFonts w:ascii="Arial" w:hAnsi="Arial" w:eastAsia="Calibri" w:cs="Arial"/>
          <w:sz w:val="24"/>
        </w:rPr>
      </w:pPr>
    </w:p>
    <w:p w:rsidR="00A3086B" w:rsidP="00D418A4" w:rsidRDefault="00A3086B" w14:paraId="1040E4F6" w14:textId="77777777">
      <w:pPr>
        <w:spacing w:line="276" w:lineRule="auto"/>
        <w:rPr>
          <w:rFonts w:ascii="Arial" w:hAnsi="Arial" w:eastAsia="Calibri" w:cs="Arial"/>
          <w:sz w:val="24"/>
        </w:rPr>
      </w:pPr>
    </w:p>
    <w:p w:rsidRPr="00EC38AC" w:rsidR="00346060" w:rsidP="00D418A4" w:rsidRDefault="00346060" w14:paraId="237880E6" w14:textId="77777777">
      <w:pPr>
        <w:spacing w:line="276" w:lineRule="auto"/>
        <w:rPr>
          <w:rFonts w:ascii="Arial" w:hAnsi="Arial" w:eastAsia="Calibri" w:cs="Arial"/>
          <w:sz w:val="24"/>
        </w:rPr>
      </w:pPr>
    </w:p>
    <w:tbl>
      <w:tblPr>
        <w:tblStyle w:val="TableGrid"/>
        <w:tblW w:w="15388" w:type="dxa"/>
        <w:jc w:val="center"/>
        <w:tblLook w:val="04A0" w:firstRow="1" w:lastRow="0" w:firstColumn="1" w:lastColumn="0" w:noHBand="0" w:noVBand="1"/>
      </w:tblPr>
      <w:tblGrid>
        <w:gridCol w:w="4106"/>
        <w:gridCol w:w="8647"/>
        <w:gridCol w:w="2635"/>
      </w:tblGrid>
      <w:tr w:rsidRPr="00EC38AC" w:rsidR="00EB56B2" w:rsidTr="00A9300D" w14:paraId="14EEA605" w14:textId="77777777">
        <w:trPr>
          <w:trHeight w:val="350" w:hRule="exact"/>
          <w:jc w:val="center"/>
        </w:trPr>
        <w:tc>
          <w:tcPr>
            <w:tcW w:w="15388" w:type="dxa"/>
            <w:gridSpan w:val="3"/>
            <w:shd w:val="clear" w:color="auto" w:fill="BCCF00"/>
          </w:tcPr>
          <w:p w:rsidRPr="00EC38AC" w:rsidR="00EB56B2" w:rsidP="00A9300D" w:rsidRDefault="00EC38AC" w14:paraId="0323F159" w14:textId="381C7D47">
            <w:pPr>
              <w:shd w:val="clear" w:color="auto" w:fill="BCCF00"/>
              <w:rPr>
                <w:rFonts w:ascii="Arial" w:hAnsi="Arial" w:eastAsia="Calibri" w:cs="Arial"/>
                <w:b/>
                <w:bCs/>
                <w:color w:val="FFFFFF" w:themeColor="background1"/>
                <w:sz w:val="28"/>
                <w:szCs w:val="28"/>
                <w:highlight w:val="yellow"/>
              </w:rPr>
            </w:pPr>
            <w:r w:rsidRPr="00EC38AC">
              <w:rPr>
                <w:rFonts w:ascii="Arial" w:hAnsi="Arial" w:eastAsia="Calibri" w:cs="Arial"/>
                <w:b/>
                <w:bCs/>
                <w:sz w:val="28"/>
                <w:szCs w:val="28"/>
              </w:rPr>
              <w:t>Data product deployment and evaluation</w:t>
            </w:r>
          </w:p>
        </w:tc>
      </w:tr>
      <w:tr w:rsidRPr="00EC38AC" w:rsidR="00EB56B2" w:rsidTr="00C56B05" w14:paraId="5F267B2F" w14:textId="77777777">
        <w:trPr>
          <w:jc w:val="center"/>
        </w:trPr>
        <w:tc>
          <w:tcPr>
            <w:tcW w:w="4106" w:type="dxa"/>
            <w:shd w:val="clear" w:color="auto" w:fill="F2F2F2" w:themeFill="background1" w:themeFillShade="F2"/>
          </w:tcPr>
          <w:p w:rsidRPr="00EC38AC" w:rsidR="00EB56B2" w:rsidP="00A9300D" w:rsidRDefault="00EB56B2" w14:paraId="2263DA9F" w14:textId="77777777">
            <w:pPr>
              <w:spacing w:line="276" w:lineRule="auto"/>
              <w:rPr>
                <w:rFonts w:ascii="Arial" w:hAnsi="Arial" w:cs="Arial"/>
              </w:rPr>
            </w:pPr>
            <w:r w:rsidRPr="00EC38AC">
              <w:rPr>
                <w:rFonts w:ascii="Arial" w:hAnsi="Arial" w:eastAsia="Arial" w:cs="Arial"/>
                <w:b/>
              </w:rPr>
              <w:t>Pass grading descriptors</w:t>
            </w:r>
          </w:p>
        </w:tc>
        <w:tc>
          <w:tcPr>
            <w:tcW w:w="8647" w:type="dxa"/>
            <w:shd w:val="clear" w:color="auto" w:fill="F1F1F1"/>
          </w:tcPr>
          <w:p w:rsidRPr="00EC38AC" w:rsidR="00EB56B2" w:rsidP="00A9300D" w:rsidRDefault="00EB56B2" w14:paraId="6BC6D735" w14:textId="77777777">
            <w:pPr>
              <w:spacing w:line="276" w:lineRule="auto"/>
              <w:rPr>
                <w:rFonts w:ascii="Arial" w:hAnsi="Arial" w:cs="Arial"/>
                <w:b/>
                <w:bCs/>
              </w:rPr>
            </w:pPr>
            <w:r w:rsidRPr="00EC38AC">
              <w:rPr>
                <w:rFonts w:ascii="Arial" w:hAnsi="Arial" w:cs="Arial"/>
                <w:b/>
                <w:bCs/>
              </w:rPr>
              <w:t>Project mapping</w:t>
            </w:r>
          </w:p>
        </w:tc>
        <w:tc>
          <w:tcPr>
            <w:tcW w:w="2635" w:type="dxa"/>
            <w:shd w:val="clear" w:color="auto" w:fill="F1F1F1"/>
          </w:tcPr>
          <w:p w:rsidRPr="00EC38AC" w:rsidR="00EB56B2" w:rsidP="00A9300D" w:rsidRDefault="00EB56B2" w14:paraId="463AF71A" w14:textId="77777777">
            <w:pPr>
              <w:spacing w:line="276" w:lineRule="auto"/>
              <w:rPr>
                <w:rFonts w:ascii="Arial" w:hAnsi="Arial" w:cs="Arial"/>
                <w:b/>
                <w:bCs/>
              </w:rPr>
            </w:pPr>
            <w:r w:rsidRPr="00EC38AC">
              <w:rPr>
                <w:rFonts w:ascii="Arial" w:hAnsi="Arial" w:cs="Arial"/>
                <w:b/>
                <w:bCs/>
              </w:rPr>
              <w:t>EPAO feedback</w:t>
            </w:r>
          </w:p>
        </w:tc>
      </w:tr>
      <w:tr w:rsidRPr="00EC38AC" w:rsidR="00EC38AC" w:rsidTr="00C56B05" w14:paraId="5F1B9BB9" w14:textId="77777777">
        <w:trPr>
          <w:jc w:val="center"/>
        </w:trPr>
        <w:tc>
          <w:tcPr>
            <w:tcW w:w="4106" w:type="dxa"/>
          </w:tcPr>
          <w:p w:rsidRPr="00EC38AC" w:rsidR="00EC38AC" w:rsidP="00EC38AC" w:rsidRDefault="00EC38AC" w14:paraId="625092A3" w14:textId="3E0333A2">
            <w:pPr>
              <w:spacing w:line="276" w:lineRule="auto"/>
              <w:rPr>
                <w:rFonts w:ascii="Arial" w:hAnsi="Arial" w:cs="Arial"/>
                <w:highlight w:val="yellow"/>
              </w:rPr>
            </w:pPr>
            <w:r w:rsidRPr="00EC38AC">
              <w:rPr>
                <w:rFonts w:ascii="Arial" w:hAnsi="Arial" w:cs="Arial"/>
              </w:rPr>
              <w:t>Explains the deployment approaches processes for new data pipelines and automated processes.</w:t>
            </w:r>
            <w:r w:rsidR="005D49E1">
              <w:rPr>
                <w:rFonts w:ascii="Arial" w:hAnsi="Arial" w:cs="Arial"/>
              </w:rPr>
              <w:t xml:space="preserve"> </w:t>
            </w:r>
            <w:r w:rsidRPr="00EC38AC">
              <w:rPr>
                <w:rFonts w:ascii="Arial" w:hAnsi="Arial" w:cs="Arial"/>
              </w:rPr>
              <w:t>(K8)</w:t>
            </w:r>
          </w:p>
        </w:tc>
        <w:tc>
          <w:tcPr>
            <w:tcW w:w="8647" w:type="dxa"/>
          </w:tcPr>
          <w:p w:rsidRPr="00EC38AC" w:rsidR="00EC38AC" w:rsidP="00EC38AC" w:rsidRDefault="00EC38AC" w14:paraId="48166BE1" w14:textId="77777777">
            <w:pPr>
              <w:spacing w:line="276" w:lineRule="auto"/>
              <w:rPr>
                <w:rFonts w:ascii="Arial" w:hAnsi="Arial" w:cs="Arial"/>
              </w:rPr>
            </w:pPr>
          </w:p>
        </w:tc>
        <w:tc>
          <w:tcPr>
            <w:tcW w:w="2635" w:type="dxa"/>
          </w:tcPr>
          <w:p w:rsidRPr="00EC38AC" w:rsidR="00EC38AC" w:rsidP="00EC38AC" w:rsidRDefault="00EC38AC" w14:paraId="1F356976" w14:textId="77777777">
            <w:pPr>
              <w:spacing w:line="276" w:lineRule="auto"/>
              <w:rPr>
                <w:rFonts w:ascii="Arial" w:hAnsi="Arial" w:cs="Arial"/>
              </w:rPr>
            </w:pPr>
          </w:p>
        </w:tc>
      </w:tr>
      <w:tr w:rsidRPr="00EC38AC" w:rsidR="00EC38AC" w:rsidTr="00C56B05" w14:paraId="3B2709E9" w14:textId="77777777">
        <w:trPr>
          <w:jc w:val="center"/>
        </w:trPr>
        <w:tc>
          <w:tcPr>
            <w:tcW w:w="4106" w:type="dxa"/>
          </w:tcPr>
          <w:p w:rsidRPr="00EC38AC" w:rsidR="00EC38AC" w:rsidP="00EC38AC" w:rsidRDefault="00EC38AC" w14:paraId="4131E977" w14:textId="0EF68630">
            <w:pPr>
              <w:spacing w:line="276" w:lineRule="auto"/>
              <w:rPr>
                <w:rFonts w:ascii="Arial" w:hAnsi="Arial" w:cs="Arial"/>
                <w:highlight w:val="yellow"/>
              </w:rPr>
            </w:pPr>
            <w:r w:rsidRPr="00EC38AC">
              <w:rPr>
                <w:rFonts w:ascii="Arial" w:hAnsi="Arial" w:cs="Arial"/>
              </w:rPr>
              <w:t>Explains techniques such as star schemas, data lakes and data marts and the impact they have on data warehousing principles. (K15)</w:t>
            </w:r>
          </w:p>
        </w:tc>
        <w:tc>
          <w:tcPr>
            <w:tcW w:w="8647" w:type="dxa"/>
          </w:tcPr>
          <w:p w:rsidRPr="00EC38AC" w:rsidR="00EC38AC" w:rsidP="00EC38AC" w:rsidRDefault="00EC38AC" w14:paraId="32D64B3B" w14:textId="77777777">
            <w:pPr>
              <w:spacing w:line="276" w:lineRule="auto"/>
              <w:rPr>
                <w:rFonts w:ascii="Arial" w:hAnsi="Arial" w:cs="Arial"/>
              </w:rPr>
            </w:pPr>
          </w:p>
        </w:tc>
        <w:tc>
          <w:tcPr>
            <w:tcW w:w="2635" w:type="dxa"/>
          </w:tcPr>
          <w:p w:rsidRPr="00EC38AC" w:rsidR="00EC38AC" w:rsidP="00EC38AC" w:rsidRDefault="00EC38AC" w14:paraId="6210D778" w14:textId="77777777">
            <w:pPr>
              <w:spacing w:line="276" w:lineRule="auto"/>
              <w:rPr>
                <w:rFonts w:ascii="Arial" w:hAnsi="Arial" w:cs="Arial"/>
              </w:rPr>
            </w:pPr>
          </w:p>
        </w:tc>
      </w:tr>
      <w:tr w:rsidRPr="00EC38AC" w:rsidR="00EC38AC" w:rsidTr="00C56B05" w14:paraId="10D94BC8" w14:textId="77777777">
        <w:trPr>
          <w:jc w:val="center"/>
        </w:trPr>
        <w:tc>
          <w:tcPr>
            <w:tcW w:w="4106" w:type="dxa"/>
          </w:tcPr>
          <w:p w:rsidRPr="00EC38AC" w:rsidR="00EC38AC" w:rsidP="00EC38AC" w:rsidRDefault="00EC38AC" w14:paraId="63B3F806" w14:textId="1A2CA6AE">
            <w:pPr>
              <w:spacing w:line="276" w:lineRule="auto"/>
              <w:rPr>
                <w:rFonts w:ascii="Arial" w:hAnsi="Arial" w:cs="Arial"/>
                <w:highlight w:val="yellow"/>
              </w:rPr>
            </w:pPr>
            <w:r w:rsidRPr="00EC38AC">
              <w:rPr>
                <w:rFonts w:ascii="Arial" w:hAnsi="Arial" w:cs="Arial"/>
              </w:rPr>
              <w:t xml:space="preserve">Demonstrate how to systematically clean, validate and describe data at all stages of extract, transform and load, showing how combining disparate data sources and taking different approaches to data integration delivers value to an </w:t>
            </w:r>
            <w:proofErr w:type="spellStart"/>
            <w:r w:rsidRPr="00EC38AC">
              <w:rPr>
                <w:rFonts w:ascii="Arial" w:hAnsi="Arial" w:cs="Arial"/>
              </w:rPr>
              <w:t>organisation</w:t>
            </w:r>
            <w:proofErr w:type="spellEnd"/>
            <w:r w:rsidRPr="00EC38AC">
              <w:rPr>
                <w:rFonts w:ascii="Arial" w:hAnsi="Arial" w:cs="Arial"/>
              </w:rPr>
              <w:t>.</w:t>
            </w:r>
            <w:r w:rsidR="005D49E1">
              <w:rPr>
                <w:rFonts w:ascii="Arial" w:hAnsi="Arial" w:cs="Arial"/>
              </w:rPr>
              <w:t xml:space="preserve"> </w:t>
            </w:r>
            <w:r w:rsidRPr="00EC38AC">
              <w:rPr>
                <w:rFonts w:ascii="Arial" w:hAnsi="Arial" w:cs="Arial"/>
              </w:rPr>
              <w:t>(K17, S6)</w:t>
            </w:r>
          </w:p>
        </w:tc>
        <w:tc>
          <w:tcPr>
            <w:tcW w:w="8647" w:type="dxa"/>
          </w:tcPr>
          <w:p w:rsidRPr="00EC38AC" w:rsidR="00EC38AC" w:rsidP="00EC38AC" w:rsidRDefault="00EC38AC" w14:paraId="0A3EE9DB" w14:textId="77777777">
            <w:pPr>
              <w:spacing w:line="276" w:lineRule="auto"/>
              <w:rPr>
                <w:rFonts w:ascii="Arial" w:hAnsi="Arial" w:cs="Arial"/>
              </w:rPr>
            </w:pPr>
          </w:p>
        </w:tc>
        <w:tc>
          <w:tcPr>
            <w:tcW w:w="2635" w:type="dxa"/>
          </w:tcPr>
          <w:p w:rsidRPr="00EC38AC" w:rsidR="00EC38AC" w:rsidP="00EC38AC" w:rsidRDefault="00EC38AC" w14:paraId="2A9E2AB6" w14:textId="77777777">
            <w:pPr>
              <w:spacing w:line="276" w:lineRule="auto"/>
              <w:rPr>
                <w:rFonts w:ascii="Arial" w:hAnsi="Arial" w:cs="Arial"/>
              </w:rPr>
            </w:pPr>
          </w:p>
        </w:tc>
      </w:tr>
      <w:tr w:rsidRPr="00EC38AC" w:rsidR="00EC38AC" w:rsidTr="00C56B05" w14:paraId="5F60B570" w14:textId="77777777">
        <w:trPr>
          <w:jc w:val="center"/>
        </w:trPr>
        <w:tc>
          <w:tcPr>
            <w:tcW w:w="4106" w:type="dxa"/>
          </w:tcPr>
          <w:p w:rsidRPr="00EC38AC" w:rsidR="00EC38AC" w:rsidP="00EC38AC" w:rsidRDefault="00EC38AC" w14:paraId="7B3CEBF4" w14:textId="232BA53D">
            <w:pPr>
              <w:spacing w:line="276" w:lineRule="auto"/>
              <w:rPr>
                <w:rFonts w:ascii="Arial" w:hAnsi="Arial" w:cs="Arial"/>
                <w:highlight w:val="yellow"/>
              </w:rPr>
            </w:pPr>
            <w:r w:rsidRPr="00EC38AC">
              <w:rPr>
                <w:rFonts w:ascii="Arial" w:hAnsi="Arial" w:cs="Arial"/>
              </w:rPr>
              <w:t xml:space="preserve">Describes the types and uses of data engineering tools in their own </w:t>
            </w:r>
            <w:proofErr w:type="spellStart"/>
            <w:r w:rsidRPr="00EC38AC">
              <w:rPr>
                <w:rFonts w:ascii="Arial" w:hAnsi="Arial" w:cs="Arial"/>
              </w:rPr>
              <w:t>organisation</w:t>
            </w:r>
            <w:proofErr w:type="spellEnd"/>
            <w:r w:rsidRPr="00EC38AC">
              <w:rPr>
                <w:rFonts w:ascii="Arial" w:hAnsi="Arial" w:cs="Arial"/>
              </w:rPr>
              <w:t xml:space="preserve"> and how they apply them. (K20)</w:t>
            </w:r>
          </w:p>
        </w:tc>
        <w:tc>
          <w:tcPr>
            <w:tcW w:w="8647" w:type="dxa"/>
          </w:tcPr>
          <w:p w:rsidRPr="00EC38AC" w:rsidR="00EC38AC" w:rsidP="00EC38AC" w:rsidRDefault="00EC38AC" w14:paraId="6B34E799" w14:textId="77777777">
            <w:pPr>
              <w:spacing w:line="276" w:lineRule="auto"/>
              <w:rPr>
                <w:rFonts w:ascii="Arial" w:hAnsi="Arial" w:cs="Arial"/>
              </w:rPr>
            </w:pPr>
          </w:p>
        </w:tc>
        <w:tc>
          <w:tcPr>
            <w:tcW w:w="2635" w:type="dxa"/>
          </w:tcPr>
          <w:p w:rsidRPr="00EC38AC" w:rsidR="00EC38AC" w:rsidP="00EC38AC" w:rsidRDefault="00EC38AC" w14:paraId="67A5D170" w14:textId="77777777">
            <w:pPr>
              <w:spacing w:line="276" w:lineRule="auto"/>
              <w:rPr>
                <w:rFonts w:ascii="Arial" w:hAnsi="Arial" w:cs="Arial"/>
              </w:rPr>
            </w:pPr>
          </w:p>
        </w:tc>
      </w:tr>
      <w:tr w:rsidRPr="00EC38AC" w:rsidR="00EC38AC" w:rsidTr="00C56B05" w14:paraId="282A550C" w14:textId="77777777">
        <w:trPr>
          <w:jc w:val="center"/>
        </w:trPr>
        <w:tc>
          <w:tcPr>
            <w:tcW w:w="4106" w:type="dxa"/>
          </w:tcPr>
          <w:p w:rsidRPr="00EC38AC" w:rsidR="00EC38AC" w:rsidP="00EC38AC" w:rsidRDefault="00EC38AC" w14:paraId="706972B2" w14:textId="5C6ED140">
            <w:pPr>
              <w:spacing w:line="276" w:lineRule="auto"/>
              <w:rPr>
                <w:rFonts w:ascii="Arial" w:hAnsi="Arial" w:cs="Arial"/>
                <w:highlight w:val="yellow"/>
              </w:rPr>
            </w:pPr>
            <w:r w:rsidRPr="00EC38AC">
              <w:rPr>
                <w:rFonts w:ascii="Arial" w:hAnsi="Arial" w:cs="Arial"/>
              </w:rPr>
              <w:t xml:space="preserve">Evaluates the strengths and weaknesses of prototype data products to integrate within an </w:t>
            </w:r>
            <w:proofErr w:type="spellStart"/>
            <w:r w:rsidRPr="00EC38AC">
              <w:rPr>
                <w:rFonts w:ascii="Arial" w:hAnsi="Arial" w:cs="Arial"/>
              </w:rPr>
              <w:t>organisation’s</w:t>
            </w:r>
            <w:proofErr w:type="spellEnd"/>
            <w:r w:rsidRPr="00EC38AC">
              <w:rPr>
                <w:rFonts w:ascii="Arial" w:hAnsi="Arial" w:cs="Arial"/>
              </w:rPr>
              <w:t xml:space="preserve"> overarching data structure, taking into consideration the lifecycle of implementing data </w:t>
            </w:r>
            <w:r w:rsidRPr="00EC38AC">
              <w:rPr>
                <w:rFonts w:ascii="Arial" w:hAnsi="Arial" w:cs="Arial"/>
              </w:rPr>
              <w:t>solutions in a business. (K24, K25, S24)</w:t>
            </w:r>
          </w:p>
        </w:tc>
        <w:tc>
          <w:tcPr>
            <w:tcW w:w="8647" w:type="dxa"/>
          </w:tcPr>
          <w:p w:rsidRPr="00EC38AC" w:rsidR="00EC38AC" w:rsidP="00EC38AC" w:rsidRDefault="00EC38AC" w14:paraId="18620D47" w14:textId="77777777">
            <w:pPr>
              <w:spacing w:line="276" w:lineRule="auto"/>
              <w:rPr>
                <w:rFonts w:ascii="Arial" w:hAnsi="Arial" w:cs="Arial"/>
              </w:rPr>
            </w:pPr>
          </w:p>
        </w:tc>
        <w:tc>
          <w:tcPr>
            <w:tcW w:w="2635" w:type="dxa"/>
          </w:tcPr>
          <w:p w:rsidRPr="00EC38AC" w:rsidR="00EC38AC" w:rsidP="00EC38AC" w:rsidRDefault="00EC38AC" w14:paraId="04A424F4" w14:textId="77777777">
            <w:pPr>
              <w:spacing w:line="276" w:lineRule="auto"/>
              <w:rPr>
                <w:rFonts w:ascii="Arial" w:hAnsi="Arial" w:cs="Arial"/>
              </w:rPr>
            </w:pPr>
          </w:p>
        </w:tc>
      </w:tr>
      <w:tr w:rsidRPr="00EC38AC" w:rsidR="00EC38AC" w:rsidTr="00C56B05" w14:paraId="190CC28A" w14:textId="77777777">
        <w:trPr>
          <w:jc w:val="center"/>
        </w:trPr>
        <w:tc>
          <w:tcPr>
            <w:tcW w:w="4106" w:type="dxa"/>
          </w:tcPr>
          <w:p w:rsidRPr="00EC38AC" w:rsidR="00EC38AC" w:rsidP="00EC38AC" w:rsidRDefault="00EC38AC" w14:paraId="3F55FFB6" w14:textId="225E7804">
            <w:pPr>
              <w:spacing w:line="276" w:lineRule="auto"/>
              <w:rPr>
                <w:rFonts w:ascii="Arial" w:hAnsi="Arial" w:cs="Arial"/>
                <w:highlight w:val="yellow"/>
              </w:rPr>
            </w:pPr>
            <w:r w:rsidRPr="00EC38AC">
              <w:rPr>
                <w:rFonts w:ascii="Arial" w:hAnsi="Arial" w:cs="Arial"/>
              </w:rPr>
              <w:t xml:space="preserve">Describes the approved </w:t>
            </w:r>
            <w:proofErr w:type="spellStart"/>
            <w:r w:rsidRPr="00EC38AC">
              <w:rPr>
                <w:rFonts w:ascii="Arial" w:hAnsi="Arial" w:cs="Arial"/>
              </w:rPr>
              <w:t>organisational</w:t>
            </w:r>
            <w:proofErr w:type="spellEnd"/>
            <w:r w:rsidRPr="00EC38AC">
              <w:rPr>
                <w:rFonts w:ascii="Arial" w:hAnsi="Arial" w:cs="Arial"/>
              </w:rPr>
              <w:t xml:space="preserve"> architectures and the relevant data development frameworks. (K26)</w:t>
            </w:r>
          </w:p>
        </w:tc>
        <w:tc>
          <w:tcPr>
            <w:tcW w:w="8647" w:type="dxa"/>
          </w:tcPr>
          <w:p w:rsidRPr="00EC38AC" w:rsidR="00EC38AC" w:rsidP="00EC38AC" w:rsidRDefault="00EC38AC" w14:paraId="613FCAF9" w14:textId="77777777">
            <w:pPr>
              <w:spacing w:line="276" w:lineRule="auto"/>
              <w:rPr>
                <w:rFonts w:ascii="Arial" w:hAnsi="Arial" w:cs="Arial"/>
              </w:rPr>
            </w:pPr>
          </w:p>
        </w:tc>
        <w:tc>
          <w:tcPr>
            <w:tcW w:w="2635" w:type="dxa"/>
          </w:tcPr>
          <w:p w:rsidRPr="00EC38AC" w:rsidR="00EC38AC" w:rsidP="00EC38AC" w:rsidRDefault="00EC38AC" w14:paraId="675A94D6" w14:textId="77777777">
            <w:pPr>
              <w:spacing w:line="276" w:lineRule="auto"/>
              <w:rPr>
                <w:rFonts w:ascii="Arial" w:hAnsi="Arial" w:cs="Arial"/>
              </w:rPr>
            </w:pPr>
          </w:p>
        </w:tc>
      </w:tr>
      <w:tr w:rsidRPr="00EC38AC" w:rsidR="00EC38AC" w:rsidTr="00C56B05" w14:paraId="50F1B8E1" w14:textId="77777777">
        <w:trPr>
          <w:jc w:val="center"/>
        </w:trPr>
        <w:tc>
          <w:tcPr>
            <w:tcW w:w="4106" w:type="dxa"/>
          </w:tcPr>
          <w:p w:rsidRPr="00EC38AC" w:rsidR="00EC38AC" w:rsidP="00EC38AC" w:rsidRDefault="00EC38AC" w14:paraId="28BA3AF6" w14:textId="1D2EFD48">
            <w:pPr>
              <w:spacing w:line="276" w:lineRule="auto"/>
              <w:rPr>
                <w:rFonts w:ascii="Arial" w:hAnsi="Arial" w:cs="Arial"/>
                <w:highlight w:val="yellow"/>
              </w:rPr>
            </w:pPr>
            <w:r w:rsidRPr="00EC38AC">
              <w:rPr>
                <w:rFonts w:ascii="Arial" w:hAnsi="Arial" w:cs="Arial"/>
              </w:rPr>
              <w:t>Identifies data quality metrics and their frameworks and tracks them to ensure quality, accuracy and reliability of the data product. (K4, S26)</w:t>
            </w:r>
          </w:p>
        </w:tc>
        <w:tc>
          <w:tcPr>
            <w:tcW w:w="8647" w:type="dxa"/>
          </w:tcPr>
          <w:p w:rsidRPr="00EC38AC" w:rsidR="00EC38AC" w:rsidP="00EC38AC" w:rsidRDefault="00EC38AC" w14:paraId="0B74AACA" w14:textId="77777777">
            <w:pPr>
              <w:spacing w:line="276" w:lineRule="auto"/>
              <w:rPr>
                <w:rFonts w:ascii="Arial" w:hAnsi="Arial" w:cs="Arial"/>
              </w:rPr>
            </w:pPr>
          </w:p>
        </w:tc>
        <w:tc>
          <w:tcPr>
            <w:tcW w:w="2635" w:type="dxa"/>
          </w:tcPr>
          <w:p w:rsidRPr="00EC38AC" w:rsidR="00EC38AC" w:rsidP="00EC38AC" w:rsidRDefault="00EC38AC" w14:paraId="15C8BC6F" w14:textId="77777777">
            <w:pPr>
              <w:spacing w:line="276" w:lineRule="auto"/>
              <w:rPr>
                <w:rFonts w:ascii="Arial" w:hAnsi="Arial" w:cs="Arial"/>
              </w:rPr>
            </w:pPr>
          </w:p>
        </w:tc>
      </w:tr>
      <w:tr w:rsidRPr="00EC38AC" w:rsidR="00EC38AC" w:rsidTr="00C56B05" w14:paraId="1EC6E1A7" w14:textId="77777777">
        <w:trPr>
          <w:jc w:val="center"/>
        </w:trPr>
        <w:tc>
          <w:tcPr>
            <w:tcW w:w="4106" w:type="dxa"/>
          </w:tcPr>
          <w:p w:rsidRPr="00EC38AC" w:rsidR="00EC38AC" w:rsidP="00EC38AC" w:rsidRDefault="00EC38AC" w14:paraId="294DF3E2" w14:textId="2EB7861A">
            <w:pPr>
              <w:spacing w:line="276" w:lineRule="auto"/>
              <w:rPr>
                <w:rFonts w:ascii="Arial" w:hAnsi="Arial" w:cs="Arial"/>
                <w:highlight w:val="yellow"/>
              </w:rPr>
            </w:pPr>
            <w:r w:rsidRPr="00EC38AC">
              <w:rPr>
                <w:rFonts w:ascii="Arial" w:hAnsi="Arial" w:cs="Arial"/>
              </w:rPr>
              <w:t>Demonstrates the use of tools and programming to query and manipulate data and implement automated validation checks, showing the methodologies used for moving data from one system to another for storage and handling. (K2, S9)</w:t>
            </w:r>
          </w:p>
        </w:tc>
        <w:tc>
          <w:tcPr>
            <w:tcW w:w="8647" w:type="dxa"/>
          </w:tcPr>
          <w:p w:rsidRPr="00EC38AC" w:rsidR="00EC38AC" w:rsidP="00EC38AC" w:rsidRDefault="00EC38AC" w14:paraId="2E91F0DB" w14:textId="77777777">
            <w:pPr>
              <w:spacing w:line="276" w:lineRule="auto"/>
              <w:rPr>
                <w:rFonts w:ascii="Arial" w:hAnsi="Arial" w:cs="Arial"/>
              </w:rPr>
            </w:pPr>
          </w:p>
        </w:tc>
        <w:tc>
          <w:tcPr>
            <w:tcW w:w="2635" w:type="dxa"/>
          </w:tcPr>
          <w:p w:rsidRPr="00EC38AC" w:rsidR="00EC38AC" w:rsidP="00EC38AC" w:rsidRDefault="00EC38AC" w14:paraId="2FD1CD8A" w14:textId="77777777">
            <w:pPr>
              <w:spacing w:line="276" w:lineRule="auto"/>
              <w:rPr>
                <w:rFonts w:ascii="Arial" w:hAnsi="Arial" w:cs="Arial"/>
              </w:rPr>
            </w:pPr>
          </w:p>
        </w:tc>
      </w:tr>
      <w:tr w:rsidRPr="00EC38AC" w:rsidR="00EC38AC" w:rsidTr="00C56B05" w14:paraId="0E17F806" w14:textId="77777777">
        <w:trPr>
          <w:jc w:val="center"/>
        </w:trPr>
        <w:tc>
          <w:tcPr>
            <w:tcW w:w="4106" w:type="dxa"/>
          </w:tcPr>
          <w:p w:rsidRPr="00EC38AC" w:rsidR="00EC38AC" w:rsidP="00EC38AC" w:rsidRDefault="00EC38AC" w14:paraId="4757D310" w14:textId="51A07035">
            <w:pPr>
              <w:spacing w:line="276" w:lineRule="auto"/>
              <w:rPr>
                <w:rFonts w:ascii="Arial" w:hAnsi="Arial" w:cs="Arial"/>
                <w:highlight w:val="yellow"/>
              </w:rPr>
            </w:pPr>
            <w:r w:rsidRPr="00EC38AC">
              <w:rPr>
                <w:rFonts w:ascii="Arial" w:hAnsi="Arial" w:cs="Arial"/>
              </w:rPr>
              <w:t>Explains how they have worked with structured, semi-structured and unstructured data, developing algorithms to extract from sources. (K19, S16)</w:t>
            </w:r>
          </w:p>
        </w:tc>
        <w:tc>
          <w:tcPr>
            <w:tcW w:w="8647" w:type="dxa"/>
          </w:tcPr>
          <w:p w:rsidRPr="00EC38AC" w:rsidR="00EC38AC" w:rsidP="00EC38AC" w:rsidRDefault="00EC38AC" w14:paraId="0F48D99E" w14:textId="77777777">
            <w:pPr>
              <w:spacing w:line="276" w:lineRule="auto"/>
              <w:rPr>
                <w:rFonts w:ascii="Arial" w:hAnsi="Arial" w:cs="Arial"/>
              </w:rPr>
            </w:pPr>
          </w:p>
        </w:tc>
        <w:tc>
          <w:tcPr>
            <w:tcW w:w="2635" w:type="dxa"/>
          </w:tcPr>
          <w:p w:rsidRPr="00EC38AC" w:rsidR="00EC38AC" w:rsidP="00EC38AC" w:rsidRDefault="00EC38AC" w14:paraId="78D13CD7" w14:textId="77777777">
            <w:pPr>
              <w:spacing w:line="276" w:lineRule="auto"/>
              <w:rPr>
                <w:rFonts w:ascii="Arial" w:hAnsi="Arial" w:cs="Arial"/>
              </w:rPr>
            </w:pPr>
          </w:p>
        </w:tc>
      </w:tr>
      <w:tr w:rsidRPr="00EC38AC" w:rsidR="00EB56B2" w:rsidTr="00A9300D" w14:paraId="3282358C" w14:textId="77777777">
        <w:trPr>
          <w:jc w:val="center"/>
        </w:trPr>
        <w:tc>
          <w:tcPr>
            <w:tcW w:w="15388" w:type="dxa"/>
            <w:gridSpan w:val="3"/>
            <w:shd w:val="clear" w:color="auto" w:fill="F2F2F2" w:themeFill="background1" w:themeFillShade="F2"/>
          </w:tcPr>
          <w:p w:rsidRPr="00EC38AC" w:rsidR="00EB56B2" w:rsidP="00A9300D" w:rsidRDefault="00EB56B2" w14:paraId="1C1D7E47" w14:textId="77777777">
            <w:pPr>
              <w:spacing w:line="276" w:lineRule="auto"/>
              <w:rPr>
                <w:rFonts w:ascii="Arial" w:hAnsi="Arial" w:cs="Arial"/>
                <w:b/>
                <w:bCs/>
              </w:rPr>
            </w:pPr>
            <w:r w:rsidRPr="00EC38AC">
              <w:rPr>
                <w:rFonts w:ascii="Arial" w:hAnsi="Arial" w:eastAsia="Arial" w:cs="Arial"/>
                <w:b/>
              </w:rPr>
              <w:t>Distinction grading descriptors</w:t>
            </w:r>
          </w:p>
        </w:tc>
      </w:tr>
      <w:tr w:rsidRPr="00EC38AC" w:rsidR="00EB56B2" w:rsidTr="00C56B05" w14:paraId="5D058A95" w14:textId="77777777">
        <w:trPr>
          <w:jc w:val="center"/>
        </w:trPr>
        <w:tc>
          <w:tcPr>
            <w:tcW w:w="4106" w:type="dxa"/>
          </w:tcPr>
          <w:p w:rsidRPr="00EC38AC" w:rsidR="00EB56B2" w:rsidP="00031B67" w:rsidRDefault="00EC38AC" w14:paraId="484D07D6" w14:textId="19D0C90F">
            <w:pPr>
              <w:spacing w:line="276" w:lineRule="auto"/>
              <w:rPr>
                <w:rFonts w:ascii="Arial" w:hAnsi="Arial" w:cs="Arial"/>
                <w:highlight w:val="yellow"/>
              </w:rPr>
            </w:pPr>
            <w:r w:rsidRPr="00EC38AC">
              <w:rPr>
                <w:rFonts w:ascii="Arial" w:hAnsi="Arial" w:cs="Arial"/>
              </w:rPr>
              <w:t>Evaluates the success of the algorithm developed. (S16)</w:t>
            </w:r>
          </w:p>
        </w:tc>
        <w:tc>
          <w:tcPr>
            <w:tcW w:w="8647" w:type="dxa"/>
          </w:tcPr>
          <w:p w:rsidRPr="00EC38AC" w:rsidR="00EB56B2" w:rsidP="004313E4" w:rsidRDefault="00EB56B2" w14:paraId="4E327DA0" w14:textId="77777777">
            <w:pPr>
              <w:spacing w:line="276" w:lineRule="auto"/>
              <w:rPr>
                <w:rFonts w:ascii="Arial" w:hAnsi="Arial" w:cs="Arial"/>
              </w:rPr>
            </w:pPr>
          </w:p>
        </w:tc>
        <w:tc>
          <w:tcPr>
            <w:tcW w:w="2635" w:type="dxa"/>
            <w:shd w:val="clear" w:color="auto" w:fill="F2F2F2" w:themeFill="background1" w:themeFillShade="F2"/>
          </w:tcPr>
          <w:p w:rsidRPr="00EC38AC" w:rsidR="00EB56B2" w:rsidP="00031B67" w:rsidRDefault="00EB56B2" w14:paraId="020A37A6" w14:textId="77777777">
            <w:pPr>
              <w:spacing w:line="276" w:lineRule="auto"/>
              <w:rPr>
                <w:rFonts w:ascii="Arial" w:hAnsi="Arial" w:cs="Arial"/>
              </w:rPr>
            </w:pPr>
            <w:r w:rsidRPr="00EC38AC">
              <w:rPr>
                <w:rFonts w:ascii="Arial" w:hAnsi="Arial" w:cs="Arial"/>
              </w:rPr>
              <w:t>Mapping noted but no feedback given on distinction criteria.</w:t>
            </w:r>
          </w:p>
        </w:tc>
      </w:tr>
      <w:tr w:rsidRPr="00EC38AC" w:rsidR="00EB56B2" w:rsidTr="00A9300D" w14:paraId="59A0B768" w14:textId="77777777">
        <w:trPr>
          <w:jc w:val="center"/>
        </w:trPr>
        <w:tc>
          <w:tcPr>
            <w:tcW w:w="15388" w:type="dxa"/>
            <w:gridSpan w:val="3"/>
            <w:shd w:val="clear" w:color="auto" w:fill="F2F2F2" w:themeFill="background1" w:themeFillShade="F2"/>
          </w:tcPr>
          <w:p w:rsidRPr="00EC38AC" w:rsidR="00EB56B2" w:rsidP="00A9300D" w:rsidRDefault="00EB56B2" w14:paraId="02718FA7" w14:textId="77777777">
            <w:pPr>
              <w:spacing w:line="276" w:lineRule="auto"/>
              <w:rPr>
                <w:rFonts w:ascii="Arial" w:hAnsi="Arial" w:cs="Arial"/>
                <w:b/>
                <w:bCs/>
              </w:rPr>
            </w:pPr>
            <w:r w:rsidRPr="00EC38AC">
              <w:rPr>
                <w:rFonts w:ascii="Arial" w:hAnsi="Arial" w:eastAsia="Arial" w:cs="Arial"/>
                <w:b/>
              </w:rPr>
              <w:t>Underpinning assessment criteria</w:t>
            </w:r>
          </w:p>
        </w:tc>
      </w:tr>
      <w:tr w:rsidRPr="00EC38AC" w:rsidR="00EB56B2" w:rsidTr="00A9300D" w14:paraId="6BCFCAE3" w14:textId="77777777">
        <w:trPr>
          <w:jc w:val="center"/>
        </w:trPr>
        <w:tc>
          <w:tcPr>
            <w:tcW w:w="15388" w:type="dxa"/>
            <w:gridSpan w:val="3"/>
          </w:tcPr>
          <w:p w:rsidRPr="0071250D" w:rsidR="0071250D" w:rsidP="0071250D" w:rsidRDefault="0071250D" w14:paraId="2B6824CD" w14:textId="77777777">
            <w:pPr>
              <w:spacing w:line="252" w:lineRule="auto"/>
              <w:rPr>
                <w:rFonts w:ascii="Arial" w:hAnsi="Arial" w:cs="Arial"/>
              </w:rPr>
            </w:pPr>
            <w:r w:rsidRPr="0071250D">
              <w:rPr>
                <w:rFonts w:ascii="Arial" w:hAnsi="Arial" w:cs="Arial"/>
              </w:rPr>
              <w:t>K2: Methodologies for moving data from one system to another for storage and further handling.</w:t>
            </w:r>
          </w:p>
          <w:p w:rsidRPr="0071250D" w:rsidR="0071250D" w:rsidP="0071250D" w:rsidRDefault="0071250D" w14:paraId="5558A470" w14:textId="77777777">
            <w:pPr>
              <w:spacing w:line="252" w:lineRule="auto"/>
              <w:rPr>
                <w:rFonts w:ascii="Arial" w:hAnsi="Arial" w:cs="Arial"/>
              </w:rPr>
            </w:pPr>
            <w:r w:rsidRPr="0071250D">
              <w:rPr>
                <w:rFonts w:ascii="Arial" w:hAnsi="Arial" w:cs="Arial"/>
              </w:rPr>
              <w:t>K4: Frameworks for data quality, covering dimensions such as accuracy, completeness, consistency, timeliness, and accessibility.</w:t>
            </w:r>
          </w:p>
          <w:p w:rsidRPr="0071250D" w:rsidR="0071250D" w:rsidP="0071250D" w:rsidRDefault="0071250D" w14:paraId="44A93FF8" w14:textId="77777777">
            <w:pPr>
              <w:spacing w:line="252" w:lineRule="auto"/>
              <w:rPr>
                <w:rFonts w:ascii="Arial" w:hAnsi="Arial" w:cs="Arial"/>
              </w:rPr>
            </w:pPr>
            <w:r w:rsidRPr="0071250D">
              <w:rPr>
                <w:rFonts w:ascii="Arial" w:hAnsi="Arial" w:cs="Arial"/>
              </w:rPr>
              <w:t>K8: Deployment approaches for new data pipelines and automated processes.</w:t>
            </w:r>
          </w:p>
          <w:p w:rsidRPr="0071250D" w:rsidR="0071250D" w:rsidP="0071250D" w:rsidRDefault="0071250D" w14:paraId="2C07DA6C" w14:textId="77777777">
            <w:pPr>
              <w:spacing w:line="252" w:lineRule="auto"/>
              <w:rPr>
                <w:rFonts w:ascii="Arial" w:hAnsi="Arial" w:cs="Arial"/>
              </w:rPr>
            </w:pPr>
            <w:r w:rsidRPr="0071250D">
              <w:rPr>
                <w:rFonts w:ascii="Arial" w:hAnsi="Arial" w:cs="Arial"/>
              </w:rPr>
              <w:t>K15: Data warehousing principles, including techniques such as star schemas, data lakes, and data marts.</w:t>
            </w:r>
          </w:p>
          <w:p w:rsidRPr="0071250D" w:rsidR="0071250D" w:rsidP="0071250D" w:rsidRDefault="0071250D" w14:paraId="44532618" w14:textId="77777777">
            <w:pPr>
              <w:spacing w:line="252" w:lineRule="auto"/>
              <w:rPr>
                <w:rFonts w:ascii="Arial" w:hAnsi="Arial" w:cs="Arial"/>
              </w:rPr>
            </w:pPr>
            <w:r w:rsidRPr="0071250D">
              <w:rPr>
                <w:rFonts w:ascii="Arial" w:hAnsi="Arial" w:cs="Arial"/>
              </w:rPr>
              <w:t xml:space="preserve">K17: Approaches to data integration and how combining disparate data sources delivers value to an </w:t>
            </w:r>
            <w:proofErr w:type="spellStart"/>
            <w:r w:rsidRPr="0071250D">
              <w:rPr>
                <w:rFonts w:ascii="Arial" w:hAnsi="Arial" w:cs="Arial"/>
              </w:rPr>
              <w:t>organisation</w:t>
            </w:r>
            <w:proofErr w:type="spellEnd"/>
            <w:r w:rsidRPr="0071250D">
              <w:rPr>
                <w:rFonts w:ascii="Arial" w:hAnsi="Arial" w:cs="Arial"/>
              </w:rPr>
              <w:t>.</w:t>
            </w:r>
          </w:p>
          <w:p w:rsidRPr="0071250D" w:rsidR="0071250D" w:rsidP="0071250D" w:rsidRDefault="0071250D" w14:paraId="44E93DC9" w14:textId="77777777">
            <w:pPr>
              <w:spacing w:line="252" w:lineRule="auto"/>
              <w:rPr>
                <w:rFonts w:ascii="Arial" w:hAnsi="Arial" w:cs="Arial"/>
              </w:rPr>
            </w:pPr>
            <w:r w:rsidRPr="0071250D">
              <w:rPr>
                <w:rFonts w:ascii="Arial" w:hAnsi="Arial" w:cs="Arial"/>
              </w:rPr>
              <w:t>K19: Differences between structured, semi-structured, and unstructured data.</w:t>
            </w:r>
          </w:p>
          <w:p w:rsidRPr="0071250D" w:rsidR="0071250D" w:rsidP="0071250D" w:rsidRDefault="0071250D" w14:paraId="42F42468" w14:textId="77777777">
            <w:pPr>
              <w:spacing w:line="252" w:lineRule="auto"/>
              <w:rPr>
                <w:rFonts w:ascii="Arial" w:hAnsi="Arial" w:cs="Arial"/>
              </w:rPr>
            </w:pPr>
            <w:r w:rsidRPr="0071250D">
              <w:rPr>
                <w:rFonts w:ascii="Arial" w:hAnsi="Arial" w:cs="Arial"/>
              </w:rPr>
              <w:t xml:space="preserve">K20: Types and uses of data engineering tools and applications in own </w:t>
            </w:r>
            <w:proofErr w:type="spellStart"/>
            <w:r w:rsidRPr="0071250D">
              <w:rPr>
                <w:rFonts w:ascii="Arial" w:hAnsi="Arial" w:cs="Arial"/>
              </w:rPr>
              <w:t>organisation</w:t>
            </w:r>
            <w:proofErr w:type="spellEnd"/>
            <w:r w:rsidRPr="0071250D">
              <w:rPr>
                <w:rFonts w:ascii="Arial" w:hAnsi="Arial" w:cs="Arial"/>
              </w:rPr>
              <w:t>.</w:t>
            </w:r>
          </w:p>
          <w:p w:rsidRPr="0071250D" w:rsidR="0071250D" w:rsidP="0071250D" w:rsidRDefault="0071250D" w14:paraId="2B258233" w14:textId="77777777">
            <w:pPr>
              <w:spacing w:line="252" w:lineRule="auto"/>
              <w:rPr>
                <w:rFonts w:ascii="Arial" w:hAnsi="Arial" w:cs="Arial"/>
              </w:rPr>
            </w:pPr>
            <w:r w:rsidRPr="0071250D">
              <w:rPr>
                <w:rFonts w:ascii="Arial" w:hAnsi="Arial" w:cs="Arial"/>
              </w:rPr>
              <w:t>K24: Processes for evaluating prototypes and taking them to implementation within a production environment.</w:t>
            </w:r>
          </w:p>
          <w:p w:rsidRPr="0071250D" w:rsidR="0071250D" w:rsidP="0071250D" w:rsidRDefault="0071250D" w14:paraId="59009EE4" w14:textId="77777777">
            <w:pPr>
              <w:spacing w:line="252" w:lineRule="auto"/>
              <w:rPr>
                <w:rFonts w:ascii="Arial" w:hAnsi="Arial" w:cs="Arial"/>
              </w:rPr>
            </w:pPr>
            <w:r w:rsidRPr="0071250D">
              <w:rPr>
                <w:rFonts w:ascii="Arial" w:hAnsi="Arial" w:cs="Arial"/>
              </w:rPr>
              <w:t>K25: The lifecycle of implementing data solutions in a business, from scoping, though prototyping, development, production, and continuous improvement.</w:t>
            </w:r>
          </w:p>
          <w:p w:rsidRPr="0071250D" w:rsidR="0071250D" w:rsidP="0071250D" w:rsidRDefault="0071250D" w14:paraId="07DC6BCB" w14:textId="77777777">
            <w:pPr>
              <w:spacing w:line="252" w:lineRule="auto"/>
              <w:rPr>
                <w:rFonts w:ascii="Arial" w:hAnsi="Arial" w:cs="Arial"/>
              </w:rPr>
            </w:pPr>
            <w:r w:rsidRPr="0071250D">
              <w:rPr>
                <w:rFonts w:ascii="Arial" w:hAnsi="Arial" w:cs="Arial"/>
              </w:rPr>
              <w:t xml:space="preserve">K26: Data development frameworks and approved </w:t>
            </w:r>
            <w:proofErr w:type="spellStart"/>
            <w:r w:rsidRPr="0071250D">
              <w:rPr>
                <w:rFonts w:ascii="Arial" w:hAnsi="Arial" w:cs="Arial"/>
              </w:rPr>
              <w:t>organisational</w:t>
            </w:r>
            <w:proofErr w:type="spellEnd"/>
            <w:r w:rsidRPr="0071250D">
              <w:rPr>
                <w:rFonts w:ascii="Arial" w:hAnsi="Arial" w:cs="Arial"/>
              </w:rPr>
              <w:t xml:space="preserve"> architectures.</w:t>
            </w:r>
          </w:p>
          <w:p w:rsidRPr="0071250D" w:rsidR="0071250D" w:rsidP="0071250D" w:rsidRDefault="0071250D" w14:paraId="2E2011DB" w14:textId="77777777">
            <w:pPr>
              <w:spacing w:line="252" w:lineRule="auto"/>
              <w:rPr>
                <w:rFonts w:ascii="Arial" w:hAnsi="Arial" w:cs="Arial"/>
              </w:rPr>
            </w:pPr>
            <w:r w:rsidRPr="0071250D">
              <w:rPr>
                <w:rFonts w:ascii="Arial" w:hAnsi="Arial" w:cs="Arial"/>
              </w:rPr>
              <w:t>S6: Systematically clean, validate, and describe data at all stages of extract, transform, load (ETL).</w:t>
            </w:r>
          </w:p>
          <w:p w:rsidRPr="0071250D" w:rsidR="0071250D" w:rsidP="0071250D" w:rsidRDefault="0071250D" w14:paraId="1F59C07F" w14:textId="77777777">
            <w:pPr>
              <w:spacing w:line="252" w:lineRule="auto"/>
              <w:rPr>
                <w:rFonts w:ascii="Arial" w:hAnsi="Arial" w:cs="Arial"/>
              </w:rPr>
            </w:pPr>
            <w:r w:rsidRPr="0071250D">
              <w:rPr>
                <w:rFonts w:ascii="Arial" w:hAnsi="Arial" w:cs="Arial"/>
              </w:rPr>
              <w:t>S9: Query and manipulate data using tools and programming such as SQL and Python. Manage database access, and implement automated validation checks.</w:t>
            </w:r>
          </w:p>
          <w:p w:rsidRPr="0071250D" w:rsidR="0071250D" w:rsidP="0071250D" w:rsidRDefault="0071250D" w14:paraId="513A9BFB" w14:textId="77777777">
            <w:pPr>
              <w:spacing w:line="252" w:lineRule="auto"/>
              <w:rPr>
                <w:rFonts w:ascii="Arial" w:hAnsi="Arial" w:cs="Arial"/>
              </w:rPr>
            </w:pPr>
            <w:r w:rsidRPr="0071250D">
              <w:rPr>
                <w:rFonts w:ascii="Arial" w:hAnsi="Arial" w:cs="Arial"/>
              </w:rPr>
              <w:t>S16: Develop algorithms and processes to extract structured data from unstructured sources.</w:t>
            </w:r>
          </w:p>
          <w:p w:rsidRPr="0071250D" w:rsidR="0071250D" w:rsidP="0071250D" w:rsidRDefault="0071250D" w14:paraId="507ECFD6" w14:textId="77777777">
            <w:pPr>
              <w:spacing w:line="252" w:lineRule="auto"/>
              <w:rPr>
                <w:rFonts w:ascii="Arial" w:hAnsi="Arial" w:cs="Arial"/>
              </w:rPr>
            </w:pPr>
            <w:r w:rsidRPr="0071250D">
              <w:rPr>
                <w:rFonts w:ascii="Arial" w:hAnsi="Arial" w:cs="Arial"/>
              </w:rPr>
              <w:t xml:space="preserve">S24: Evaluate the strengths and weaknesses of prototype data products and how these integrate within an </w:t>
            </w:r>
            <w:proofErr w:type="spellStart"/>
            <w:r w:rsidRPr="0071250D">
              <w:rPr>
                <w:rFonts w:ascii="Arial" w:hAnsi="Arial" w:cs="Arial"/>
              </w:rPr>
              <w:t>organisation’s</w:t>
            </w:r>
            <w:proofErr w:type="spellEnd"/>
            <w:r w:rsidRPr="0071250D">
              <w:rPr>
                <w:rFonts w:ascii="Arial" w:hAnsi="Arial" w:cs="Arial"/>
              </w:rPr>
              <w:t xml:space="preserve"> overarching data infrastructure.</w:t>
            </w:r>
          </w:p>
          <w:p w:rsidRPr="00EC38AC" w:rsidR="00C56B05" w:rsidP="0071250D" w:rsidRDefault="0071250D" w14:paraId="565DE966" w14:textId="2BF834E9">
            <w:pPr>
              <w:spacing w:line="276" w:lineRule="auto"/>
              <w:rPr>
                <w:rFonts w:ascii="Arial" w:hAnsi="Arial" w:cs="Arial"/>
              </w:rPr>
            </w:pPr>
            <w:r w:rsidRPr="0071250D">
              <w:rPr>
                <w:rFonts w:ascii="Arial" w:hAnsi="Arial" w:cs="Arial"/>
              </w:rPr>
              <w:t>S26: Identify data quality metrics and track them to ensure the quality, accuracy and reliability of the data product.</w:t>
            </w:r>
          </w:p>
        </w:tc>
      </w:tr>
    </w:tbl>
    <w:p w:rsidR="00D418A4" w:rsidP="00D418A4" w:rsidRDefault="00D418A4" w14:paraId="209C4AFA" w14:textId="77777777">
      <w:pPr>
        <w:spacing w:after="200" w:line="276" w:lineRule="auto"/>
        <w:rPr>
          <w:rFonts w:ascii="Arial" w:hAnsi="Arial" w:eastAsia="Calibri" w:cs="Arial"/>
          <w:sz w:val="24"/>
        </w:rPr>
      </w:pPr>
    </w:p>
    <w:tbl>
      <w:tblPr>
        <w:tblStyle w:val="TableGrid"/>
        <w:tblW w:w="15388" w:type="dxa"/>
        <w:jc w:val="center"/>
        <w:tblLook w:val="04A0" w:firstRow="1" w:lastRow="0" w:firstColumn="1" w:lastColumn="0" w:noHBand="0" w:noVBand="1"/>
      </w:tblPr>
      <w:tblGrid>
        <w:gridCol w:w="4106"/>
        <w:gridCol w:w="8647"/>
        <w:gridCol w:w="2635"/>
      </w:tblGrid>
      <w:tr w:rsidRPr="00EC38AC" w:rsidR="00EC38AC" w:rsidTr="30CEC0F7" w14:paraId="4CFC3253" w14:textId="77777777">
        <w:trPr>
          <w:trHeight w:val="350" w:hRule="exact"/>
          <w:jc w:val="center"/>
        </w:trPr>
        <w:tc>
          <w:tcPr>
            <w:tcW w:w="15388" w:type="dxa"/>
            <w:gridSpan w:val="3"/>
            <w:shd w:val="clear" w:color="auto" w:fill="BCCF00"/>
            <w:tcMar/>
          </w:tcPr>
          <w:p w:rsidRPr="00EC38AC" w:rsidR="00EC38AC" w:rsidP="006E3A42" w:rsidRDefault="00EC38AC" w14:paraId="10E56FBC" w14:textId="5091F503">
            <w:pPr>
              <w:shd w:val="clear" w:color="auto" w:fill="BCCF00"/>
              <w:rPr>
                <w:rFonts w:ascii="Arial" w:hAnsi="Arial" w:eastAsia="Calibri" w:cs="Arial"/>
                <w:b/>
                <w:bCs/>
                <w:color w:val="FFFFFF" w:themeColor="background1"/>
                <w:sz w:val="28"/>
                <w:szCs w:val="28"/>
                <w:highlight w:val="yellow"/>
              </w:rPr>
            </w:pPr>
            <w:r w:rsidRPr="00EC38AC">
              <w:rPr>
                <w:rFonts w:ascii="Arial" w:hAnsi="Arial" w:eastAsia="Calibri" w:cs="Arial"/>
                <w:b/>
                <w:bCs/>
                <w:sz w:val="28"/>
                <w:szCs w:val="28"/>
              </w:rPr>
              <w:t>Collaborative working</w:t>
            </w:r>
          </w:p>
        </w:tc>
      </w:tr>
      <w:tr w:rsidRPr="00EC38AC" w:rsidR="00EC38AC" w:rsidTr="30CEC0F7" w14:paraId="16A27723" w14:textId="77777777">
        <w:trPr>
          <w:jc w:val="center"/>
        </w:trPr>
        <w:tc>
          <w:tcPr>
            <w:tcW w:w="4106" w:type="dxa"/>
            <w:shd w:val="clear" w:color="auto" w:fill="F2F2F2" w:themeFill="background1" w:themeFillShade="F2"/>
            <w:tcMar/>
          </w:tcPr>
          <w:p w:rsidRPr="00EC38AC" w:rsidR="00EC38AC" w:rsidP="006E3A42" w:rsidRDefault="00EC38AC" w14:paraId="02236862" w14:textId="77777777">
            <w:pPr>
              <w:spacing w:line="276" w:lineRule="auto"/>
              <w:rPr>
                <w:rFonts w:ascii="Arial" w:hAnsi="Arial" w:cs="Arial"/>
              </w:rPr>
            </w:pPr>
            <w:r w:rsidRPr="00EC38AC">
              <w:rPr>
                <w:rFonts w:ascii="Arial" w:hAnsi="Arial" w:eastAsia="Arial" w:cs="Arial"/>
                <w:b/>
              </w:rPr>
              <w:t>Pass grading descriptors</w:t>
            </w:r>
          </w:p>
        </w:tc>
        <w:tc>
          <w:tcPr>
            <w:tcW w:w="8647" w:type="dxa"/>
            <w:shd w:val="clear" w:color="auto" w:fill="F1F1F1"/>
            <w:tcMar/>
          </w:tcPr>
          <w:p w:rsidRPr="00EC38AC" w:rsidR="00EC38AC" w:rsidP="006E3A42" w:rsidRDefault="00EC38AC" w14:paraId="23681CFE" w14:textId="77777777">
            <w:pPr>
              <w:spacing w:line="276" w:lineRule="auto"/>
              <w:rPr>
                <w:rFonts w:ascii="Arial" w:hAnsi="Arial" w:cs="Arial"/>
                <w:b/>
                <w:bCs/>
              </w:rPr>
            </w:pPr>
            <w:r w:rsidRPr="00EC38AC">
              <w:rPr>
                <w:rFonts w:ascii="Arial" w:hAnsi="Arial" w:cs="Arial"/>
                <w:b/>
                <w:bCs/>
              </w:rPr>
              <w:t>Project mapping</w:t>
            </w:r>
          </w:p>
        </w:tc>
        <w:tc>
          <w:tcPr>
            <w:tcW w:w="2635" w:type="dxa"/>
            <w:shd w:val="clear" w:color="auto" w:fill="F1F1F1"/>
            <w:tcMar/>
          </w:tcPr>
          <w:p w:rsidRPr="00EC38AC" w:rsidR="00EC38AC" w:rsidP="006E3A42" w:rsidRDefault="00EC38AC" w14:paraId="6C2D0840" w14:textId="77777777">
            <w:pPr>
              <w:spacing w:line="276" w:lineRule="auto"/>
              <w:rPr>
                <w:rFonts w:ascii="Arial" w:hAnsi="Arial" w:cs="Arial"/>
                <w:b/>
                <w:bCs/>
              </w:rPr>
            </w:pPr>
            <w:r w:rsidRPr="00EC38AC">
              <w:rPr>
                <w:rFonts w:ascii="Arial" w:hAnsi="Arial" w:cs="Arial"/>
                <w:b/>
                <w:bCs/>
              </w:rPr>
              <w:t>EPAO feedback</w:t>
            </w:r>
          </w:p>
        </w:tc>
      </w:tr>
      <w:tr w:rsidRPr="00EC38AC" w:rsidR="00EC38AC" w:rsidTr="30CEC0F7" w14:paraId="250E6630" w14:textId="77777777">
        <w:trPr>
          <w:jc w:val="center"/>
        </w:trPr>
        <w:tc>
          <w:tcPr>
            <w:tcW w:w="4106" w:type="dxa"/>
            <w:tcMar/>
          </w:tcPr>
          <w:p w:rsidRPr="00EC38AC" w:rsidR="00EC38AC" w:rsidP="00EC38AC" w:rsidRDefault="00EC38AC" w14:paraId="71C1452A" w14:textId="4AADFDCB">
            <w:pPr>
              <w:spacing w:line="276" w:lineRule="auto"/>
              <w:rPr>
                <w:rFonts w:ascii="Arial" w:hAnsi="Arial" w:cs="Arial"/>
                <w:highlight w:val="yellow"/>
              </w:rPr>
            </w:pPr>
            <w:r w:rsidRPr="00EC38AC">
              <w:rPr>
                <w:rFonts w:ascii="Arial" w:hAnsi="Arial" w:cs="Arial"/>
              </w:rPr>
              <w:t>Outlines the methods and techniques used to communicate messages about the data product that meet the needs of the audience. (K30, S23)</w:t>
            </w:r>
          </w:p>
        </w:tc>
        <w:tc>
          <w:tcPr>
            <w:tcW w:w="8647" w:type="dxa"/>
            <w:tcMar/>
          </w:tcPr>
          <w:p w:rsidRPr="00EC38AC" w:rsidR="00EC38AC" w:rsidP="00EC38AC" w:rsidRDefault="00EC38AC" w14:paraId="1E875917" w14:textId="77777777">
            <w:pPr>
              <w:spacing w:line="276" w:lineRule="auto"/>
              <w:rPr>
                <w:rFonts w:ascii="Arial" w:hAnsi="Arial" w:cs="Arial"/>
              </w:rPr>
            </w:pPr>
          </w:p>
        </w:tc>
        <w:tc>
          <w:tcPr>
            <w:tcW w:w="2635" w:type="dxa"/>
            <w:tcMar/>
          </w:tcPr>
          <w:p w:rsidRPr="00EC38AC" w:rsidR="00EC38AC" w:rsidP="00EC38AC" w:rsidRDefault="00EC38AC" w14:paraId="49719282" w14:textId="77777777">
            <w:pPr>
              <w:spacing w:line="276" w:lineRule="auto"/>
              <w:rPr>
                <w:rFonts w:ascii="Arial" w:hAnsi="Arial" w:cs="Arial"/>
              </w:rPr>
            </w:pPr>
          </w:p>
        </w:tc>
      </w:tr>
      <w:tr w:rsidRPr="00EC38AC" w:rsidR="00EC38AC" w:rsidTr="30CEC0F7" w14:paraId="219FAEA2" w14:textId="77777777">
        <w:trPr>
          <w:jc w:val="center"/>
        </w:trPr>
        <w:tc>
          <w:tcPr>
            <w:tcW w:w="4106" w:type="dxa"/>
            <w:tcMar/>
          </w:tcPr>
          <w:p w:rsidRPr="00EC38AC" w:rsidR="00EC38AC" w:rsidP="00EC38AC" w:rsidRDefault="00EC38AC" w14:paraId="3472F490" w14:textId="0FEE20A7">
            <w:pPr>
              <w:spacing w:line="276" w:lineRule="auto"/>
              <w:rPr>
                <w:rFonts w:ascii="Arial" w:hAnsi="Arial" w:cs="Arial"/>
                <w:highlight w:val="yellow"/>
              </w:rPr>
            </w:pPr>
            <w:r w:rsidRPr="00EC38AC">
              <w:rPr>
                <w:rFonts w:ascii="Arial" w:hAnsi="Arial" w:cs="Arial"/>
              </w:rPr>
              <w:t xml:space="preserve">Explains how they worked collaboratively with different </w:t>
            </w:r>
            <w:r w:rsidRPr="00EC38AC">
              <w:rPr>
                <w:rFonts w:ascii="Arial" w:hAnsi="Arial" w:cs="Arial"/>
              </w:rPr>
              <w:t>stakeholders to develop and maintain working relationships. (S22, B2)</w:t>
            </w:r>
          </w:p>
        </w:tc>
        <w:tc>
          <w:tcPr>
            <w:tcW w:w="8647" w:type="dxa"/>
            <w:tcMar/>
          </w:tcPr>
          <w:p w:rsidRPr="00EC38AC" w:rsidR="00EC38AC" w:rsidP="00EC38AC" w:rsidRDefault="00EC38AC" w14:paraId="391D09D6" w14:textId="77777777">
            <w:pPr>
              <w:spacing w:line="276" w:lineRule="auto"/>
              <w:rPr>
                <w:rFonts w:ascii="Arial" w:hAnsi="Arial" w:cs="Arial"/>
              </w:rPr>
            </w:pPr>
          </w:p>
        </w:tc>
        <w:tc>
          <w:tcPr>
            <w:tcW w:w="2635" w:type="dxa"/>
            <w:tcMar/>
          </w:tcPr>
          <w:p w:rsidRPr="00EC38AC" w:rsidR="00EC38AC" w:rsidP="00EC38AC" w:rsidRDefault="00EC38AC" w14:paraId="2A0F2232" w14:textId="77777777">
            <w:pPr>
              <w:spacing w:line="276" w:lineRule="auto"/>
              <w:rPr>
                <w:rFonts w:ascii="Arial" w:hAnsi="Arial" w:cs="Arial"/>
              </w:rPr>
            </w:pPr>
          </w:p>
        </w:tc>
      </w:tr>
      <w:tr w:rsidRPr="00EC38AC" w:rsidR="00EC38AC" w:rsidTr="30CEC0F7" w14:paraId="0E79A3F9" w14:textId="77777777">
        <w:trPr>
          <w:jc w:val="center"/>
        </w:trPr>
        <w:tc>
          <w:tcPr>
            <w:tcW w:w="15388" w:type="dxa"/>
            <w:gridSpan w:val="3"/>
            <w:shd w:val="clear" w:color="auto" w:fill="F2F2F2" w:themeFill="background1" w:themeFillShade="F2"/>
            <w:tcMar/>
          </w:tcPr>
          <w:p w:rsidRPr="00EC38AC" w:rsidR="00EC38AC" w:rsidP="006E3A42" w:rsidRDefault="00EC38AC" w14:paraId="0BCB39EB" w14:textId="77777777">
            <w:pPr>
              <w:spacing w:line="276" w:lineRule="auto"/>
              <w:rPr>
                <w:rFonts w:ascii="Arial" w:hAnsi="Arial" w:cs="Arial"/>
                <w:b/>
                <w:bCs/>
              </w:rPr>
            </w:pPr>
            <w:r w:rsidRPr="00EC38AC">
              <w:rPr>
                <w:rFonts w:ascii="Arial" w:hAnsi="Arial" w:eastAsia="Arial" w:cs="Arial"/>
                <w:b/>
              </w:rPr>
              <w:t>Distinction grading descriptors</w:t>
            </w:r>
          </w:p>
        </w:tc>
      </w:tr>
      <w:tr w:rsidRPr="00EC38AC" w:rsidR="00EC38AC" w:rsidTr="30CEC0F7" w14:paraId="0D1E6328" w14:textId="77777777">
        <w:trPr>
          <w:jc w:val="center"/>
        </w:trPr>
        <w:tc>
          <w:tcPr>
            <w:tcW w:w="4106" w:type="dxa"/>
            <w:tcMar/>
          </w:tcPr>
          <w:p w:rsidRPr="00EC38AC" w:rsidR="00EC38AC" w:rsidP="006E3A42" w:rsidRDefault="00EC38AC" w14:paraId="6B943263" w14:textId="6E2C8CC7">
            <w:pPr>
              <w:spacing w:line="276" w:lineRule="auto"/>
              <w:rPr>
                <w:rFonts w:ascii="Arial" w:hAnsi="Arial" w:cs="Arial"/>
                <w:highlight w:val="yellow"/>
              </w:rPr>
            </w:pPr>
            <w:r w:rsidRPr="00EC38AC">
              <w:rPr>
                <w:rFonts w:ascii="Arial" w:hAnsi="Arial" w:cs="Arial"/>
              </w:rPr>
              <w:t>Evaluate the impact of the methods and techniques used to communicate messages about the data product to the audience. (K30, S23)</w:t>
            </w:r>
          </w:p>
        </w:tc>
        <w:tc>
          <w:tcPr>
            <w:tcW w:w="8647" w:type="dxa"/>
            <w:tcMar/>
          </w:tcPr>
          <w:p w:rsidRPr="00EC38AC" w:rsidR="00EC38AC" w:rsidP="006E3A42" w:rsidRDefault="00EC38AC" w14:paraId="2F5E033E" w14:textId="77777777">
            <w:pPr>
              <w:spacing w:line="276" w:lineRule="auto"/>
              <w:rPr>
                <w:rFonts w:ascii="Arial" w:hAnsi="Arial" w:cs="Arial"/>
              </w:rPr>
            </w:pPr>
          </w:p>
        </w:tc>
        <w:tc>
          <w:tcPr>
            <w:tcW w:w="2635" w:type="dxa"/>
            <w:shd w:val="clear" w:color="auto" w:fill="F2F2F2" w:themeFill="background1" w:themeFillShade="F2"/>
            <w:tcMar/>
          </w:tcPr>
          <w:p w:rsidRPr="00EC38AC" w:rsidR="00EC38AC" w:rsidP="006E3A42" w:rsidRDefault="00EC38AC" w14:paraId="44AF1DFE" w14:textId="77777777">
            <w:pPr>
              <w:spacing w:line="276" w:lineRule="auto"/>
              <w:rPr>
                <w:rFonts w:ascii="Arial" w:hAnsi="Arial" w:cs="Arial"/>
              </w:rPr>
            </w:pPr>
            <w:r w:rsidRPr="00EC38AC">
              <w:rPr>
                <w:rFonts w:ascii="Arial" w:hAnsi="Arial" w:cs="Arial"/>
              </w:rPr>
              <w:t>Mapping noted but no feedback given on distinction criteria.</w:t>
            </w:r>
          </w:p>
        </w:tc>
      </w:tr>
      <w:tr w:rsidRPr="00EC38AC" w:rsidR="00EC38AC" w:rsidTr="30CEC0F7" w14:paraId="3320F52E" w14:textId="77777777">
        <w:trPr>
          <w:jc w:val="center"/>
        </w:trPr>
        <w:tc>
          <w:tcPr>
            <w:tcW w:w="15388" w:type="dxa"/>
            <w:gridSpan w:val="3"/>
            <w:shd w:val="clear" w:color="auto" w:fill="F2F2F2" w:themeFill="background1" w:themeFillShade="F2"/>
            <w:tcMar/>
          </w:tcPr>
          <w:p w:rsidRPr="00EC38AC" w:rsidR="00EC38AC" w:rsidP="006E3A42" w:rsidRDefault="00EC38AC" w14:paraId="3CB627C8" w14:textId="77777777">
            <w:pPr>
              <w:spacing w:line="276" w:lineRule="auto"/>
              <w:rPr>
                <w:rFonts w:ascii="Arial" w:hAnsi="Arial" w:cs="Arial"/>
                <w:b/>
                <w:bCs/>
              </w:rPr>
            </w:pPr>
            <w:r w:rsidRPr="00EC38AC">
              <w:rPr>
                <w:rFonts w:ascii="Arial" w:hAnsi="Arial" w:eastAsia="Arial" w:cs="Arial"/>
                <w:b/>
              </w:rPr>
              <w:t>Underpinning assessment criteria</w:t>
            </w:r>
          </w:p>
        </w:tc>
      </w:tr>
      <w:tr w:rsidRPr="00EC38AC" w:rsidR="00EC38AC" w:rsidTr="30CEC0F7" w14:paraId="140AE4F8" w14:textId="77777777">
        <w:trPr>
          <w:jc w:val="center"/>
        </w:trPr>
        <w:tc>
          <w:tcPr>
            <w:tcW w:w="15388" w:type="dxa"/>
            <w:gridSpan w:val="3"/>
            <w:tcMar/>
          </w:tcPr>
          <w:p w:rsidRPr="0071250D" w:rsidR="0071250D" w:rsidP="0071250D" w:rsidRDefault="0071250D" w14:paraId="6765D443" w14:textId="77777777">
            <w:pPr>
              <w:spacing w:line="252" w:lineRule="auto"/>
              <w:rPr>
                <w:rFonts w:ascii="Arial" w:hAnsi="Arial" w:cs="Arial"/>
              </w:rPr>
            </w:pPr>
            <w:r w:rsidRPr="0071250D">
              <w:rPr>
                <w:rFonts w:ascii="Arial" w:hAnsi="Arial" w:cs="Arial"/>
              </w:rPr>
              <w:t>K30: The methods and techniques used to communicate messages to meet the needs of the audience.</w:t>
            </w:r>
          </w:p>
          <w:p w:rsidRPr="0071250D" w:rsidR="0071250D" w:rsidP="0071250D" w:rsidRDefault="0071250D" w14:paraId="488D004E" w14:textId="77777777">
            <w:pPr>
              <w:spacing w:line="252" w:lineRule="auto"/>
              <w:rPr>
                <w:rFonts w:ascii="Arial" w:hAnsi="Arial" w:cs="Arial"/>
              </w:rPr>
            </w:pPr>
            <w:r w:rsidRPr="0071250D">
              <w:rPr>
                <w:rFonts w:ascii="Arial" w:hAnsi="Arial" w:cs="Arial"/>
              </w:rPr>
              <w:t>S22: Develop, maintain collaborative relationships using adaptive business methodology with stakeholders such as, business users, data scientists, data analysts and business intelligence teams.</w:t>
            </w:r>
          </w:p>
          <w:p w:rsidRPr="0071250D" w:rsidR="0071250D" w:rsidP="0071250D" w:rsidRDefault="0071250D" w14:paraId="645194BD" w14:textId="77777777">
            <w:pPr>
              <w:spacing w:line="252" w:lineRule="auto"/>
              <w:rPr>
                <w:rFonts w:ascii="Arial" w:hAnsi="Arial" w:cs="Arial"/>
              </w:rPr>
            </w:pPr>
            <w:r w:rsidRPr="0071250D">
              <w:rPr>
                <w:rFonts w:ascii="Arial" w:hAnsi="Arial" w:cs="Arial"/>
              </w:rPr>
              <w:t>S23: Present, communicate, and disseminate messages about the data product, tailoring the message and medium to the needs of the audience.</w:t>
            </w:r>
          </w:p>
          <w:p w:rsidRPr="00EC38AC" w:rsidR="00EC38AC" w:rsidP="0071250D" w:rsidRDefault="0071250D" w14:paraId="1BE3FA6D" w14:textId="33F31A76">
            <w:pPr>
              <w:spacing w:line="276" w:lineRule="auto"/>
              <w:rPr>
                <w:rFonts w:ascii="Arial" w:hAnsi="Arial" w:cs="Arial"/>
              </w:rPr>
            </w:pPr>
            <w:r w:rsidRPr="30CEC0F7" w:rsidR="2E693071">
              <w:rPr>
                <w:rFonts w:ascii="Arial" w:hAnsi="Arial" w:cs="Arial"/>
              </w:rPr>
              <w:t>B2: Works collaboratively with stakeholders and colleagues, developing strong working relationships to achieve common goals. Support an inclusive culture and treat technical and non</w:t>
            </w:r>
            <w:r w:rsidRPr="30CEC0F7" w:rsidR="226DF4E7">
              <w:rPr>
                <w:rFonts w:ascii="Arial" w:hAnsi="Arial" w:cs="Arial"/>
              </w:rPr>
              <w:t>-</w:t>
            </w:r>
            <w:r w:rsidRPr="30CEC0F7" w:rsidR="2E693071">
              <w:rPr>
                <w:rFonts w:ascii="Arial" w:hAnsi="Arial" w:cs="Arial"/>
              </w:rPr>
              <w:t>technical colleagues and stakeholders with respect.</w:t>
            </w:r>
          </w:p>
        </w:tc>
      </w:tr>
    </w:tbl>
    <w:p w:rsidRPr="00EC38AC" w:rsidR="00EC38AC" w:rsidP="00D418A4" w:rsidRDefault="00EC38AC" w14:paraId="6DC7466B" w14:textId="77777777">
      <w:pPr>
        <w:spacing w:after="200" w:line="276" w:lineRule="auto"/>
        <w:rPr>
          <w:rFonts w:ascii="Arial" w:hAnsi="Arial" w:eastAsia="Calibri" w:cs="Arial"/>
          <w:sz w:val="24"/>
        </w:rPr>
      </w:pPr>
    </w:p>
    <w:sectPr w:rsidRPr="00EC38AC" w:rsidR="00EC38AC" w:rsidSect="008D770D">
      <w:headerReference w:type="default" r:id="rId19"/>
      <w:pgSz w:w="16838" w:h="11906" w:orient="landscape"/>
      <w:pgMar w:top="720" w:right="720" w:bottom="720" w:left="72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770D" w:rsidP="003058E9" w:rsidRDefault="008D770D" w14:paraId="5A5E9767" w14:textId="77777777">
      <w:r>
        <w:separator/>
      </w:r>
    </w:p>
  </w:endnote>
  <w:endnote w:type="continuationSeparator" w:id="0">
    <w:p w:rsidR="008D770D" w:rsidP="003058E9" w:rsidRDefault="008D770D" w14:paraId="1B5179E0" w14:textId="77777777">
      <w:r>
        <w:continuationSeparator/>
      </w:r>
    </w:p>
  </w:endnote>
  <w:endnote w:type="continuationNotice" w:id="1">
    <w:p w:rsidR="008D770D" w:rsidRDefault="008D770D" w14:paraId="38B4B9A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10257"/>
      <w:docPartObj>
        <w:docPartGallery w:val="Page Numbers (Bottom of Page)"/>
        <w:docPartUnique/>
      </w:docPartObj>
    </w:sdtPr>
    <w:sdtContent>
      <w:sdt>
        <w:sdtPr>
          <w:id w:val="1728636285"/>
          <w:docPartObj>
            <w:docPartGallery w:val="Page Numbers (Top of Page)"/>
            <w:docPartUnique/>
          </w:docPartObj>
        </w:sdtPr>
        <w:sdtContent>
          <w:sdt>
            <w:sdtPr>
              <w:rPr>
                <w:rFonts w:ascii="Arial" w:hAnsi="Arial" w:cs="Arial"/>
                <w:sz w:val="18"/>
                <w:szCs w:val="18"/>
              </w:rPr>
              <w:id w:val="1697344086"/>
              <w:docPartObj>
                <w:docPartGallery w:val="Page Numbers (Top of Page)"/>
                <w:docPartUnique/>
              </w:docPartObj>
            </w:sdtPr>
            <w:sdtContent>
              <w:p w:rsidRPr="0045743C" w:rsidR="006F7AA4" w:rsidP="001A0F46" w:rsidRDefault="006F7AA4" w14:paraId="570811F9" w14:textId="45D07E26">
                <w:pPr>
                  <w:rPr>
                    <w:rFonts w:ascii="Arial" w:hAnsi="Arial" w:cs="Arial" w:eastAsiaTheme="minorEastAsia"/>
                    <w:noProof/>
                    <w:sz w:val="18"/>
                    <w:szCs w:val="18"/>
                  </w:rPr>
                </w:pPr>
                <w:r w:rsidRPr="0045743C">
                  <w:rPr>
                    <w:rFonts w:ascii="Arial" w:hAnsi="Arial" w:cs="Arial" w:eastAsiaTheme="minorEastAsia"/>
                    <w:noProof/>
                    <w:sz w:val="18"/>
                    <w:szCs w:val="18"/>
                  </w:rPr>
                  <w:t>Copyright © BCS 202</w:t>
                </w:r>
                <w:r w:rsidRPr="0045743C" w:rsidR="00E25A90">
                  <w:rPr>
                    <w:rFonts w:ascii="Arial" w:hAnsi="Arial" w:cs="Arial" w:eastAsiaTheme="minorEastAsia"/>
                    <w:noProof/>
                    <w:sz w:val="18"/>
                    <w:szCs w:val="18"/>
                  </w:rPr>
                  <w:t>4</w:t>
                </w:r>
                <w:r w:rsidRPr="0045743C">
                  <w:rPr>
                    <w:rFonts w:ascii="Arial" w:hAnsi="Arial" w:cs="Arial" w:eastAsiaTheme="minorEastAsia"/>
                    <w:noProof/>
                    <w:sz w:val="18"/>
                    <w:szCs w:val="18"/>
                  </w:rPr>
                  <w:t xml:space="preserve"> </w:t>
                </w:r>
              </w:p>
              <w:p w:rsidRPr="006F7AA4" w:rsidR="001A0F46" w:rsidP="001A0F46" w:rsidRDefault="0045743C" w14:paraId="1D98B9DA" w14:textId="4ED1334B">
                <w:pPr>
                  <w:rPr>
                    <w:rFonts w:ascii="Arial" w:hAnsi="Arial" w:cs="Arial"/>
                    <w:sz w:val="18"/>
                    <w:szCs w:val="18"/>
                  </w:rPr>
                </w:pPr>
                <w:r w:rsidRPr="0045743C">
                  <w:rPr>
                    <w:rFonts w:ascii="Arial" w:hAnsi="Arial" w:cs="Arial"/>
                    <w:sz w:val="18"/>
                    <w:szCs w:val="18"/>
                  </w:rPr>
                  <w:t>L5 Data Engineer</w:t>
                </w:r>
                <w:r w:rsidRPr="0045743C" w:rsidR="001A0F46">
                  <w:rPr>
                    <w:rFonts w:ascii="Arial" w:hAnsi="Arial" w:cs="Arial"/>
                    <w:sz w:val="18"/>
                    <w:szCs w:val="18"/>
                  </w:rPr>
                  <w:t xml:space="preserve"> </w:t>
                </w:r>
                <w:proofErr w:type="spellStart"/>
                <w:r w:rsidRPr="0045743C" w:rsidR="001A0F46">
                  <w:rPr>
                    <w:rFonts w:ascii="Arial" w:hAnsi="Arial" w:cs="Arial"/>
                    <w:sz w:val="18"/>
                    <w:szCs w:val="18"/>
                  </w:rPr>
                  <w:t>IfATE</w:t>
                </w:r>
                <w:proofErr w:type="spellEnd"/>
                <w:r w:rsidRPr="0045743C" w:rsidR="001A0F46">
                  <w:rPr>
                    <w:rFonts w:ascii="Arial" w:hAnsi="Arial" w:cs="Arial"/>
                    <w:sz w:val="18"/>
                    <w:szCs w:val="18"/>
                  </w:rPr>
                  <w:t xml:space="preserve"> V1.0 Work-Based Project Sign-Off Document V1.0, </w:t>
                </w:r>
                <w:r w:rsidRPr="0045743C">
                  <w:rPr>
                    <w:rFonts w:ascii="Arial" w:hAnsi="Arial" w:cs="Arial"/>
                    <w:sz w:val="18"/>
                    <w:szCs w:val="18"/>
                  </w:rPr>
                  <w:t>February</w:t>
                </w:r>
                <w:r>
                  <w:rPr>
                    <w:rFonts w:ascii="Arial" w:hAnsi="Arial" w:cs="Arial"/>
                    <w:sz w:val="18"/>
                    <w:szCs w:val="18"/>
                  </w:rPr>
                  <w:t xml:space="preserve"> 2024</w:t>
                </w:r>
              </w:p>
            </w:sdtContent>
            <w:sdtEndPr>
              <w:rPr>
                <w:rFonts w:ascii="Arial" w:hAnsi="Arial" w:cs="Arial"/>
                <w:sz w:val="18"/>
                <w:szCs w:val="18"/>
              </w:rPr>
            </w:sdtEndPr>
          </w:sdt>
          <w:p w:rsidRPr="006F7AA4" w:rsidR="001A0F46" w:rsidRDefault="001A0F46" w14:paraId="6C5C0E60" w14:textId="071EA762">
            <w:pPr>
              <w:pStyle w:val="Footer"/>
              <w:jc w:val="center"/>
              <w:rPr>
                <w:rFonts w:ascii="Arial" w:hAnsi="Arial" w:cs="Arial"/>
                <w:sz w:val="18"/>
                <w:szCs w:val="18"/>
              </w:rPr>
            </w:pPr>
          </w:p>
          <w:p w:rsidR="001A0F46" w:rsidRDefault="001A0F46" w14:paraId="7019468A" w14:textId="45EECCFC">
            <w:pPr>
              <w:pStyle w:val="Footer"/>
              <w:jc w:val="center"/>
            </w:pPr>
            <w:r w:rsidRPr="006F7AA4">
              <w:rPr>
                <w:rFonts w:ascii="Arial" w:hAnsi="Arial" w:cs="Arial"/>
                <w:sz w:val="18"/>
                <w:szCs w:val="18"/>
              </w:rPr>
              <w:t xml:space="preserve">Page </w:t>
            </w:r>
            <w:r w:rsidRPr="006F7AA4">
              <w:rPr>
                <w:rFonts w:ascii="Arial" w:hAnsi="Arial" w:cs="Arial"/>
                <w:b/>
                <w:bCs/>
                <w:sz w:val="18"/>
                <w:szCs w:val="18"/>
              </w:rPr>
              <w:fldChar w:fldCharType="begin"/>
            </w:r>
            <w:r w:rsidRPr="006F7AA4">
              <w:rPr>
                <w:rFonts w:ascii="Arial" w:hAnsi="Arial" w:cs="Arial"/>
                <w:b/>
                <w:bCs/>
                <w:sz w:val="18"/>
                <w:szCs w:val="18"/>
              </w:rPr>
              <w:instrText xml:space="preserve"> PAGE </w:instrText>
            </w:r>
            <w:r w:rsidRPr="006F7AA4">
              <w:rPr>
                <w:rFonts w:ascii="Arial" w:hAnsi="Arial" w:cs="Arial"/>
                <w:b/>
                <w:bCs/>
                <w:sz w:val="18"/>
                <w:szCs w:val="18"/>
              </w:rPr>
              <w:fldChar w:fldCharType="separate"/>
            </w:r>
            <w:r w:rsidRPr="006F7AA4">
              <w:rPr>
                <w:rFonts w:ascii="Arial" w:hAnsi="Arial" w:cs="Arial"/>
                <w:b/>
                <w:bCs/>
                <w:noProof/>
                <w:sz w:val="18"/>
                <w:szCs w:val="18"/>
              </w:rPr>
              <w:t>2</w:t>
            </w:r>
            <w:r w:rsidRPr="006F7AA4">
              <w:rPr>
                <w:rFonts w:ascii="Arial" w:hAnsi="Arial" w:cs="Arial"/>
                <w:b/>
                <w:bCs/>
                <w:sz w:val="18"/>
                <w:szCs w:val="18"/>
              </w:rPr>
              <w:fldChar w:fldCharType="end"/>
            </w:r>
            <w:r w:rsidRPr="006F7AA4">
              <w:rPr>
                <w:rFonts w:ascii="Arial" w:hAnsi="Arial" w:cs="Arial"/>
                <w:sz w:val="18"/>
                <w:szCs w:val="18"/>
              </w:rPr>
              <w:t xml:space="preserve"> of </w:t>
            </w:r>
            <w:r w:rsidRPr="006F7AA4">
              <w:rPr>
                <w:rFonts w:ascii="Arial" w:hAnsi="Arial" w:cs="Arial"/>
                <w:b/>
                <w:bCs/>
                <w:sz w:val="18"/>
                <w:szCs w:val="18"/>
              </w:rPr>
              <w:fldChar w:fldCharType="begin"/>
            </w:r>
            <w:r w:rsidRPr="006F7AA4">
              <w:rPr>
                <w:rFonts w:ascii="Arial" w:hAnsi="Arial" w:cs="Arial"/>
                <w:b/>
                <w:bCs/>
                <w:sz w:val="18"/>
                <w:szCs w:val="18"/>
              </w:rPr>
              <w:instrText xml:space="preserve"> NUMPAGES  </w:instrText>
            </w:r>
            <w:r w:rsidRPr="006F7AA4">
              <w:rPr>
                <w:rFonts w:ascii="Arial" w:hAnsi="Arial" w:cs="Arial"/>
                <w:b/>
                <w:bCs/>
                <w:sz w:val="18"/>
                <w:szCs w:val="18"/>
              </w:rPr>
              <w:fldChar w:fldCharType="separate"/>
            </w:r>
            <w:r w:rsidRPr="006F7AA4">
              <w:rPr>
                <w:rFonts w:ascii="Arial" w:hAnsi="Arial" w:cs="Arial"/>
                <w:b/>
                <w:bCs/>
                <w:noProof/>
                <w:sz w:val="18"/>
                <w:szCs w:val="18"/>
              </w:rPr>
              <w:t>2</w:t>
            </w:r>
            <w:r w:rsidRPr="006F7AA4">
              <w:rPr>
                <w:rFonts w:ascii="Arial" w:hAnsi="Arial" w:cs="Arial"/>
                <w:b/>
                <w:bCs/>
                <w:sz w:val="18"/>
                <w:szCs w:val="18"/>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15CCF" w:rsidR="00C91C96" w:rsidP="00C91C96" w:rsidRDefault="00C91C96" w14:paraId="1A71B2A6" w14:textId="77777777">
    <w:pPr>
      <w:rPr>
        <w:rFonts w:ascii="Arial" w:hAnsi="Arial" w:cs="Arial"/>
        <w:sz w:val="16"/>
        <w:szCs w:val="16"/>
      </w:rPr>
    </w:pPr>
    <w:r w:rsidRPr="00C15CCF">
      <w:rPr>
        <w:rFonts w:ascii="Arial" w:hAnsi="Arial" w:cs="Arial"/>
        <w:sz w:val="16"/>
        <w:szCs w:val="16"/>
      </w:rPr>
      <w:t>Information contained within this document has been republished under the terms of the Open Government Licence v3.0 © Crown copyright (2019)</w:t>
    </w:r>
  </w:p>
  <w:p w:rsidRPr="00C15CCF" w:rsidR="00C91C96" w:rsidP="00C91C96" w:rsidRDefault="00C91C96" w14:paraId="16DF49D9" w14:textId="77777777">
    <w:pPr>
      <w:rPr>
        <w:rFonts w:ascii="Arial" w:hAnsi="Arial" w:cs="Arial"/>
        <w:sz w:val="16"/>
        <w:szCs w:val="16"/>
      </w:rPr>
    </w:pPr>
    <w:r w:rsidRPr="00C15CCF">
      <w:rPr>
        <w:rFonts w:ascii="Arial" w:hAnsi="Arial" w:cs="Arial"/>
        <w:sz w:val="16"/>
        <w:szCs w:val="16"/>
      </w:rPr>
      <w:t>Copyright © BCS 2021</w:t>
    </w:r>
  </w:p>
  <w:p w:rsidRPr="00C15CCF" w:rsidR="00C91C96" w:rsidP="00F37E7C" w:rsidRDefault="00C91C96" w14:paraId="525177E7" w14:textId="373C05D3">
    <w:pPr>
      <w:rPr>
        <w:rFonts w:ascii="Arial" w:hAnsi="Arial" w:cs="Arial"/>
        <w:sz w:val="16"/>
        <w:szCs w:val="16"/>
      </w:rPr>
    </w:pPr>
    <w:r w:rsidRPr="00C15CCF">
      <w:rPr>
        <w:rFonts w:ascii="Arial" w:hAnsi="Arial" w:cs="Arial"/>
        <w:sz w:val="16"/>
        <w:szCs w:val="16"/>
        <w:highlight w:val="yellow"/>
      </w:rPr>
      <w:t>L</w:t>
    </w:r>
    <w:r w:rsidRPr="00A45644" w:rsidR="00A45644">
      <w:rPr>
        <w:rFonts w:ascii="Arial" w:hAnsi="Arial" w:cs="Arial"/>
        <w:sz w:val="16"/>
        <w:szCs w:val="16"/>
        <w:highlight w:val="yellow"/>
      </w:rPr>
      <w:t>X XXXXXXXX</w:t>
    </w:r>
    <w:r w:rsidRPr="00C15CCF">
      <w:rPr>
        <w:rFonts w:ascii="Arial" w:hAnsi="Arial" w:cs="Arial"/>
        <w:sz w:val="16"/>
        <w:szCs w:val="16"/>
      </w:rPr>
      <w:t xml:space="preserve"> – </w:t>
    </w:r>
    <w:r w:rsidRPr="00C15CCF" w:rsidR="00C63217">
      <w:rPr>
        <w:rFonts w:ascii="Arial" w:hAnsi="Arial" w:cs="Arial"/>
        <w:sz w:val="16"/>
        <w:szCs w:val="16"/>
      </w:rPr>
      <w:t>Checklist for Candidates</w:t>
    </w:r>
    <w:r w:rsidRPr="00C15CCF">
      <w:rPr>
        <w:rFonts w:ascii="Arial" w:hAnsi="Arial" w:cs="Arial"/>
        <w:sz w:val="16"/>
        <w:szCs w:val="16"/>
      </w:rPr>
      <w:t xml:space="preserve"> – V1 June 2021</w:t>
    </w:r>
  </w:p>
  <w:p w:rsidRPr="00074BF6" w:rsidR="003602E9" w:rsidP="00074BF6" w:rsidRDefault="003602E9" w14:paraId="6B5B8A22" w14:textId="77777777">
    <w:pPr>
      <w:jc w:val="center"/>
      <w:rPr>
        <w:rFonts w:ascii="Arial" w:hAnsi="Arial" w:cs="Arial"/>
        <w:sz w:val="16"/>
        <w:szCs w:val="18"/>
      </w:rPr>
    </w:pPr>
    <w:r w:rsidRPr="007867A1">
      <w:rPr>
        <w:rFonts w:ascii="Arial" w:hAnsi="Arial" w:cs="Arial"/>
        <w:sz w:val="16"/>
        <w:szCs w:val="18"/>
      </w:rPr>
      <w:t xml:space="preserve">Page | </w:t>
    </w:r>
    <w:r w:rsidRPr="007867A1">
      <w:rPr>
        <w:rFonts w:ascii="Arial" w:hAnsi="Arial" w:cs="Arial"/>
        <w:sz w:val="16"/>
        <w:szCs w:val="18"/>
      </w:rPr>
      <w:fldChar w:fldCharType="begin"/>
    </w:r>
    <w:r w:rsidRPr="007867A1">
      <w:rPr>
        <w:rFonts w:ascii="Arial" w:hAnsi="Arial" w:cs="Arial"/>
        <w:sz w:val="16"/>
        <w:szCs w:val="18"/>
      </w:rPr>
      <w:instrText xml:space="preserve"> PAGE   \* MERGEFORMAT </w:instrText>
    </w:r>
    <w:r w:rsidRPr="007867A1">
      <w:rPr>
        <w:rFonts w:ascii="Arial" w:hAnsi="Arial" w:cs="Arial"/>
        <w:sz w:val="16"/>
        <w:szCs w:val="18"/>
      </w:rPr>
      <w:fldChar w:fldCharType="separate"/>
    </w:r>
    <w:r w:rsidRPr="00385C7C">
      <w:rPr>
        <w:rFonts w:cs="Arial"/>
        <w:noProof/>
        <w:sz w:val="16"/>
        <w:szCs w:val="18"/>
      </w:rPr>
      <w:t>11</w:t>
    </w:r>
    <w:r w:rsidRPr="007867A1">
      <w:rPr>
        <w:rFonts w:ascii="Arial" w:hAnsi="Arial" w:cs="Arial"/>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770D" w:rsidP="003058E9" w:rsidRDefault="008D770D" w14:paraId="0FF9343E" w14:textId="77777777">
      <w:r>
        <w:separator/>
      </w:r>
    </w:p>
  </w:footnote>
  <w:footnote w:type="continuationSeparator" w:id="0">
    <w:p w:rsidR="008D770D" w:rsidP="003058E9" w:rsidRDefault="008D770D" w14:paraId="09305BA4" w14:textId="77777777">
      <w:r>
        <w:continuationSeparator/>
      </w:r>
    </w:p>
  </w:footnote>
  <w:footnote w:type="continuationNotice" w:id="1">
    <w:p w:rsidR="008D770D" w:rsidRDefault="008D770D" w14:paraId="4D617EB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0231" w:rsidR="00AD5CB2" w:rsidP="00AD5CB2" w:rsidRDefault="00AD5CB2" w14:paraId="0A00539B" w14:textId="6D1D7A4C">
    <w:pPr>
      <w:tabs>
        <w:tab w:val="center" w:pos="4153"/>
        <w:tab w:val="right" w:pos="830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602E9" w:rsidRDefault="003602E9" w14:paraId="4EA11BFA" w14:textId="77777777">
    <w:pPr>
      <w:pStyle w:val="Header"/>
    </w:pPr>
    <w:r>
      <w:rPr>
        <w:rFonts w:ascii="Arial" w:hAnsi="Arial" w:eastAsia="Times New Roman" w:cs="Arial"/>
        <w:b/>
        <w:bCs/>
        <w:noProof/>
        <w:color w:val="006941"/>
        <w:kern w:val="32"/>
        <w:sz w:val="20"/>
        <w:szCs w:val="32"/>
        <w:lang w:eastAsia="en-GB"/>
      </w:rPr>
      <w:drawing>
        <wp:anchor distT="0" distB="0" distL="114300" distR="114300" simplePos="0" relativeHeight="251658240" behindDoc="1" locked="0" layoutInCell="1" allowOverlap="1" wp14:anchorId="3B30A0C5" wp14:editId="53946FAB">
          <wp:simplePos x="0" y="0"/>
          <wp:positionH relativeFrom="margin">
            <wp:align>left</wp:align>
          </wp:positionH>
          <wp:positionV relativeFrom="paragraph">
            <wp:posOffset>-447040</wp:posOffset>
          </wp:positionV>
          <wp:extent cx="626013" cy="799166"/>
          <wp:effectExtent l="0" t="0" r="3175" b="1270"/>
          <wp:wrapTight wrapText="bothSides">
            <wp:wrapPolygon edited="0">
              <wp:start x="0" y="0"/>
              <wp:lineTo x="0" y="21119"/>
              <wp:lineTo x="8552" y="21119"/>
              <wp:lineTo x="9868" y="21119"/>
              <wp:lineTo x="19078" y="16998"/>
              <wp:lineTo x="21052" y="12878"/>
              <wp:lineTo x="21052" y="0"/>
              <wp:lineTo x="0" y="0"/>
            </wp:wrapPolygon>
          </wp:wrapTight>
          <wp:docPr id="266091416" name="Picture 26609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26013" cy="799166"/>
                  </a:xfrm>
                  <a:prstGeom prst="rect">
                    <a:avLst/>
                  </a:prstGeom>
                </pic:spPr>
              </pic:pic>
            </a:graphicData>
          </a:graphic>
          <wp14:sizeRelH relativeFrom="page">
            <wp14:pctWidth>0</wp14:pctWidth>
          </wp14:sizeRelH>
          <wp14:sizeRelV relativeFrom="page">
            <wp14:pctHeight>0</wp14:pctHeight>
          </wp14:sizeRelV>
        </wp:anchor>
      </w:drawing>
    </w:r>
  </w:p>
  <w:p w:rsidR="003602E9" w:rsidRDefault="003602E9" w14:paraId="15BB1ED7" w14:textId="77777777">
    <w:pPr>
      <w:pStyle w:val="Header"/>
    </w:pPr>
  </w:p>
  <w:p w:rsidRPr="008573FC" w:rsidR="003602E9" w:rsidRDefault="003602E9" w14:paraId="469AC97D" w14:textId="77777777">
    <w:pPr>
      <w:pStyle w:val="Header"/>
      <w:rPr>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0231" w:rsidR="00AD5CB2" w:rsidP="00AD5CB2" w:rsidRDefault="00AD5CB2" w14:paraId="649A5B09" w14:textId="14F61FCA">
    <w:pPr>
      <w:tabs>
        <w:tab w:val="center" w:pos="4153"/>
        <w:tab w:val="right" w:pos="8306"/>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556AC" w:rsidR="003602E9" w:rsidP="006556AC" w:rsidRDefault="003602E9" w14:paraId="2DE3F24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A4C"/>
    <w:multiLevelType w:val="hybridMultilevel"/>
    <w:tmpl w:val="30E4FA3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cs="Wingdings"/>
      </w:rPr>
    </w:lvl>
    <w:lvl w:ilvl="3" w:tplc="08090001" w:tentative="1">
      <w:start w:val="1"/>
      <w:numFmt w:val="bullet"/>
      <w:lvlText w:val=""/>
      <w:lvlJc w:val="left"/>
      <w:pPr>
        <w:ind w:left="2520" w:hanging="360"/>
      </w:pPr>
      <w:rPr>
        <w:rFonts w:hint="default" w:ascii="Symbol" w:hAnsi="Symbol" w:cs="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cs="Wingdings"/>
      </w:rPr>
    </w:lvl>
    <w:lvl w:ilvl="6" w:tplc="08090001" w:tentative="1">
      <w:start w:val="1"/>
      <w:numFmt w:val="bullet"/>
      <w:lvlText w:val=""/>
      <w:lvlJc w:val="left"/>
      <w:pPr>
        <w:ind w:left="4680" w:hanging="360"/>
      </w:pPr>
      <w:rPr>
        <w:rFonts w:hint="default" w:ascii="Symbol" w:hAnsi="Symbol" w:cs="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cs="Wingdings"/>
      </w:rPr>
    </w:lvl>
  </w:abstractNum>
  <w:abstractNum w:abstractNumId="1" w15:restartNumberingAfterBreak="0">
    <w:nsid w:val="005D3096"/>
    <w:multiLevelType w:val="hybridMultilevel"/>
    <w:tmpl w:val="999C87A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2F4000F"/>
    <w:multiLevelType w:val="hybridMultilevel"/>
    <w:tmpl w:val="EB90BC78"/>
    <w:lvl w:ilvl="0" w:tplc="08090001">
      <w:start w:val="1"/>
      <w:numFmt w:val="bullet"/>
      <w:lvlText w:val=""/>
      <w:lvlJc w:val="left"/>
      <w:pPr>
        <w:ind w:left="1211" w:hanging="360"/>
      </w:pPr>
      <w:rPr>
        <w:rFonts w:hint="default" w:ascii="Symbol" w:hAnsi="Symbol"/>
      </w:rPr>
    </w:lvl>
    <w:lvl w:ilvl="1" w:tplc="08090003" w:tentative="1">
      <w:start w:val="1"/>
      <w:numFmt w:val="bullet"/>
      <w:lvlText w:val="o"/>
      <w:lvlJc w:val="left"/>
      <w:pPr>
        <w:ind w:left="1931" w:hanging="360"/>
      </w:pPr>
      <w:rPr>
        <w:rFonts w:hint="default" w:ascii="Courier New" w:hAnsi="Courier New" w:cs="Courier New"/>
      </w:rPr>
    </w:lvl>
    <w:lvl w:ilvl="2" w:tplc="08090005" w:tentative="1">
      <w:start w:val="1"/>
      <w:numFmt w:val="bullet"/>
      <w:lvlText w:val=""/>
      <w:lvlJc w:val="left"/>
      <w:pPr>
        <w:ind w:left="2651" w:hanging="360"/>
      </w:pPr>
      <w:rPr>
        <w:rFonts w:hint="default" w:ascii="Wingdings" w:hAnsi="Wingdings"/>
      </w:rPr>
    </w:lvl>
    <w:lvl w:ilvl="3" w:tplc="08090001" w:tentative="1">
      <w:start w:val="1"/>
      <w:numFmt w:val="bullet"/>
      <w:lvlText w:val=""/>
      <w:lvlJc w:val="left"/>
      <w:pPr>
        <w:ind w:left="3371" w:hanging="360"/>
      </w:pPr>
      <w:rPr>
        <w:rFonts w:hint="default" w:ascii="Symbol" w:hAnsi="Symbol"/>
      </w:rPr>
    </w:lvl>
    <w:lvl w:ilvl="4" w:tplc="08090003" w:tentative="1">
      <w:start w:val="1"/>
      <w:numFmt w:val="bullet"/>
      <w:lvlText w:val="o"/>
      <w:lvlJc w:val="left"/>
      <w:pPr>
        <w:ind w:left="4091" w:hanging="360"/>
      </w:pPr>
      <w:rPr>
        <w:rFonts w:hint="default" w:ascii="Courier New" w:hAnsi="Courier New" w:cs="Courier New"/>
      </w:rPr>
    </w:lvl>
    <w:lvl w:ilvl="5" w:tplc="08090005" w:tentative="1">
      <w:start w:val="1"/>
      <w:numFmt w:val="bullet"/>
      <w:lvlText w:val=""/>
      <w:lvlJc w:val="left"/>
      <w:pPr>
        <w:ind w:left="4811" w:hanging="360"/>
      </w:pPr>
      <w:rPr>
        <w:rFonts w:hint="default" w:ascii="Wingdings" w:hAnsi="Wingdings"/>
      </w:rPr>
    </w:lvl>
    <w:lvl w:ilvl="6" w:tplc="08090001" w:tentative="1">
      <w:start w:val="1"/>
      <w:numFmt w:val="bullet"/>
      <w:lvlText w:val=""/>
      <w:lvlJc w:val="left"/>
      <w:pPr>
        <w:ind w:left="5531" w:hanging="360"/>
      </w:pPr>
      <w:rPr>
        <w:rFonts w:hint="default" w:ascii="Symbol" w:hAnsi="Symbol"/>
      </w:rPr>
    </w:lvl>
    <w:lvl w:ilvl="7" w:tplc="08090003" w:tentative="1">
      <w:start w:val="1"/>
      <w:numFmt w:val="bullet"/>
      <w:lvlText w:val="o"/>
      <w:lvlJc w:val="left"/>
      <w:pPr>
        <w:ind w:left="6251" w:hanging="360"/>
      </w:pPr>
      <w:rPr>
        <w:rFonts w:hint="default" w:ascii="Courier New" w:hAnsi="Courier New" w:cs="Courier New"/>
      </w:rPr>
    </w:lvl>
    <w:lvl w:ilvl="8" w:tplc="08090005" w:tentative="1">
      <w:start w:val="1"/>
      <w:numFmt w:val="bullet"/>
      <w:lvlText w:val=""/>
      <w:lvlJc w:val="left"/>
      <w:pPr>
        <w:ind w:left="6971" w:hanging="360"/>
      </w:pPr>
      <w:rPr>
        <w:rFonts w:hint="default" w:ascii="Wingdings" w:hAnsi="Wingdings"/>
      </w:rPr>
    </w:lvl>
  </w:abstractNum>
  <w:abstractNum w:abstractNumId="3" w15:restartNumberingAfterBreak="0">
    <w:nsid w:val="0CB53C6A"/>
    <w:multiLevelType w:val="hybridMultilevel"/>
    <w:tmpl w:val="E5E2B664"/>
    <w:lvl w:ilvl="0" w:tplc="08090001">
      <w:start w:val="1"/>
      <w:numFmt w:val="bullet"/>
      <w:lvlText w:val=""/>
      <w:lvlJc w:val="left"/>
      <w:pPr>
        <w:ind w:left="720" w:hanging="360"/>
      </w:pPr>
      <w:rPr>
        <w:rFonts w:hint="default" w:ascii="Symbol" w:hAnsi="Symbo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E12CC9"/>
    <w:multiLevelType w:val="hybridMultilevel"/>
    <w:tmpl w:val="8DB84512"/>
    <w:lvl w:ilvl="0" w:tplc="08090001">
      <w:start w:val="1"/>
      <w:numFmt w:val="bullet"/>
      <w:lvlText w:val=""/>
      <w:lvlJc w:val="left"/>
      <w:pPr>
        <w:ind w:left="360" w:hanging="360"/>
      </w:pPr>
      <w:rPr>
        <w:rFonts w:hint="default" w:ascii="Symbol" w:hAnsi="Symbol" w:cs="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cs="Wingdings"/>
      </w:rPr>
    </w:lvl>
    <w:lvl w:ilvl="3" w:tplc="08090001" w:tentative="1">
      <w:start w:val="1"/>
      <w:numFmt w:val="bullet"/>
      <w:lvlText w:val=""/>
      <w:lvlJc w:val="left"/>
      <w:pPr>
        <w:ind w:left="2520" w:hanging="360"/>
      </w:pPr>
      <w:rPr>
        <w:rFonts w:hint="default" w:ascii="Symbol" w:hAnsi="Symbol" w:cs="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cs="Wingdings"/>
      </w:rPr>
    </w:lvl>
    <w:lvl w:ilvl="6" w:tplc="08090001" w:tentative="1">
      <w:start w:val="1"/>
      <w:numFmt w:val="bullet"/>
      <w:lvlText w:val=""/>
      <w:lvlJc w:val="left"/>
      <w:pPr>
        <w:ind w:left="4680" w:hanging="360"/>
      </w:pPr>
      <w:rPr>
        <w:rFonts w:hint="default" w:ascii="Symbol" w:hAnsi="Symbol" w:cs="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cs="Wingdings"/>
      </w:rPr>
    </w:lvl>
  </w:abstractNum>
  <w:abstractNum w:abstractNumId="5" w15:restartNumberingAfterBreak="0">
    <w:nsid w:val="0DEA7A60"/>
    <w:multiLevelType w:val="hybridMultilevel"/>
    <w:tmpl w:val="1710177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0EFB57DB"/>
    <w:multiLevelType w:val="hybridMultilevel"/>
    <w:tmpl w:val="7DA2294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5D66D8D"/>
    <w:multiLevelType w:val="hybridMultilevel"/>
    <w:tmpl w:val="FDBCC05A"/>
    <w:lvl w:ilvl="0" w:tplc="08090001">
      <w:start w:val="1"/>
      <w:numFmt w:val="bullet"/>
      <w:lvlText w:val=""/>
      <w:lvlJc w:val="left"/>
      <w:pPr>
        <w:ind w:left="360" w:hanging="360"/>
      </w:pPr>
      <w:rPr>
        <w:rFonts w:hint="default" w:ascii="Symbol" w:hAnsi="Symbol" w:cs="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cs="Wingdings"/>
      </w:rPr>
    </w:lvl>
    <w:lvl w:ilvl="3" w:tplc="08090001" w:tentative="1">
      <w:start w:val="1"/>
      <w:numFmt w:val="bullet"/>
      <w:lvlText w:val=""/>
      <w:lvlJc w:val="left"/>
      <w:pPr>
        <w:ind w:left="2520" w:hanging="360"/>
      </w:pPr>
      <w:rPr>
        <w:rFonts w:hint="default" w:ascii="Symbol" w:hAnsi="Symbol" w:cs="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cs="Wingdings"/>
      </w:rPr>
    </w:lvl>
    <w:lvl w:ilvl="6" w:tplc="08090001" w:tentative="1">
      <w:start w:val="1"/>
      <w:numFmt w:val="bullet"/>
      <w:lvlText w:val=""/>
      <w:lvlJc w:val="left"/>
      <w:pPr>
        <w:ind w:left="4680" w:hanging="360"/>
      </w:pPr>
      <w:rPr>
        <w:rFonts w:hint="default" w:ascii="Symbol" w:hAnsi="Symbol" w:cs="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cs="Wingdings"/>
      </w:rPr>
    </w:lvl>
  </w:abstractNum>
  <w:abstractNum w:abstractNumId="8" w15:restartNumberingAfterBreak="0">
    <w:nsid w:val="1D4E73FE"/>
    <w:multiLevelType w:val="hybridMultilevel"/>
    <w:tmpl w:val="C6B48B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B49491F"/>
    <w:multiLevelType w:val="hybridMultilevel"/>
    <w:tmpl w:val="FBE0477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C7714DA"/>
    <w:multiLevelType w:val="hybridMultilevel"/>
    <w:tmpl w:val="CFEA03E8"/>
    <w:lvl w:ilvl="0" w:tplc="08090001">
      <w:start w:val="1"/>
      <w:numFmt w:val="bullet"/>
      <w:lvlText w:val=""/>
      <w:lvlJc w:val="left"/>
      <w:pPr>
        <w:ind w:left="360" w:hanging="360"/>
      </w:pPr>
      <w:rPr>
        <w:rFonts w:hint="default" w:ascii="Symbol" w:hAnsi="Symbol" w:cs="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1" w15:restartNumberingAfterBreak="0">
    <w:nsid w:val="302A01E9"/>
    <w:multiLevelType w:val="hybridMultilevel"/>
    <w:tmpl w:val="07C211BA"/>
    <w:lvl w:ilvl="0" w:tplc="08090001">
      <w:start w:val="1"/>
      <w:numFmt w:val="bullet"/>
      <w:lvlText w:val=""/>
      <w:lvlJc w:val="left"/>
      <w:pPr>
        <w:ind w:left="360" w:hanging="360"/>
      </w:pPr>
      <w:rPr>
        <w:rFonts w:hint="default" w:ascii="Symbol" w:hAnsi="Symbol" w:cs="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cs="Wingdings"/>
      </w:rPr>
    </w:lvl>
    <w:lvl w:ilvl="3" w:tplc="08090001" w:tentative="1">
      <w:start w:val="1"/>
      <w:numFmt w:val="bullet"/>
      <w:lvlText w:val=""/>
      <w:lvlJc w:val="left"/>
      <w:pPr>
        <w:ind w:left="2520" w:hanging="360"/>
      </w:pPr>
      <w:rPr>
        <w:rFonts w:hint="default" w:ascii="Symbol" w:hAnsi="Symbol" w:cs="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cs="Wingdings"/>
      </w:rPr>
    </w:lvl>
    <w:lvl w:ilvl="6" w:tplc="08090001" w:tentative="1">
      <w:start w:val="1"/>
      <w:numFmt w:val="bullet"/>
      <w:lvlText w:val=""/>
      <w:lvlJc w:val="left"/>
      <w:pPr>
        <w:ind w:left="4680" w:hanging="360"/>
      </w:pPr>
      <w:rPr>
        <w:rFonts w:hint="default" w:ascii="Symbol" w:hAnsi="Symbol" w:cs="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cs="Wingdings"/>
      </w:rPr>
    </w:lvl>
  </w:abstractNum>
  <w:abstractNum w:abstractNumId="12" w15:restartNumberingAfterBreak="0">
    <w:nsid w:val="30F01E2B"/>
    <w:multiLevelType w:val="hybridMultilevel"/>
    <w:tmpl w:val="24787B7E"/>
    <w:lvl w:ilvl="0" w:tplc="08090001">
      <w:start w:val="1"/>
      <w:numFmt w:val="bullet"/>
      <w:lvlText w:val=""/>
      <w:lvlJc w:val="left"/>
      <w:pPr>
        <w:ind w:left="360" w:hanging="360"/>
      </w:pPr>
      <w:rPr>
        <w:rFonts w:hint="default" w:ascii="Symbol" w:hAnsi="Symbol" w:cs="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cs="Wingdings"/>
      </w:rPr>
    </w:lvl>
    <w:lvl w:ilvl="3" w:tplc="08090001" w:tentative="1">
      <w:start w:val="1"/>
      <w:numFmt w:val="bullet"/>
      <w:lvlText w:val=""/>
      <w:lvlJc w:val="left"/>
      <w:pPr>
        <w:ind w:left="2520" w:hanging="360"/>
      </w:pPr>
      <w:rPr>
        <w:rFonts w:hint="default" w:ascii="Symbol" w:hAnsi="Symbol" w:cs="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cs="Wingdings"/>
      </w:rPr>
    </w:lvl>
    <w:lvl w:ilvl="6" w:tplc="08090001" w:tentative="1">
      <w:start w:val="1"/>
      <w:numFmt w:val="bullet"/>
      <w:lvlText w:val=""/>
      <w:lvlJc w:val="left"/>
      <w:pPr>
        <w:ind w:left="4680" w:hanging="360"/>
      </w:pPr>
      <w:rPr>
        <w:rFonts w:hint="default" w:ascii="Symbol" w:hAnsi="Symbol" w:cs="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cs="Wingdings"/>
      </w:rPr>
    </w:lvl>
  </w:abstractNum>
  <w:abstractNum w:abstractNumId="13" w15:restartNumberingAfterBreak="0">
    <w:nsid w:val="321511D7"/>
    <w:multiLevelType w:val="hybridMultilevel"/>
    <w:tmpl w:val="213C58BA"/>
    <w:lvl w:ilvl="0" w:tplc="2998FB06">
      <w:start w:val="1"/>
      <w:numFmt w:val="bullet"/>
      <w:lvlText w:val=""/>
      <w:lvlJc w:val="left"/>
      <w:pPr>
        <w:ind w:left="720" w:hanging="360"/>
      </w:pPr>
      <w:rPr>
        <w:rFonts w:hint="default" w:ascii="Symbol" w:hAnsi="Symbol"/>
        <w:sz w:val="20"/>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40070A81"/>
    <w:multiLevelType w:val="multilevel"/>
    <w:tmpl w:val="47BE93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0D56564"/>
    <w:multiLevelType w:val="hybridMultilevel"/>
    <w:tmpl w:val="F648CEA6"/>
    <w:lvl w:ilvl="0" w:tplc="08090001">
      <w:start w:val="1"/>
      <w:numFmt w:val="bullet"/>
      <w:lvlText w:val=""/>
      <w:lvlJc w:val="left"/>
      <w:pPr>
        <w:ind w:left="360" w:hanging="360"/>
      </w:pPr>
      <w:rPr>
        <w:rFonts w:hint="default" w:ascii="Symbol" w:hAnsi="Symbol" w:cs="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cs="Wingdings"/>
      </w:rPr>
    </w:lvl>
    <w:lvl w:ilvl="3" w:tplc="08090001" w:tentative="1">
      <w:start w:val="1"/>
      <w:numFmt w:val="bullet"/>
      <w:lvlText w:val=""/>
      <w:lvlJc w:val="left"/>
      <w:pPr>
        <w:ind w:left="2520" w:hanging="360"/>
      </w:pPr>
      <w:rPr>
        <w:rFonts w:hint="default" w:ascii="Symbol" w:hAnsi="Symbol" w:cs="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cs="Wingdings"/>
      </w:rPr>
    </w:lvl>
    <w:lvl w:ilvl="6" w:tplc="08090001" w:tentative="1">
      <w:start w:val="1"/>
      <w:numFmt w:val="bullet"/>
      <w:lvlText w:val=""/>
      <w:lvlJc w:val="left"/>
      <w:pPr>
        <w:ind w:left="4680" w:hanging="360"/>
      </w:pPr>
      <w:rPr>
        <w:rFonts w:hint="default" w:ascii="Symbol" w:hAnsi="Symbol" w:cs="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cs="Wingdings"/>
      </w:rPr>
    </w:lvl>
  </w:abstractNum>
  <w:abstractNum w:abstractNumId="16" w15:restartNumberingAfterBreak="0">
    <w:nsid w:val="434F708D"/>
    <w:multiLevelType w:val="hybridMultilevel"/>
    <w:tmpl w:val="2A3CA49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4E5C5909"/>
    <w:multiLevelType w:val="hybridMultilevel"/>
    <w:tmpl w:val="F3AE07A6"/>
    <w:lvl w:ilvl="0" w:tplc="08090001">
      <w:start w:val="1"/>
      <w:numFmt w:val="bullet"/>
      <w:lvlText w:val=""/>
      <w:lvlJc w:val="left"/>
      <w:pPr>
        <w:ind w:left="1353"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52567922"/>
    <w:multiLevelType w:val="hybridMultilevel"/>
    <w:tmpl w:val="903E034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54493C67"/>
    <w:multiLevelType w:val="hybridMultilevel"/>
    <w:tmpl w:val="6A2EECA0"/>
    <w:lvl w:ilvl="0" w:tplc="49A8045C">
      <w:start w:val="1"/>
      <w:numFmt w:val="bullet"/>
      <w:lvlText w:val=""/>
      <w:lvlJc w:val="left"/>
      <w:pPr>
        <w:ind w:left="720" w:hanging="360"/>
      </w:pPr>
      <w:rPr>
        <w:rFonts w:hint="default" w:ascii="Symbol" w:hAnsi="Symbol"/>
        <w:color w:val="FFFFFF" w:themeColor="background1"/>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56A23D36"/>
    <w:multiLevelType w:val="hybridMultilevel"/>
    <w:tmpl w:val="20AE3420"/>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1" w15:restartNumberingAfterBreak="0">
    <w:nsid w:val="61FD6E0B"/>
    <w:multiLevelType w:val="hybridMultilevel"/>
    <w:tmpl w:val="C04C95A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63A868CC"/>
    <w:multiLevelType w:val="hybridMultilevel"/>
    <w:tmpl w:val="3C90E1E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65CB66C0"/>
    <w:multiLevelType w:val="hybridMultilevel"/>
    <w:tmpl w:val="51C42642"/>
    <w:lvl w:ilvl="0" w:tplc="08090001">
      <w:start w:val="1"/>
      <w:numFmt w:val="bullet"/>
      <w:lvlText w:val=""/>
      <w:lvlJc w:val="left"/>
      <w:pPr>
        <w:ind w:left="360" w:hanging="360"/>
      </w:pPr>
      <w:rPr>
        <w:rFonts w:hint="default" w:ascii="Symbol" w:hAnsi="Symbol" w:cs="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cs="Wingdings"/>
      </w:rPr>
    </w:lvl>
    <w:lvl w:ilvl="3" w:tplc="08090001" w:tentative="1">
      <w:start w:val="1"/>
      <w:numFmt w:val="bullet"/>
      <w:lvlText w:val=""/>
      <w:lvlJc w:val="left"/>
      <w:pPr>
        <w:ind w:left="2520" w:hanging="360"/>
      </w:pPr>
      <w:rPr>
        <w:rFonts w:hint="default" w:ascii="Symbol" w:hAnsi="Symbol" w:cs="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cs="Wingdings"/>
      </w:rPr>
    </w:lvl>
    <w:lvl w:ilvl="6" w:tplc="08090001" w:tentative="1">
      <w:start w:val="1"/>
      <w:numFmt w:val="bullet"/>
      <w:lvlText w:val=""/>
      <w:lvlJc w:val="left"/>
      <w:pPr>
        <w:ind w:left="4680" w:hanging="360"/>
      </w:pPr>
      <w:rPr>
        <w:rFonts w:hint="default" w:ascii="Symbol" w:hAnsi="Symbol" w:cs="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cs="Wingdings"/>
      </w:rPr>
    </w:lvl>
  </w:abstractNum>
  <w:abstractNum w:abstractNumId="24" w15:restartNumberingAfterBreak="0">
    <w:nsid w:val="67211D8F"/>
    <w:multiLevelType w:val="hybridMultilevel"/>
    <w:tmpl w:val="467EDE3C"/>
    <w:lvl w:ilvl="0" w:tplc="08090001">
      <w:start w:val="1"/>
      <w:numFmt w:val="bullet"/>
      <w:lvlText w:val=""/>
      <w:lvlJc w:val="left"/>
      <w:pPr>
        <w:ind w:left="360" w:hanging="360"/>
      </w:pPr>
      <w:rPr>
        <w:rFonts w:hint="default" w:ascii="Symbol" w:hAnsi="Symbol" w:cs="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cs="Wingdings"/>
      </w:rPr>
    </w:lvl>
    <w:lvl w:ilvl="3" w:tplc="08090001" w:tentative="1">
      <w:start w:val="1"/>
      <w:numFmt w:val="bullet"/>
      <w:lvlText w:val=""/>
      <w:lvlJc w:val="left"/>
      <w:pPr>
        <w:ind w:left="2520" w:hanging="360"/>
      </w:pPr>
      <w:rPr>
        <w:rFonts w:hint="default" w:ascii="Symbol" w:hAnsi="Symbol" w:cs="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cs="Wingdings"/>
      </w:rPr>
    </w:lvl>
    <w:lvl w:ilvl="6" w:tplc="08090001" w:tentative="1">
      <w:start w:val="1"/>
      <w:numFmt w:val="bullet"/>
      <w:lvlText w:val=""/>
      <w:lvlJc w:val="left"/>
      <w:pPr>
        <w:ind w:left="4680" w:hanging="360"/>
      </w:pPr>
      <w:rPr>
        <w:rFonts w:hint="default" w:ascii="Symbol" w:hAnsi="Symbol" w:cs="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cs="Wingdings"/>
      </w:rPr>
    </w:lvl>
  </w:abstractNum>
  <w:abstractNum w:abstractNumId="25" w15:restartNumberingAfterBreak="0">
    <w:nsid w:val="673A6F29"/>
    <w:multiLevelType w:val="hybridMultilevel"/>
    <w:tmpl w:val="8198090E"/>
    <w:lvl w:ilvl="0" w:tplc="38043BE0">
      <w:numFmt w:val="bullet"/>
      <w:lvlText w:val="-"/>
      <w:lvlJc w:val="left"/>
      <w:pPr>
        <w:ind w:left="405" w:hanging="360"/>
      </w:pPr>
      <w:rPr>
        <w:rFonts w:hint="default" w:ascii="Calibri" w:hAnsi="Calibri" w:eastAsia="Calibri" w:cs="Calibri"/>
      </w:rPr>
    </w:lvl>
    <w:lvl w:ilvl="1" w:tplc="08090003">
      <w:start w:val="1"/>
      <w:numFmt w:val="bullet"/>
      <w:lvlText w:val="o"/>
      <w:lvlJc w:val="left"/>
      <w:pPr>
        <w:ind w:left="1125" w:hanging="360"/>
      </w:pPr>
      <w:rPr>
        <w:rFonts w:hint="default" w:ascii="Courier New" w:hAnsi="Courier New" w:cs="Courier New"/>
      </w:rPr>
    </w:lvl>
    <w:lvl w:ilvl="2" w:tplc="08090005">
      <w:start w:val="1"/>
      <w:numFmt w:val="bullet"/>
      <w:lvlText w:val=""/>
      <w:lvlJc w:val="left"/>
      <w:pPr>
        <w:ind w:left="1845" w:hanging="360"/>
      </w:pPr>
      <w:rPr>
        <w:rFonts w:hint="default" w:ascii="Wingdings" w:hAnsi="Wingdings"/>
      </w:rPr>
    </w:lvl>
    <w:lvl w:ilvl="3" w:tplc="08090001">
      <w:start w:val="1"/>
      <w:numFmt w:val="bullet"/>
      <w:lvlText w:val=""/>
      <w:lvlJc w:val="left"/>
      <w:pPr>
        <w:ind w:left="2565" w:hanging="360"/>
      </w:pPr>
      <w:rPr>
        <w:rFonts w:hint="default" w:ascii="Symbol" w:hAnsi="Symbol"/>
      </w:rPr>
    </w:lvl>
    <w:lvl w:ilvl="4" w:tplc="08090003">
      <w:start w:val="1"/>
      <w:numFmt w:val="bullet"/>
      <w:lvlText w:val="o"/>
      <w:lvlJc w:val="left"/>
      <w:pPr>
        <w:ind w:left="3285" w:hanging="360"/>
      </w:pPr>
      <w:rPr>
        <w:rFonts w:hint="default" w:ascii="Courier New" w:hAnsi="Courier New" w:cs="Courier New"/>
      </w:rPr>
    </w:lvl>
    <w:lvl w:ilvl="5" w:tplc="08090005">
      <w:start w:val="1"/>
      <w:numFmt w:val="bullet"/>
      <w:lvlText w:val=""/>
      <w:lvlJc w:val="left"/>
      <w:pPr>
        <w:ind w:left="4005" w:hanging="360"/>
      </w:pPr>
      <w:rPr>
        <w:rFonts w:hint="default" w:ascii="Wingdings" w:hAnsi="Wingdings"/>
      </w:rPr>
    </w:lvl>
    <w:lvl w:ilvl="6" w:tplc="08090001">
      <w:start w:val="1"/>
      <w:numFmt w:val="bullet"/>
      <w:lvlText w:val=""/>
      <w:lvlJc w:val="left"/>
      <w:pPr>
        <w:ind w:left="4725" w:hanging="360"/>
      </w:pPr>
      <w:rPr>
        <w:rFonts w:hint="default" w:ascii="Symbol" w:hAnsi="Symbol"/>
      </w:rPr>
    </w:lvl>
    <w:lvl w:ilvl="7" w:tplc="08090003">
      <w:start w:val="1"/>
      <w:numFmt w:val="bullet"/>
      <w:lvlText w:val="o"/>
      <w:lvlJc w:val="left"/>
      <w:pPr>
        <w:ind w:left="5445" w:hanging="360"/>
      </w:pPr>
      <w:rPr>
        <w:rFonts w:hint="default" w:ascii="Courier New" w:hAnsi="Courier New" w:cs="Courier New"/>
      </w:rPr>
    </w:lvl>
    <w:lvl w:ilvl="8" w:tplc="08090005">
      <w:start w:val="1"/>
      <w:numFmt w:val="bullet"/>
      <w:lvlText w:val=""/>
      <w:lvlJc w:val="left"/>
      <w:pPr>
        <w:ind w:left="6165" w:hanging="360"/>
      </w:pPr>
      <w:rPr>
        <w:rFonts w:hint="default" w:ascii="Wingdings" w:hAnsi="Wingdings"/>
      </w:rPr>
    </w:lvl>
  </w:abstractNum>
  <w:abstractNum w:abstractNumId="26" w15:restartNumberingAfterBreak="0">
    <w:nsid w:val="731C484C"/>
    <w:multiLevelType w:val="hybridMultilevel"/>
    <w:tmpl w:val="1B5AA64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74B5032A"/>
    <w:multiLevelType w:val="hybridMultilevel"/>
    <w:tmpl w:val="81FC11CE"/>
    <w:lvl w:ilvl="0" w:tplc="08090001">
      <w:start w:val="1"/>
      <w:numFmt w:val="bullet"/>
      <w:lvlText w:val=""/>
      <w:lvlJc w:val="left"/>
      <w:pPr>
        <w:ind w:left="360" w:hanging="360"/>
      </w:pPr>
      <w:rPr>
        <w:rFonts w:hint="default" w:ascii="Symbol" w:hAnsi="Symbol" w:cs="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cs="Wingdings"/>
      </w:rPr>
    </w:lvl>
    <w:lvl w:ilvl="3" w:tplc="08090001" w:tentative="1">
      <w:start w:val="1"/>
      <w:numFmt w:val="bullet"/>
      <w:lvlText w:val=""/>
      <w:lvlJc w:val="left"/>
      <w:pPr>
        <w:ind w:left="2520" w:hanging="360"/>
      </w:pPr>
      <w:rPr>
        <w:rFonts w:hint="default" w:ascii="Symbol" w:hAnsi="Symbol" w:cs="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cs="Wingdings"/>
      </w:rPr>
    </w:lvl>
    <w:lvl w:ilvl="6" w:tplc="08090001" w:tentative="1">
      <w:start w:val="1"/>
      <w:numFmt w:val="bullet"/>
      <w:lvlText w:val=""/>
      <w:lvlJc w:val="left"/>
      <w:pPr>
        <w:ind w:left="4680" w:hanging="360"/>
      </w:pPr>
      <w:rPr>
        <w:rFonts w:hint="default" w:ascii="Symbol" w:hAnsi="Symbol" w:cs="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cs="Wingdings"/>
      </w:rPr>
    </w:lvl>
  </w:abstractNum>
  <w:abstractNum w:abstractNumId="28" w15:restartNumberingAfterBreak="0">
    <w:nsid w:val="74DD0A4D"/>
    <w:multiLevelType w:val="hybridMultilevel"/>
    <w:tmpl w:val="C822697E"/>
    <w:lvl w:ilvl="0" w:tplc="08090001">
      <w:start w:val="1"/>
      <w:numFmt w:val="bullet"/>
      <w:lvlText w:val=""/>
      <w:lvlJc w:val="left"/>
      <w:pPr>
        <w:ind w:left="360" w:hanging="360"/>
      </w:pPr>
      <w:rPr>
        <w:rFonts w:hint="default" w:ascii="Symbol" w:hAnsi="Symbol" w:cs="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cs="Wingdings"/>
      </w:rPr>
    </w:lvl>
    <w:lvl w:ilvl="3" w:tplc="08090001" w:tentative="1">
      <w:start w:val="1"/>
      <w:numFmt w:val="bullet"/>
      <w:lvlText w:val=""/>
      <w:lvlJc w:val="left"/>
      <w:pPr>
        <w:ind w:left="2520" w:hanging="360"/>
      </w:pPr>
      <w:rPr>
        <w:rFonts w:hint="default" w:ascii="Symbol" w:hAnsi="Symbol" w:cs="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cs="Wingdings"/>
      </w:rPr>
    </w:lvl>
    <w:lvl w:ilvl="6" w:tplc="08090001" w:tentative="1">
      <w:start w:val="1"/>
      <w:numFmt w:val="bullet"/>
      <w:lvlText w:val=""/>
      <w:lvlJc w:val="left"/>
      <w:pPr>
        <w:ind w:left="4680" w:hanging="360"/>
      </w:pPr>
      <w:rPr>
        <w:rFonts w:hint="default" w:ascii="Symbol" w:hAnsi="Symbol" w:cs="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cs="Wingdings"/>
      </w:rPr>
    </w:lvl>
  </w:abstractNum>
  <w:abstractNum w:abstractNumId="29" w15:restartNumberingAfterBreak="0">
    <w:nsid w:val="753131F6"/>
    <w:multiLevelType w:val="hybridMultilevel"/>
    <w:tmpl w:val="D9B81206"/>
    <w:lvl w:ilvl="0" w:tplc="C646F7BE">
      <w:start w:val="1"/>
      <w:numFmt w:val="decimal"/>
      <w:pStyle w:val="H2syll14"/>
      <w:lvlText w:val="14.%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53E0BE0"/>
    <w:multiLevelType w:val="hybridMultilevel"/>
    <w:tmpl w:val="40A8C918"/>
    <w:lvl w:ilvl="0" w:tplc="2998FB06">
      <w:start w:val="1"/>
      <w:numFmt w:val="bullet"/>
      <w:lvlText w:val=""/>
      <w:lvlJc w:val="left"/>
      <w:pPr>
        <w:ind w:left="720" w:hanging="360"/>
      </w:pPr>
      <w:rPr>
        <w:rFonts w:hint="default" w:ascii="Symbol" w:hAnsi="Symbol"/>
        <w:sz w:val="20"/>
        <w:szCs w:val="2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75E36073"/>
    <w:multiLevelType w:val="hybridMultilevel"/>
    <w:tmpl w:val="BAA6F654"/>
    <w:lvl w:ilvl="0" w:tplc="08090001">
      <w:start w:val="1"/>
      <w:numFmt w:val="bullet"/>
      <w:lvlText w:val=""/>
      <w:lvlJc w:val="left"/>
      <w:pPr>
        <w:ind w:left="360" w:hanging="360"/>
      </w:pPr>
      <w:rPr>
        <w:rFonts w:hint="default" w:ascii="Symbol" w:hAnsi="Symbol" w:cs="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cs="Wingdings"/>
      </w:rPr>
    </w:lvl>
    <w:lvl w:ilvl="3" w:tplc="08090001" w:tentative="1">
      <w:start w:val="1"/>
      <w:numFmt w:val="bullet"/>
      <w:lvlText w:val=""/>
      <w:lvlJc w:val="left"/>
      <w:pPr>
        <w:ind w:left="2520" w:hanging="360"/>
      </w:pPr>
      <w:rPr>
        <w:rFonts w:hint="default" w:ascii="Symbol" w:hAnsi="Symbol" w:cs="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cs="Wingdings"/>
      </w:rPr>
    </w:lvl>
    <w:lvl w:ilvl="6" w:tplc="08090001" w:tentative="1">
      <w:start w:val="1"/>
      <w:numFmt w:val="bullet"/>
      <w:lvlText w:val=""/>
      <w:lvlJc w:val="left"/>
      <w:pPr>
        <w:ind w:left="4680" w:hanging="360"/>
      </w:pPr>
      <w:rPr>
        <w:rFonts w:hint="default" w:ascii="Symbol" w:hAnsi="Symbol" w:cs="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cs="Wingdings"/>
      </w:rPr>
    </w:lvl>
  </w:abstractNum>
  <w:abstractNum w:abstractNumId="32" w15:restartNumberingAfterBreak="0">
    <w:nsid w:val="7C8E21AC"/>
    <w:multiLevelType w:val="hybridMultilevel"/>
    <w:tmpl w:val="062036B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7CFF1156"/>
    <w:multiLevelType w:val="hybridMultilevel"/>
    <w:tmpl w:val="7E7CBF98"/>
    <w:lvl w:ilvl="0" w:tplc="08090001">
      <w:start w:val="1"/>
      <w:numFmt w:val="bullet"/>
      <w:lvlText w:val=""/>
      <w:lvlJc w:val="left"/>
      <w:pPr>
        <w:ind w:left="360" w:hanging="360"/>
      </w:pPr>
      <w:rPr>
        <w:rFonts w:hint="default" w:ascii="Symbol" w:hAnsi="Symbol" w:cs="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cs="Wingdings"/>
      </w:rPr>
    </w:lvl>
    <w:lvl w:ilvl="3" w:tplc="08090001" w:tentative="1">
      <w:start w:val="1"/>
      <w:numFmt w:val="bullet"/>
      <w:lvlText w:val=""/>
      <w:lvlJc w:val="left"/>
      <w:pPr>
        <w:ind w:left="2520" w:hanging="360"/>
      </w:pPr>
      <w:rPr>
        <w:rFonts w:hint="default" w:ascii="Symbol" w:hAnsi="Symbol" w:cs="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cs="Wingdings"/>
      </w:rPr>
    </w:lvl>
    <w:lvl w:ilvl="6" w:tplc="08090001" w:tentative="1">
      <w:start w:val="1"/>
      <w:numFmt w:val="bullet"/>
      <w:lvlText w:val=""/>
      <w:lvlJc w:val="left"/>
      <w:pPr>
        <w:ind w:left="4680" w:hanging="360"/>
      </w:pPr>
      <w:rPr>
        <w:rFonts w:hint="default" w:ascii="Symbol" w:hAnsi="Symbol" w:cs="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cs="Wingdings"/>
      </w:rPr>
    </w:lvl>
  </w:abstractNum>
  <w:num w:numId="1" w16cid:durableId="168952841">
    <w:abstractNumId w:val="6"/>
  </w:num>
  <w:num w:numId="2" w16cid:durableId="89785611">
    <w:abstractNumId w:val="3"/>
  </w:num>
  <w:num w:numId="3" w16cid:durableId="2112235667">
    <w:abstractNumId w:val="16"/>
  </w:num>
  <w:num w:numId="4" w16cid:durableId="1014652603">
    <w:abstractNumId w:val="14"/>
  </w:num>
  <w:num w:numId="5" w16cid:durableId="2055539350">
    <w:abstractNumId w:val="29"/>
  </w:num>
  <w:num w:numId="6" w16cid:durableId="202064252">
    <w:abstractNumId w:val="22"/>
  </w:num>
  <w:num w:numId="7" w16cid:durableId="846601829">
    <w:abstractNumId w:val="25"/>
  </w:num>
  <w:num w:numId="8" w16cid:durableId="30039248">
    <w:abstractNumId w:val="9"/>
  </w:num>
  <w:num w:numId="9" w16cid:durableId="1590114437">
    <w:abstractNumId w:val="26"/>
  </w:num>
  <w:num w:numId="10" w16cid:durableId="1185709124">
    <w:abstractNumId w:val="18"/>
  </w:num>
  <w:num w:numId="11" w16cid:durableId="1293632971">
    <w:abstractNumId w:val="10"/>
  </w:num>
  <w:num w:numId="12" w16cid:durableId="1973486465">
    <w:abstractNumId w:val="23"/>
  </w:num>
  <w:num w:numId="13" w16cid:durableId="2009939585">
    <w:abstractNumId w:val="11"/>
  </w:num>
  <w:num w:numId="14" w16cid:durableId="1567761819">
    <w:abstractNumId w:val="0"/>
  </w:num>
  <w:num w:numId="15" w16cid:durableId="319191808">
    <w:abstractNumId w:val="7"/>
  </w:num>
  <w:num w:numId="16" w16cid:durableId="1939438190">
    <w:abstractNumId w:val="31"/>
  </w:num>
  <w:num w:numId="17" w16cid:durableId="1221402125">
    <w:abstractNumId w:val="4"/>
  </w:num>
  <w:num w:numId="18" w16cid:durableId="1395158907">
    <w:abstractNumId w:val="27"/>
  </w:num>
  <w:num w:numId="19" w16cid:durableId="1676417872">
    <w:abstractNumId w:val="20"/>
  </w:num>
  <w:num w:numId="20" w16cid:durableId="504826737">
    <w:abstractNumId w:val="33"/>
  </w:num>
  <w:num w:numId="21" w16cid:durableId="1997831426">
    <w:abstractNumId w:val="15"/>
  </w:num>
  <w:num w:numId="22" w16cid:durableId="495608718">
    <w:abstractNumId w:val="28"/>
  </w:num>
  <w:num w:numId="23" w16cid:durableId="421952408">
    <w:abstractNumId w:val="12"/>
  </w:num>
  <w:num w:numId="24" w16cid:durableId="707491488">
    <w:abstractNumId w:val="24"/>
  </w:num>
  <w:num w:numId="25" w16cid:durableId="1279533772">
    <w:abstractNumId w:val="21"/>
  </w:num>
  <w:num w:numId="26" w16cid:durableId="507060283">
    <w:abstractNumId w:val="30"/>
  </w:num>
  <w:num w:numId="27" w16cid:durableId="1352031094">
    <w:abstractNumId w:val="13"/>
  </w:num>
  <w:num w:numId="28" w16cid:durableId="1687512723">
    <w:abstractNumId w:val="17"/>
  </w:num>
  <w:num w:numId="29" w16cid:durableId="625084264">
    <w:abstractNumId w:val="2"/>
  </w:num>
  <w:num w:numId="30" w16cid:durableId="220024593">
    <w:abstractNumId w:val="5"/>
  </w:num>
  <w:num w:numId="31" w16cid:durableId="1751192778">
    <w:abstractNumId w:val="19"/>
  </w:num>
  <w:num w:numId="32" w16cid:durableId="276059722">
    <w:abstractNumId w:val="8"/>
  </w:num>
  <w:num w:numId="33" w16cid:durableId="910431951">
    <w:abstractNumId w:val="32"/>
  </w:num>
  <w:num w:numId="34" w16cid:durableId="149201629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4E6"/>
    <w:rsid w:val="0000124C"/>
    <w:rsid w:val="000012A1"/>
    <w:rsid w:val="000021F2"/>
    <w:rsid w:val="0000327D"/>
    <w:rsid w:val="00003949"/>
    <w:rsid w:val="00003A59"/>
    <w:rsid w:val="00004782"/>
    <w:rsid w:val="0000579F"/>
    <w:rsid w:val="00005D08"/>
    <w:rsid w:val="00006193"/>
    <w:rsid w:val="00007FF0"/>
    <w:rsid w:val="0001086E"/>
    <w:rsid w:val="000126D4"/>
    <w:rsid w:val="0001298E"/>
    <w:rsid w:val="000134B1"/>
    <w:rsid w:val="0001451D"/>
    <w:rsid w:val="00016DAB"/>
    <w:rsid w:val="00021161"/>
    <w:rsid w:val="00021503"/>
    <w:rsid w:val="00021585"/>
    <w:rsid w:val="00023395"/>
    <w:rsid w:val="000236B3"/>
    <w:rsid w:val="00023C2C"/>
    <w:rsid w:val="00024622"/>
    <w:rsid w:val="000256AD"/>
    <w:rsid w:val="00027B5A"/>
    <w:rsid w:val="00030106"/>
    <w:rsid w:val="00030CFD"/>
    <w:rsid w:val="00031B67"/>
    <w:rsid w:val="00032582"/>
    <w:rsid w:val="000345E4"/>
    <w:rsid w:val="000358D6"/>
    <w:rsid w:val="000360CB"/>
    <w:rsid w:val="00036478"/>
    <w:rsid w:val="0003659E"/>
    <w:rsid w:val="0003702F"/>
    <w:rsid w:val="00037816"/>
    <w:rsid w:val="00040FB5"/>
    <w:rsid w:val="000416EA"/>
    <w:rsid w:val="00041EAF"/>
    <w:rsid w:val="000428CD"/>
    <w:rsid w:val="00042990"/>
    <w:rsid w:val="00042B7E"/>
    <w:rsid w:val="00043C66"/>
    <w:rsid w:val="00044723"/>
    <w:rsid w:val="00044AEA"/>
    <w:rsid w:val="000452C5"/>
    <w:rsid w:val="00046895"/>
    <w:rsid w:val="00050A7D"/>
    <w:rsid w:val="00051448"/>
    <w:rsid w:val="000514EE"/>
    <w:rsid w:val="00051A9F"/>
    <w:rsid w:val="00052504"/>
    <w:rsid w:val="00052630"/>
    <w:rsid w:val="000534FE"/>
    <w:rsid w:val="00054AB2"/>
    <w:rsid w:val="0005526A"/>
    <w:rsid w:val="000555D4"/>
    <w:rsid w:val="000559E4"/>
    <w:rsid w:val="00056373"/>
    <w:rsid w:val="00057942"/>
    <w:rsid w:val="00057A83"/>
    <w:rsid w:val="00057B63"/>
    <w:rsid w:val="00057DD5"/>
    <w:rsid w:val="00060581"/>
    <w:rsid w:val="00060A40"/>
    <w:rsid w:val="00060FAE"/>
    <w:rsid w:val="000614FE"/>
    <w:rsid w:val="00061C46"/>
    <w:rsid w:val="00062C89"/>
    <w:rsid w:val="000640AD"/>
    <w:rsid w:val="00064ACB"/>
    <w:rsid w:val="0006525C"/>
    <w:rsid w:val="0006568E"/>
    <w:rsid w:val="00065864"/>
    <w:rsid w:val="00067A30"/>
    <w:rsid w:val="0007030C"/>
    <w:rsid w:val="00070D38"/>
    <w:rsid w:val="00072EA0"/>
    <w:rsid w:val="0007343F"/>
    <w:rsid w:val="0007373E"/>
    <w:rsid w:val="00074BF6"/>
    <w:rsid w:val="00075E17"/>
    <w:rsid w:val="00075F44"/>
    <w:rsid w:val="000765CF"/>
    <w:rsid w:val="00077888"/>
    <w:rsid w:val="000778FD"/>
    <w:rsid w:val="0008086C"/>
    <w:rsid w:val="000827A8"/>
    <w:rsid w:val="00085002"/>
    <w:rsid w:val="00086351"/>
    <w:rsid w:val="000904F6"/>
    <w:rsid w:val="00090C0C"/>
    <w:rsid w:val="00092A64"/>
    <w:rsid w:val="00093525"/>
    <w:rsid w:val="00093703"/>
    <w:rsid w:val="000952D4"/>
    <w:rsid w:val="0009593B"/>
    <w:rsid w:val="0009694C"/>
    <w:rsid w:val="0009778A"/>
    <w:rsid w:val="000A186A"/>
    <w:rsid w:val="000A1BB2"/>
    <w:rsid w:val="000A1EAB"/>
    <w:rsid w:val="000A2D7D"/>
    <w:rsid w:val="000A3F55"/>
    <w:rsid w:val="000A4262"/>
    <w:rsid w:val="000A67A9"/>
    <w:rsid w:val="000B2064"/>
    <w:rsid w:val="000B20D4"/>
    <w:rsid w:val="000B49F4"/>
    <w:rsid w:val="000B5BD5"/>
    <w:rsid w:val="000B61B2"/>
    <w:rsid w:val="000B7ADF"/>
    <w:rsid w:val="000B7CEF"/>
    <w:rsid w:val="000C0FA1"/>
    <w:rsid w:val="000C132E"/>
    <w:rsid w:val="000C2861"/>
    <w:rsid w:val="000C2AA1"/>
    <w:rsid w:val="000C3FDA"/>
    <w:rsid w:val="000C5550"/>
    <w:rsid w:val="000C5FEC"/>
    <w:rsid w:val="000C7C64"/>
    <w:rsid w:val="000D1412"/>
    <w:rsid w:val="000D2934"/>
    <w:rsid w:val="000D320F"/>
    <w:rsid w:val="000D4CD7"/>
    <w:rsid w:val="000D5015"/>
    <w:rsid w:val="000D72C8"/>
    <w:rsid w:val="000D74E6"/>
    <w:rsid w:val="000D786D"/>
    <w:rsid w:val="000D7D03"/>
    <w:rsid w:val="000E0CA1"/>
    <w:rsid w:val="000E1DFB"/>
    <w:rsid w:val="000E1EE3"/>
    <w:rsid w:val="000E2DE0"/>
    <w:rsid w:val="000E30F6"/>
    <w:rsid w:val="000E3474"/>
    <w:rsid w:val="000E3499"/>
    <w:rsid w:val="000E352E"/>
    <w:rsid w:val="000E3817"/>
    <w:rsid w:val="000E3D5E"/>
    <w:rsid w:val="000E4E31"/>
    <w:rsid w:val="000E52F3"/>
    <w:rsid w:val="000E60C8"/>
    <w:rsid w:val="000F06DE"/>
    <w:rsid w:val="000F07ED"/>
    <w:rsid w:val="000F0A23"/>
    <w:rsid w:val="000F1BED"/>
    <w:rsid w:val="000F460D"/>
    <w:rsid w:val="000F477E"/>
    <w:rsid w:val="000F5167"/>
    <w:rsid w:val="000F51F6"/>
    <w:rsid w:val="000F56FE"/>
    <w:rsid w:val="000F6D21"/>
    <w:rsid w:val="000F6E9B"/>
    <w:rsid w:val="000F79D5"/>
    <w:rsid w:val="00100C5E"/>
    <w:rsid w:val="00100E5C"/>
    <w:rsid w:val="001026C7"/>
    <w:rsid w:val="00104B74"/>
    <w:rsid w:val="0010590E"/>
    <w:rsid w:val="001069DB"/>
    <w:rsid w:val="001069E9"/>
    <w:rsid w:val="00107183"/>
    <w:rsid w:val="00107558"/>
    <w:rsid w:val="00107E6A"/>
    <w:rsid w:val="00107F84"/>
    <w:rsid w:val="001104A9"/>
    <w:rsid w:val="001116BE"/>
    <w:rsid w:val="00112EB9"/>
    <w:rsid w:val="0011456F"/>
    <w:rsid w:val="00114F4F"/>
    <w:rsid w:val="00115585"/>
    <w:rsid w:val="00116DCE"/>
    <w:rsid w:val="0011748E"/>
    <w:rsid w:val="001176D1"/>
    <w:rsid w:val="00117E30"/>
    <w:rsid w:val="00120022"/>
    <w:rsid w:val="00120081"/>
    <w:rsid w:val="001203E9"/>
    <w:rsid w:val="00121DFC"/>
    <w:rsid w:val="001236DB"/>
    <w:rsid w:val="001246F8"/>
    <w:rsid w:val="00124738"/>
    <w:rsid w:val="001249C1"/>
    <w:rsid w:val="00124AC6"/>
    <w:rsid w:val="0012519F"/>
    <w:rsid w:val="00125A92"/>
    <w:rsid w:val="00126AF0"/>
    <w:rsid w:val="001272C5"/>
    <w:rsid w:val="00127696"/>
    <w:rsid w:val="00127864"/>
    <w:rsid w:val="00132958"/>
    <w:rsid w:val="001335F5"/>
    <w:rsid w:val="001338B7"/>
    <w:rsid w:val="00133B8C"/>
    <w:rsid w:val="001340B7"/>
    <w:rsid w:val="001342A1"/>
    <w:rsid w:val="00135288"/>
    <w:rsid w:val="00135605"/>
    <w:rsid w:val="001361A6"/>
    <w:rsid w:val="001407E0"/>
    <w:rsid w:val="00141E80"/>
    <w:rsid w:val="001438BA"/>
    <w:rsid w:val="00144DC7"/>
    <w:rsid w:val="00144E4C"/>
    <w:rsid w:val="00146B2A"/>
    <w:rsid w:val="00146C9A"/>
    <w:rsid w:val="0014765A"/>
    <w:rsid w:val="00151669"/>
    <w:rsid w:val="0015215E"/>
    <w:rsid w:val="00152530"/>
    <w:rsid w:val="00152BF9"/>
    <w:rsid w:val="00152FB8"/>
    <w:rsid w:val="00153877"/>
    <w:rsid w:val="00154EE4"/>
    <w:rsid w:val="00155902"/>
    <w:rsid w:val="00156305"/>
    <w:rsid w:val="001565B3"/>
    <w:rsid w:val="00156F06"/>
    <w:rsid w:val="00157550"/>
    <w:rsid w:val="00160693"/>
    <w:rsid w:val="0016241F"/>
    <w:rsid w:val="00163175"/>
    <w:rsid w:val="001639AE"/>
    <w:rsid w:val="00166809"/>
    <w:rsid w:val="00167000"/>
    <w:rsid w:val="00167D7A"/>
    <w:rsid w:val="0017031F"/>
    <w:rsid w:val="00170E55"/>
    <w:rsid w:val="0017117C"/>
    <w:rsid w:val="0017143F"/>
    <w:rsid w:val="001716A9"/>
    <w:rsid w:val="00171D01"/>
    <w:rsid w:val="00173BBA"/>
    <w:rsid w:val="00173E06"/>
    <w:rsid w:val="00175582"/>
    <w:rsid w:val="00175C82"/>
    <w:rsid w:val="00175FA6"/>
    <w:rsid w:val="00176104"/>
    <w:rsid w:val="00176F1A"/>
    <w:rsid w:val="001809C4"/>
    <w:rsid w:val="00181B1A"/>
    <w:rsid w:val="00181C21"/>
    <w:rsid w:val="0018200F"/>
    <w:rsid w:val="00183133"/>
    <w:rsid w:val="00184753"/>
    <w:rsid w:val="0018551F"/>
    <w:rsid w:val="0018578F"/>
    <w:rsid w:val="00185FB3"/>
    <w:rsid w:val="001869CE"/>
    <w:rsid w:val="0019152A"/>
    <w:rsid w:val="00191D2C"/>
    <w:rsid w:val="00191F01"/>
    <w:rsid w:val="0019230B"/>
    <w:rsid w:val="001939F9"/>
    <w:rsid w:val="001940C3"/>
    <w:rsid w:val="0019446B"/>
    <w:rsid w:val="001952B0"/>
    <w:rsid w:val="001954A0"/>
    <w:rsid w:val="00195502"/>
    <w:rsid w:val="001959E6"/>
    <w:rsid w:val="00195CEE"/>
    <w:rsid w:val="001969D5"/>
    <w:rsid w:val="00196FB7"/>
    <w:rsid w:val="00197A20"/>
    <w:rsid w:val="001A0849"/>
    <w:rsid w:val="001A0F46"/>
    <w:rsid w:val="001A1333"/>
    <w:rsid w:val="001A259C"/>
    <w:rsid w:val="001B06A3"/>
    <w:rsid w:val="001B0A50"/>
    <w:rsid w:val="001B16B6"/>
    <w:rsid w:val="001B1B85"/>
    <w:rsid w:val="001B20C6"/>
    <w:rsid w:val="001B2A0E"/>
    <w:rsid w:val="001B2C4C"/>
    <w:rsid w:val="001B3086"/>
    <w:rsid w:val="001B3B92"/>
    <w:rsid w:val="001B40EF"/>
    <w:rsid w:val="001B431C"/>
    <w:rsid w:val="001B4D20"/>
    <w:rsid w:val="001B6CC8"/>
    <w:rsid w:val="001C1CF6"/>
    <w:rsid w:val="001C2902"/>
    <w:rsid w:val="001C2DB4"/>
    <w:rsid w:val="001C3256"/>
    <w:rsid w:val="001C472A"/>
    <w:rsid w:val="001C5FEB"/>
    <w:rsid w:val="001C6D28"/>
    <w:rsid w:val="001C788B"/>
    <w:rsid w:val="001C7CDF"/>
    <w:rsid w:val="001C7DFF"/>
    <w:rsid w:val="001D163A"/>
    <w:rsid w:val="001D222A"/>
    <w:rsid w:val="001D30E0"/>
    <w:rsid w:val="001D319F"/>
    <w:rsid w:val="001D3571"/>
    <w:rsid w:val="001D7F91"/>
    <w:rsid w:val="001E04D8"/>
    <w:rsid w:val="001E0715"/>
    <w:rsid w:val="001E12B9"/>
    <w:rsid w:val="001E175B"/>
    <w:rsid w:val="001E2744"/>
    <w:rsid w:val="001E2C11"/>
    <w:rsid w:val="001E4403"/>
    <w:rsid w:val="001E47D3"/>
    <w:rsid w:val="001E4F00"/>
    <w:rsid w:val="001E536C"/>
    <w:rsid w:val="001E622E"/>
    <w:rsid w:val="001E6E0E"/>
    <w:rsid w:val="001F0112"/>
    <w:rsid w:val="001F08B1"/>
    <w:rsid w:val="001F1F05"/>
    <w:rsid w:val="001F450B"/>
    <w:rsid w:val="001F4BD4"/>
    <w:rsid w:val="001F7082"/>
    <w:rsid w:val="001F7C01"/>
    <w:rsid w:val="002003D7"/>
    <w:rsid w:val="002006A7"/>
    <w:rsid w:val="00200938"/>
    <w:rsid w:val="00200BFE"/>
    <w:rsid w:val="00200CDD"/>
    <w:rsid w:val="00200F81"/>
    <w:rsid w:val="00201B81"/>
    <w:rsid w:val="002023C4"/>
    <w:rsid w:val="00202F3F"/>
    <w:rsid w:val="0020396A"/>
    <w:rsid w:val="00203ECE"/>
    <w:rsid w:val="00205695"/>
    <w:rsid w:val="00205849"/>
    <w:rsid w:val="0020597D"/>
    <w:rsid w:val="00205BFB"/>
    <w:rsid w:val="00205C92"/>
    <w:rsid w:val="00206A88"/>
    <w:rsid w:val="00206C70"/>
    <w:rsid w:val="00207C55"/>
    <w:rsid w:val="00207CF6"/>
    <w:rsid w:val="002104F2"/>
    <w:rsid w:val="00211393"/>
    <w:rsid w:val="00212758"/>
    <w:rsid w:val="0021286B"/>
    <w:rsid w:val="0021349F"/>
    <w:rsid w:val="00213924"/>
    <w:rsid w:val="002145E1"/>
    <w:rsid w:val="00214D7F"/>
    <w:rsid w:val="00215C55"/>
    <w:rsid w:val="002162BD"/>
    <w:rsid w:val="00216D90"/>
    <w:rsid w:val="0021712E"/>
    <w:rsid w:val="0022152B"/>
    <w:rsid w:val="00221D74"/>
    <w:rsid w:val="00223BC0"/>
    <w:rsid w:val="00223E05"/>
    <w:rsid w:val="00224EA8"/>
    <w:rsid w:val="00225815"/>
    <w:rsid w:val="00226EE1"/>
    <w:rsid w:val="00226FE7"/>
    <w:rsid w:val="00227380"/>
    <w:rsid w:val="002275B4"/>
    <w:rsid w:val="00227D9F"/>
    <w:rsid w:val="00231BFA"/>
    <w:rsid w:val="002323CC"/>
    <w:rsid w:val="002359EB"/>
    <w:rsid w:val="00236B21"/>
    <w:rsid w:val="002400D1"/>
    <w:rsid w:val="0024263D"/>
    <w:rsid w:val="00243741"/>
    <w:rsid w:val="00244615"/>
    <w:rsid w:val="00244B0B"/>
    <w:rsid w:val="00246230"/>
    <w:rsid w:val="00246297"/>
    <w:rsid w:val="0024637D"/>
    <w:rsid w:val="00246743"/>
    <w:rsid w:val="00247585"/>
    <w:rsid w:val="0025089B"/>
    <w:rsid w:val="00251BDA"/>
    <w:rsid w:val="00251D11"/>
    <w:rsid w:val="0025319C"/>
    <w:rsid w:val="00253F90"/>
    <w:rsid w:val="002553E3"/>
    <w:rsid w:val="00255DE5"/>
    <w:rsid w:val="00256D2D"/>
    <w:rsid w:val="00256EEC"/>
    <w:rsid w:val="00260B52"/>
    <w:rsid w:val="00260C11"/>
    <w:rsid w:val="00260E47"/>
    <w:rsid w:val="00262429"/>
    <w:rsid w:val="0026266E"/>
    <w:rsid w:val="00262810"/>
    <w:rsid w:val="00264649"/>
    <w:rsid w:val="00264847"/>
    <w:rsid w:val="00264F64"/>
    <w:rsid w:val="0026568B"/>
    <w:rsid w:val="00266727"/>
    <w:rsid w:val="00270B4C"/>
    <w:rsid w:val="00274083"/>
    <w:rsid w:val="002745C4"/>
    <w:rsid w:val="00274ED0"/>
    <w:rsid w:val="00275BE9"/>
    <w:rsid w:val="00276C2E"/>
    <w:rsid w:val="00280138"/>
    <w:rsid w:val="00280739"/>
    <w:rsid w:val="00280E43"/>
    <w:rsid w:val="00281225"/>
    <w:rsid w:val="00281B71"/>
    <w:rsid w:val="00282A83"/>
    <w:rsid w:val="00282BC6"/>
    <w:rsid w:val="0028302C"/>
    <w:rsid w:val="002836C4"/>
    <w:rsid w:val="00284BE7"/>
    <w:rsid w:val="002868AB"/>
    <w:rsid w:val="00286CFB"/>
    <w:rsid w:val="00286F6D"/>
    <w:rsid w:val="002870FC"/>
    <w:rsid w:val="00287C74"/>
    <w:rsid w:val="002922EC"/>
    <w:rsid w:val="00293BD5"/>
    <w:rsid w:val="00294551"/>
    <w:rsid w:val="00295B37"/>
    <w:rsid w:val="0029731B"/>
    <w:rsid w:val="00297E83"/>
    <w:rsid w:val="002A048E"/>
    <w:rsid w:val="002A05BB"/>
    <w:rsid w:val="002A15E7"/>
    <w:rsid w:val="002A3985"/>
    <w:rsid w:val="002A489A"/>
    <w:rsid w:val="002A4915"/>
    <w:rsid w:val="002A541A"/>
    <w:rsid w:val="002A548A"/>
    <w:rsid w:val="002A7A59"/>
    <w:rsid w:val="002B0A7F"/>
    <w:rsid w:val="002B0F89"/>
    <w:rsid w:val="002B14BC"/>
    <w:rsid w:val="002B15D0"/>
    <w:rsid w:val="002B1C8F"/>
    <w:rsid w:val="002B1FED"/>
    <w:rsid w:val="002B2A3B"/>
    <w:rsid w:val="002B3ED5"/>
    <w:rsid w:val="002B5A2F"/>
    <w:rsid w:val="002B67EA"/>
    <w:rsid w:val="002B753F"/>
    <w:rsid w:val="002B7D6B"/>
    <w:rsid w:val="002B7E63"/>
    <w:rsid w:val="002C065D"/>
    <w:rsid w:val="002C1C6D"/>
    <w:rsid w:val="002C1E6E"/>
    <w:rsid w:val="002C4BCD"/>
    <w:rsid w:val="002C7012"/>
    <w:rsid w:val="002C715C"/>
    <w:rsid w:val="002C73BF"/>
    <w:rsid w:val="002C74C5"/>
    <w:rsid w:val="002D0475"/>
    <w:rsid w:val="002D0691"/>
    <w:rsid w:val="002D0B48"/>
    <w:rsid w:val="002D0CD2"/>
    <w:rsid w:val="002D1794"/>
    <w:rsid w:val="002D3E25"/>
    <w:rsid w:val="002D3FAE"/>
    <w:rsid w:val="002D4437"/>
    <w:rsid w:val="002D4CF4"/>
    <w:rsid w:val="002D6D8E"/>
    <w:rsid w:val="002D7017"/>
    <w:rsid w:val="002E061D"/>
    <w:rsid w:val="002E1E3E"/>
    <w:rsid w:val="002E283B"/>
    <w:rsid w:val="002E2E3D"/>
    <w:rsid w:val="002E3206"/>
    <w:rsid w:val="002E409A"/>
    <w:rsid w:val="002E4130"/>
    <w:rsid w:val="002E6362"/>
    <w:rsid w:val="002E6575"/>
    <w:rsid w:val="002E75D3"/>
    <w:rsid w:val="002E7604"/>
    <w:rsid w:val="002F0ADD"/>
    <w:rsid w:val="002F0FF3"/>
    <w:rsid w:val="002F2526"/>
    <w:rsid w:val="002F2B01"/>
    <w:rsid w:val="002F2E59"/>
    <w:rsid w:val="002F37BB"/>
    <w:rsid w:val="002F55F1"/>
    <w:rsid w:val="002F6639"/>
    <w:rsid w:val="002F7814"/>
    <w:rsid w:val="002F7DB0"/>
    <w:rsid w:val="00300264"/>
    <w:rsid w:val="003006B8"/>
    <w:rsid w:val="00300E4A"/>
    <w:rsid w:val="00302243"/>
    <w:rsid w:val="00303BDD"/>
    <w:rsid w:val="00305621"/>
    <w:rsid w:val="003058E9"/>
    <w:rsid w:val="0031183C"/>
    <w:rsid w:val="00312D4A"/>
    <w:rsid w:val="00313729"/>
    <w:rsid w:val="0031401B"/>
    <w:rsid w:val="00314797"/>
    <w:rsid w:val="00314905"/>
    <w:rsid w:val="00314D92"/>
    <w:rsid w:val="003155D8"/>
    <w:rsid w:val="00315B3E"/>
    <w:rsid w:val="0031643E"/>
    <w:rsid w:val="003166F0"/>
    <w:rsid w:val="00317686"/>
    <w:rsid w:val="003176DA"/>
    <w:rsid w:val="00320605"/>
    <w:rsid w:val="00320622"/>
    <w:rsid w:val="00320A7B"/>
    <w:rsid w:val="00321BF1"/>
    <w:rsid w:val="00323D00"/>
    <w:rsid w:val="00323EF8"/>
    <w:rsid w:val="0032454B"/>
    <w:rsid w:val="00325CD0"/>
    <w:rsid w:val="003278AE"/>
    <w:rsid w:val="00330363"/>
    <w:rsid w:val="00330E6D"/>
    <w:rsid w:val="003317AE"/>
    <w:rsid w:val="0033225C"/>
    <w:rsid w:val="003325A5"/>
    <w:rsid w:val="00333CF4"/>
    <w:rsid w:val="00333E42"/>
    <w:rsid w:val="0033454A"/>
    <w:rsid w:val="00335335"/>
    <w:rsid w:val="003353FB"/>
    <w:rsid w:val="0033549A"/>
    <w:rsid w:val="00336D8F"/>
    <w:rsid w:val="00336F42"/>
    <w:rsid w:val="003377B4"/>
    <w:rsid w:val="003405C6"/>
    <w:rsid w:val="00340A57"/>
    <w:rsid w:val="00341C27"/>
    <w:rsid w:val="003427E5"/>
    <w:rsid w:val="00343232"/>
    <w:rsid w:val="00344A96"/>
    <w:rsid w:val="00346060"/>
    <w:rsid w:val="00347620"/>
    <w:rsid w:val="00347726"/>
    <w:rsid w:val="00347D71"/>
    <w:rsid w:val="003500E7"/>
    <w:rsid w:val="00351FBB"/>
    <w:rsid w:val="00352D22"/>
    <w:rsid w:val="00353244"/>
    <w:rsid w:val="0035386E"/>
    <w:rsid w:val="0035387A"/>
    <w:rsid w:val="00353DCB"/>
    <w:rsid w:val="0035457B"/>
    <w:rsid w:val="00354E40"/>
    <w:rsid w:val="00354E69"/>
    <w:rsid w:val="0035506C"/>
    <w:rsid w:val="0035553B"/>
    <w:rsid w:val="003562FB"/>
    <w:rsid w:val="003577AE"/>
    <w:rsid w:val="00360126"/>
    <w:rsid w:val="003602E9"/>
    <w:rsid w:val="00360AEB"/>
    <w:rsid w:val="00361AA6"/>
    <w:rsid w:val="00363B31"/>
    <w:rsid w:val="003665F5"/>
    <w:rsid w:val="00370111"/>
    <w:rsid w:val="00370E35"/>
    <w:rsid w:val="00371266"/>
    <w:rsid w:val="0037151E"/>
    <w:rsid w:val="00371567"/>
    <w:rsid w:val="00371A21"/>
    <w:rsid w:val="00372AEB"/>
    <w:rsid w:val="00372E05"/>
    <w:rsid w:val="003732C5"/>
    <w:rsid w:val="00374475"/>
    <w:rsid w:val="00374E31"/>
    <w:rsid w:val="00375371"/>
    <w:rsid w:val="00375B31"/>
    <w:rsid w:val="00376DAA"/>
    <w:rsid w:val="00380DB1"/>
    <w:rsid w:val="00382210"/>
    <w:rsid w:val="0038364B"/>
    <w:rsid w:val="00383D81"/>
    <w:rsid w:val="003842EF"/>
    <w:rsid w:val="00385290"/>
    <w:rsid w:val="003858AA"/>
    <w:rsid w:val="00385C7C"/>
    <w:rsid w:val="00387167"/>
    <w:rsid w:val="003901AE"/>
    <w:rsid w:val="003938C0"/>
    <w:rsid w:val="00393D38"/>
    <w:rsid w:val="00395E12"/>
    <w:rsid w:val="0039689C"/>
    <w:rsid w:val="00396AF5"/>
    <w:rsid w:val="003972AE"/>
    <w:rsid w:val="0039757D"/>
    <w:rsid w:val="00397ECB"/>
    <w:rsid w:val="003A15DD"/>
    <w:rsid w:val="003A1F78"/>
    <w:rsid w:val="003A250D"/>
    <w:rsid w:val="003A3F40"/>
    <w:rsid w:val="003A40B1"/>
    <w:rsid w:val="003A5F11"/>
    <w:rsid w:val="003A65B0"/>
    <w:rsid w:val="003A68EA"/>
    <w:rsid w:val="003A74D8"/>
    <w:rsid w:val="003B0122"/>
    <w:rsid w:val="003B0723"/>
    <w:rsid w:val="003B19B3"/>
    <w:rsid w:val="003B283E"/>
    <w:rsid w:val="003B2A98"/>
    <w:rsid w:val="003B3178"/>
    <w:rsid w:val="003B3BB9"/>
    <w:rsid w:val="003B4854"/>
    <w:rsid w:val="003B5781"/>
    <w:rsid w:val="003B69AA"/>
    <w:rsid w:val="003B702E"/>
    <w:rsid w:val="003B7431"/>
    <w:rsid w:val="003B7E94"/>
    <w:rsid w:val="003C0B56"/>
    <w:rsid w:val="003C0DFD"/>
    <w:rsid w:val="003C21EC"/>
    <w:rsid w:val="003C23E5"/>
    <w:rsid w:val="003C265A"/>
    <w:rsid w:val="003C277B"/>
    <w:rsid w:val="003C41F7"/>
    <w:rsid w:val="003C505A"/>
    <w:rsid w:val="003C5425"/>
    <w:rsid w:val="003C585D"/>
    <w:rsid w:val="003C5A8D"/>
    <w:rsid w:val="003C5EC0"/>
    <w:rsid w:val="003C6989"/>
    <w:rsid w:val="003C6E6F"/>
    <w:rsid w:val="003C77C4"/>
    <w:rsid w:val="003C7AD9"/>
    <w:rsid w:val="003D09C0"/>
    <w:rsid w:val="003D0AF8"/>
    <w:rsid w:val="003D2862"/>
    <w:rsid w:val="003D3D90"/>
    <w:rsid w:val="003D420A"/>
    <w:rsid w:val="003D4D61"/>
    <w:rsid w:val="003D57AB"/>
    <w:rsid w:val="003D5D6B"/>
    <w:rsid w:val="003D61A0"/>
    <w:rsid w:val="003E09F1"/>
    <w:rsid w:val="003E1BC1"/>
    <w:rsid w:val="003E25F9"/>
    <w:rsid w:val="003E345C"/>
    <w:rsid w:val="003E3853"/>
    <w:rsid w:val="003E38B3"/>
    <w:rsid w:val="003E3A71"/>
    <w:rsid w:val="003E4077"/>
    <w:rsid w:val="003E65D9"/>
    <w:rsid w:val="003E6E2B"/>
    <w:rsid w:val="003E76F6"/>
    <w:rsid w:val="003F055A"/>
    <w:rsid w:val="003F1AF6"/>
    <w:rsid w:val="003F33A0"/>
    <w:rsid w:val="003F3DD0"/>
    <w:rsid w:val="003F4A19"/>
    <w:rsid w:val="003F5B1B"/>
    <w:rsid w:val="003F5E1F"/>
    <w:rsid w:val="003F66C9"/>
    <w:rsid w:val="003F71A3"/>
    <w:rsid w:val="003F76FB"/>
    <w:rsid w:val="00401AFB"/>
    <w:rsid w:val="00403425"/>
    <w:rsid w:val="0040461B"/>
    <w:rsid w:val="00404650"/>
    <w:rsid w:val="00407ADF"/>
    <w:rsid w:val="00407B57"/>
    <w:rsid w:val="00407C32"/>
    <w:rsid w:val="00407EEC"/>
    <w:rsid w:val="00410811"/>
    <w:rsid w:val="0041246A"/>
    <w:rsid w:val="0041447E"/>
    <w:rsid w:val="00414ABA"/>
    <w:rsid w:val="00414CA5"/>
    <w:rsid w:val="00414DDC"/>
    <w:rsid w:val="004168FA"/>
    <w:rsid w:val="00416B54"/>
    <w:rsid w:val="0041709C"/>
    <w:rsid w:val="00420F47"/>
    <w:rsid w:val="00421C2E"/>
    <w:rsid w:val="004222F8"/>
    <w:rsid w:val="00422F3A"/>
    <w:rsid w:val="00423C91"/>
    <w:rsid w:val="004246DF"/>
    <w:rsid w:val="004252AC"/>
    <w:rsid w:val="00425394"/>
    <w:rsid w:val="004275DC"/>
    <w:rsid w:val="0042769C"/>
    <w:rsid w:val="00427896"/>
    <w:rsid w:val="00427EB3"/>
    <w:rsid w:val="004313E4"/>
    <w:rsid w:val="00431EB9"/>
    <w:rsid w:val="00432248"/>
    <w:rsid w:val="004331AB"/>
    <w:rsid w:val="004346B5"/>
    <w:rsid w:val="004357D6"/>
    <w:rsid w:val="00435CC2"/>
    <w:rsid w:val="00435E42"/>
    <w:rsid w:val="0043686F"/>
    <w:rsid w:val="00437297"/>
    <w:rsid w:val="00437317"/>
    <w:rsid w:val="004377C0"/>
    <w:rsid w:val="00437C1E"/>
    <w:rsid w:val="0044030F"/>
    <w:rsid w:val="00442151"/>
    <w:rsid w:val="00442DC0"/>
    <w:rsid w:val="0044333E"/>
    <w:rsid w:val="00444235"/>
    <w:rsid w:val="00444352"/>
    <w:rsid w:val="00444BB3"/>
    <w:rsid w:val="00446A1A"/>
    <w:rsid w:val="00447BC9"/>
    <w:rsid w:val="00447C6D"/>
    <w:rsid w:val="0045010E"/>
    <w:rsid w:val="0045013C"/>
    <w:rsid w:val="00450AE8"/>
    <w:rsid w:val="00450E04"/>
    <w:rsid w:val="004522E4"/>
    <w:rsid w:val="004529F4"/>
    <w:rsid w:val="00452B7F"/>
    <w:rsid w:val="00454AA9"/>
    <w:rsid w:val="00456BAF"/>
    <w:rsid w:val="0045743C"/>
    <w:rsid w:val="00457D0D"/>
    <w:rsid w:val="004607E7"/>
    <w:rsid w:val="004614E0"/>
    <w:rsid w:val="00461C9E"/>
    <w:rsid w:val="00461F78"/>
    <w:rsid w:val="004650D0"/>
    <w:rsid w:val="004652BF"/>
    <w:rsid w:val="00471193"/>
    <w:rsid w:val="004714FB"/>
    <w:rsid w:val="00472B2A"/>
    <w:rsid w:val="00472C0B"/>
    <w:rsid w:val="0047349D"/>
    <w:rsid w:val="00473C47"/>
    <w:rsid w:val="00474B56"/>
    <w:rsid w:val="0047596A"/>
    <w:rsid w:val="00475B7C"/>
    <w:rsid w:val="0047690C"/>
    <w:rsid w:val="004769D3"/>
    <w:rsid w:val="00476DA4"/>
    <w:rsid w:val="00477084"/>
    <w:rsid w:val="00477631"/>
    <w:rsid w:val="00477883"/>
    <w:rsid w:val="0048018D"/>
    <w:rsid w:val="004802D3"/>
    <w:rsid w:val="0048169C"/>
    <w:rsid w:val="00484F80"/>
    <w:rsid w:val="00485C57"/>
    <w:rsid w:val="00487C7A"/>
    <w:rsid w:val="004913F6"/>
    <w:rsid w:val="00491BEC"/>
    <w:rsid w:val="004927B2"/>
    <w:rsid w:val="00492F03"/>
    <w:rsid w:val="0049336B"/>
    <w:rsid w:val="00493C6E"/>
    <w:rsid w:val="004941FB"/>
    <w:rsid w:val="00494630"/>
    <w:rsid w:val="00494C4E"/>
    <w:rsid w:val="00495D99"/>
    <w:rsid w:val="004A0980"/>
    <w:rsid w:val="004A10ED"/>
    <w:rsid w:val="004A1A62"/>
    <w:rsid w:val="004A2154"/>
    <w:rsid w:val="004A28E5"/>
    <w:rsid w:val="004A312E"/>
    <w:rsid w:val="004A5CB5"/>
    <w:rsid w:val="004A78EF"/>
    <w:rsid w:val="004B02C0"/>
    <w:rsid w:val="004B0F65"/>
    <w:rsid w:val="004B1E2B"/>
    <w:rsid w:val="004B3704"/>
    <w:rsid w:val="004B41EC"/>
    <w:rsid w:val="004B530A"/>
    <w:rsid w:val="004B5FE4"/>
    <w:rsid w:val="004B61DB"/>
    <w:rsid w:val="004C0313"/>
    <w:rsid w:val="004C0383"/>
    <w:rsid w:val="004C17F1"/>
    <w:rsid w:val="004C21D2"/>
    <w:rsid w:val="004C38B2"/>
    <w:rsid w:val="004C44E4"/>
    <w:rsid w:val="004C5745"/>
    <w:rsid w:val="004C6E20"/>
    <w:rsid w:val="004C766A"/>
    <w:rsid w:val="004C7F2E"/>
    <w:rsid w:val="004D0504"/>
    <w:rsid w:val="004D0975"/>
    <w:rsid w:val="004D0DCC"/>
    <w:rsid w:val="004D1268"/>
    <w:rsid w:val="004D26DD"/>
    <w:rsid w:val="004D2AC5"/>
    <w:rsid w:val="004D3BD2"/>
    <w:rsid w:val="004D59F3"/>
    <w:rsid w:val="004D5FF3"/>
    <w:rsid w:val="004D7CF5"/>
    <w:rsid w:val="004E05B8"/>
    <w:rsid w:val="004E0FDA"/>
    <w:rsid w:val="004E2079"/>
    <w:rsid w:val="004E344B"/>
    <w:rsid w:val="004E4090"/>
    <w:rsid w:val="004E5240"/>
    <w:rsid w:val="004E5D68"/>
    <w:rsid w:val="004E7448"/>
    <w:rsid w:val="004E7764"/>
    <w:rsid w:val="004E79F5"/>
    <w:rsid w:val="004E7EE6"/>
    <w:rsid w:val="004F0554"/>
    <w:rsid w:val="004F092A"/>
    <w:rsid w:val="004F0FEA"/>
    <w:rsid w:val="004F12EE"/>
    <w:rsid w:val="004F23A1"/>
    <w:rsid w:val="004F29FA"/>
    <w:rsid w:val="004F6D5C"/>
    <w:rsid w:val="004F73B8"/>
    <w:rsid w:val="004F7A3E"/>
    <w:rsid w:val="005048A3"/>
    <w:rsid w:val="0050568A"/>
    <w:rsid w:val="00505A33"/>
    <w:rsid w:val="00505EC4"/>
    <w:rsid w:val="00505FB0"/>
    <w:rsid w:val="005123EB"/>
    <w:rsid w:val="00513362"/>
    <w:rsid w:val="005145CD"/>
    <w:rsid w:val="0051464E"/>
    <w:rsid w:val="00517BA6"/>
    <w:rsid w:val="00517C2A"/>
    <w:rsid w:val="005211A7"/>
    <w:rsid w:val="0052359B"/>
    <w:rsid w:val="00523786"/>
    <w:rsid w:val="00525176"/>
    <w:rsid w:val="00530790"/>
    <w:rsid w:val="00530FDE"/>
    <w:rsid w:val="00531F39"/>
    <w:rsid w:val="0053384C"/>
    <w:rsid w:val="00533C4C"/>
    <w:rsid w:val="00534CCE"/>
    <w:rsid w:val="0053528D"/>
    <w:rsid w:val="00535C65"/>
    <w:rsid w:val="00536BED"/>
    <w:rsid w:val="00540F0A"/>
    <w:rsid w:val="00541071"/>
    <w:rsid w:val="0054403A"/>
    <w:rsid w:val="005466BF"/>
    <w:rsid w:val="00550718"/>
    <w:rsid w:val="00550B2F"/>
    <w:rsid w:val="005511F0"/>
    <w:rsid w:val="005517EE"/>
    <w:rsid w:val="00551F87"/>
    <w:rsid w:val="005523F7"/>
    <w:rsid w:val="005545AE"/>
    <w:rsid w:val="00554805"/>
    <w:rsid w:val="005548CB"/>
    <w:rsid w:val="00554A85"/>
    <w:rsid w:val="00554F2D"/>
    <w:rsid w:val="00555ADB"/>
    <w:rsid w:val="00555FBB"/>
    <w:rsid w:val="00556BD3"/>
    <w:rsid w:val="00557670"/>
    <w:rsid w:val="00560154"/>
    <w:rsid w:val="00561E65"/>
    <w:rsid w:val="005625DE"/>
    <w:rsid w:val="005636A3"/>
    <w:rsid w:val="00564B4A"/>
    <w:rsid w:val="00566542"/>
    <w:rsid w:val="00567922"/>
    <w:rsid w:val="00567EE4"/>
    <w:rsid w:val="00571EC0"/>
    <w:rsid w:val="00571F28"/>
    <w:rsid w:val="005738FF"/>
    <w:rsid w:val="00575022"/>
    <w:rsid w:val="0057761E"/>
    <w:rsid w:val="005800B7"/>
    <w:rsid w:val="0058175A"/>
    <w:rsid w:val="005818CF"/>
    <w:rsid w:val="0058248B"/>
    <w:rsid w:val="00586224"/>
    <w:rsid w:val="00586BCE"/>
    <w:rsid w:val="00586FA1"/>
    <w:rsid w:val="00591A4F"/>
    <w:rsid w:val="005922D2"/>
    <w:rsid w:val="00594652"/>
    <w:rsid w:val="0059496D"/>
    <w:rsid w:val="00595BF5"/>
    <w:rsid w:val="00596D36"/>
    <w:rsid w:val="005A0184"/>
    <w:rsid w:val="005A0613"/>
    <w:rsid w:val="005A1A1B"/>
    <w:rsid w:val="005A1CDE"/>
    <w:rsid w:val="005A1E0F"/>
    <w:rsid w:val="005A2F44"/>
    <w:rsid w:val="005A688C"/>
    <w:rsid w:val="005A6BBA"/>
    <w:rsid w:val="005A707A"/>
    <w:rsid w:val="005B0525"/>
    <w:rsid w:val="005B0BCA"/>
    <w:rsid w:val="005B0E6C"/>
    <w:rsid w:val="005B10F8"/>
    <w:rsid w:val="005B1113"/>
    <w:rsid w:val="005B193A"/>
    <w:rsid w:val="005B4462"/>
    <w:rsid w:val="005B45B9"/>
    <w:rsid w:val="005B4750"/>
    <w:rsid w:val="005B5071"/>
    <w:rsid w:val="005B7742"/>
    <w:rsid w:val="005C0937"/>
    <w:rsid w:val="005C23E2"/>
    <w:rsid w:val="005C3678"/>
    <w:rsid w:val="005C4FF0"/>
    <w:rsid w:val="005C600C"/>
    <w:rsid w:val="005C6252"/>
    <w:rsid w:val="005C6A86"/>
    <w:rsid w:val="005C78B4"/>
    <w:rsid w:val="005C79E0"/>
    <w:rsid w:val="005D1142"/>
    <w:rsid w:val="005D32DE"/>
    <w:rsid w:val="005D48D8"/>
    <w:rsid w:val="005D49E1"/>
    <w:rsid w:val="005D5A09"/>
    <w:rsid w:val="005D6BDB"/>
    <w:rsid w:val="005D6E75"/>
    <w:rsid w:val="005E095A"/>
    <w:rsid w:val="005E0AD4"/>
    <w:rsid w:val="005E107B"/>
    <w:rsid w:val="005E3778"/>
    <w:rsid w:val="005E438F"/>
    <w:rsid w:val="005F0817"/>
    <w:rsid w:val="005F0BE8"/>
    <w:rsid w:val="005F29E7"/>
    <w:rsid w:val="005F2D71"/>
    <w:rsid w:val="005F38D4"/>
    <w:rsid w:val="005F3F3F"/>
    <w:rsid w:val="005F40D2"/>
    <w:rsid w:val="005F5609"/>
    <w:rsid w:val="005F7B84"/>
    <w:rsid w:val="00600099"/>
    <w:rsid w:val="00600CE3"/>
    <w:rsid w:val="00601C76"/>
    <w:rsid w:val="00601DF2"/>
    <w:rsid w:val="006032A0"/>
    <w:rsid w:val="00604BFD"/>
    <w:rsid w:val="00604E88"/>
    <w:rsid w:val="0060529F"/>
    <w:rsid w:val="00605A3C"/>
    <w:rsid w:val="006065F4"/>
    <w:rsid w:val="0061031F"/>
    <w:rsid w:val="00611A69"/>
    <w:rsid w:val="00612C1F"/>
    <w:rsid w:val="00613BEB"/>
    <w:rsid w:val="00613F6C"/>
    <w:rsid w:val="00614227"/>
    <w:rsid w:val="00615474"/>
    <w:rsid w:val="00617684"/>
    <w:rsid w:val="006179EF"/>
    <w:rsid w:val="00617A2E"/>
    <w:rsid w:val="00617BF0"/>
    <w:rsid w:val="006205F9"/>
    <w:rsid w:val="006215CC"/>
    <w:rsid w:val="00622A4B"/>
    <w:rsid w:val="00622E5E"/>
    <w:rsid w:val="00623679"/>
    <w:rsid w:val="0062499C"/>
    <w:rsid w:val="006249AC"/>
    <w:rsid w:val="00625021"/>
    <w:rsid w:val="0062556C"/>
    <w:rsid w:val="0062680D"/>
    <w:rsid w:val="00627060"/>
    <w:rsid w:val="0062759A"/>
    <w:rsid w:val="0063070D"/>
    <w:rsid w:val="00630D8A"/>
    <w:rsid w:val="00632E66"/>
    <w:rsid w:val="00634E5A"/>
    <w:rsid w:val="00634FBA"/>
    <w:rsid w:val="00635B74"/>
    <w:rsid w:val="00635FDC"/>
    <w:rsid w:val="00636273"/>
    <w:rsid w:val="00636338"/>
    <w:rsid w:val="0064059A"/>
    <w:rsid w:val="0064220B"/>
    <w:rsid w:val="006430AC"/>
    <w:rsid w:val="00643CB0"/>
    <w:rsid w:val="00643F2F"/>
    <w:rsid w:val="0064747A"/>
    <w:rsid w:val="0065194A"/>
    <w:rsid w:val="006521E6"/>
    <w:rsid w:val="006527A3"/>
    <w:rsid w:val="00653D5B"/>
    <w:rsid w:val="00654760"/>
    <w:rsid w:val="00654857"/>
    <w:rsid w:val="006548B7"/>
    <w:rsid w:val="006556AC"/>
    <w:rsid w:val="00656133"/>
    <w:rsid w:val="0065621F"/>
    <w:rsid w:val="0065631A"/>
    <w:rsid w:val="00656C83"/>
    <w:rsid w:val="006571AB"/>
    <w:rsid w:val="006611DE"/>
    <w:rsid w:val="006612D7"/>
    <w:rsid w:val="0066314A"/>
    <w:rsid w:val="00663E00"/>
    <w:rsid w:val="00664980"/>
    <w:rsid w:val="00664DAB"/>
    <w:rsid w:val="006657A0"/>
    <w:rsid w:val="00666964"/>
    <w:rsid w:val="00667D8B"/>
    <w:rsid w:val="00667FC1"/>
    <w:rsid w:val="00670E6D"/>
    <w:rsid w:val="00672901"/>
    <w:rsid w:val="00672CAD"/>
    <w:rsid w:val="00677333"/>
    <w:rsid w:val="00677F46"/>
    <w:rsid w:val="00680DB2"/>
    <w:rsid w:val="00684223"/>
    <w:rsid w:val="006845FA"/>
    <w:rsid w:val="00684B29"/>
    <w:rsid w:val="00687C8A"/>
    <w:rsid w:val="006922A7"/>
    <w:rsid w:val="00693105"/>
    <w:rsid w:val="00693509"/>
    <w:rsid w:val="006944EB"/>
    <w:rsid w:val="00694B64"/>
    <w:rsid w:val="00694CA1"/>
    <w:rsid w:val="006961D6"/>
    <w:rsid w:val="00696787"/>
    <w:rsid w:val="00696E9F"/>
    <w:rsid w:val="006977E5"/>
    <w:rsid w:val="006A0199"/>
    <w:rsid w:val="006A0E83"/>
    <w:rsid w:val="006A17BA"/>
    <w:rsid w:val="006A185C"/>
    <w:rsid w:val="006A1EF3"/>
    <w:rsid w:val="006A304B"/>
    <w:rsid w:val="006A3C97"/>
    <w:rsid w:val="006A3CF3"/>
    <w:rsid w:val="006A3ED0"/>
    <w:rsid w:val="006A4249"/>
    <w:rsid w:val="006A538B"/>
    <w:rsid w:val="006A68A2"/>
    <w:rsid w:val="006A6E31"/>
    <w:rsid w:val="006A7036"/>
    <w:rsid w:val="006A70A7"/>
    <w:rsid w:val="006A7F51"/>
    <w:rsid w:val="006B0856"/>
    <w:rsid w:val="006B3C68"/>
    <w:rsid w:val="006B4510"/>
    <w:rsid w:val="006B4E78"/>
    <w:rsid w:val="006B56AC"/>
    <w:rsid w:val="006B6BDE"/>
    <w:rsid w:val="006B73FE"/>
    <w:rsid w:val="006B79F0"/>
    <w:rsid w:val="006B7A27"/>
    <w:rsid w:val="006C0639"/>
    <w:rsid w:val="006C17DF"/>
    <w:rsid w:val="006C6DB5"/>
    <w:rsid w:val="006C6F1D"/>
    <w:rsid w:val="006C7180"/>
    <w:rsid w:val="006C78AC"/>
    <w:rsid w:val="006D3CE8"/>
    <w:rsid w:val="006D3D0B"/>
    <w:rsid w:val="006D3D23"/>
    <w:rsid w:val="006D7D69"/>
    <w:rsid w:val="006E0270"/>
    <w:rsid w:val="006E0799"/>
    <w:rsid w:val="006E15A0"/>
    <w:rsid w:val="006E17B9"/>
    <w:rsid w:val="006E1AB1"/>
    <w:rsid w:val="006E28E6"/>
    <w:rsid w:val="006E2E21"/>
    <w:rsid w:val="006E42AF"/>
    <w:rsid w:val="006E52F1"/>
    <w:rsid w:val="006E6F85"/>
    <w:rsid w:val="006E6FEC"/>
    <w:rsid w:val="006E7324"/>
    <w:rsid w:val="006F019A"/>
    <w:rsid w:val="006F2AC6"/>
    <w:rsid w:val="006F403E"/>
    <w:rsid w:val="006F4760"/>
    <w:rsid w:val="006F4FB3"/>
    <w:rsid w:val="006F536F"/>
    <w:rsid w:val="006F59E7"/>
    <w:rsid w:val="006F5D73"/>
    <w:rsid w:val="006F6EE0"/>
    <w:rsid w:val="006F7AA4"/>
    <w:rsid w:val="00700C00"/>
    <w:rsid w:val="0070163A"/>
    <w:rsid w:val="00701A31"/>
    <w:rsid w:val="00702124"/>
    <w:rsid w:val="007028B3"/>
    <w:rsid w:val="007054B0"/>
    <w:rsid w:val="007064AB"/>
    <w:rsid w:val="00706549"/>
    <w:rsid w:val="00706C40"/>
    <w:rsid w:val="00706EFA"/>
    <w:rsid w:val="00710664"/>
    <w:rsid w:val="007124D2"/>
    <w:rsid w:val="0071250D"/>
    <w:rsid w:val="007140E5"/>
    <w:rsid w:val="007169DA"/>
    <w:rsid w:val="00716B11"/>
    <w:rsid w:val="00717C15"/>
    <w:rsid w:val="00721842"/>
    <w:rsid w:val="00722091"/>
    <w:rsid w:val="007231C5"/>
    <w:rsid w:val="00725B5F"/>
    <w:rsid w:val="00726167"/>
    <w:rsid w:val="00727DF6"/>
    <w:rsid w:val="00732071"/>
    <w:rsid w:val="00732BC4"/>
    <w:rsid w:val="00733A6F"/>
    <w:rsid w:val="00734916"/>
    <w:rsid w:val="00735A11"/>
    <w:rsid w:val="00736786"/>
    <w:rsid w:val="007367D5"/>
    <w:rsid w:val="007369CF"/>
    <w:rsid w:val="00737EC9"/>
    <w:rsid w:val="00747599"/>
    <w:rsid w:val="0075073F"/>
    <w:rsid w:val="00750AB2"/>
    <w:rsid w:val="00751B2B"/>
    <w:rsid w:val="00753327"/>
    <w:rsid w:val="00754E1F"/>
    <w:rsid w:val="00754F54"/>
    <w:rsid w:val="00760B7A"/>
    <w:rsid w:val="007620A4"/>
    <w:rsid w:val="00763787"/>
    <w:rsid w:val="00765436"/>
    <w:rsid w:val="0076628F"/>
    <w:rsid w:val="0076661D"/>
    <w:rsid w:val="0077050C"/>
    <w:rsid w:val="00772DE3"/>
    <w:rsid w:val="00773D5A"/>
    <w:rsid w:val="00774D4C"/>
    <w:rsid w:val="0077557E"/>
    <w:rsid w:val="007760A0"/>
    <w:rsid w:val="00776871"/>
    <w:rsid w:val="00777B67"/>
    <w:rsid w:val="00781961"/>
    <w:rsid w:val="007825E9"/>
    <w:rsid w:val="007833CD"/>
    <w:rsid w:val="007836E4"/>
    <w:rsid w:val="00783E17"/>
    <w:rsid w:val="007842F2"/>
    <w:rsid w:val="007843FE"/>
    <w:rsid w:val="00784772"/>
    <w:rsid w:val="00785FE1"/>
    <w:rsid w:val="00786376"/>
    <w:rsid w:val="007867A1"/>
    <w:rsid w:val="00786F33"/>
    <w:rsid w:val="00791596"/>
    <w:rsid w:val="0079294D"/>
    <w:rsid w:val="007929E4"/>
    <w:rsid w:val="00793087"/>
    <w:rsid w:val="00794BCA"/>
    <w:rsid w:val="00794DA8"/>
    <w:rsid w:val="00795C90"/>
    <w:rsid w:val="00795CAB"/>
    <w:rsid w:val="00796608"/>
    <w:rsid w:val="0079715A"/>
    <w:rsid w:val="0079727A"/>
    <w:rsid w:val="00797944"/>
    <w:rsid w:val="007A010A"/>
    <w:rsid w:val="007A099F"/>
    <w:rsid w:val="007A1321"/>
    <w:rsid w:val="007A202E"/>
    <w:rsid w:val="007A3591"/>
    <w:rsid w:val="007A3857"/>
    <w:rsid w:val="007A4F4E"/>
    <w:rsid w:val="007A573B"/>
    <w:rsid w:val="007A6E71"/>
    <w:rsid w:val="007B02D7"/>
    <w:rsid w:val="007B1AB3"/>
    <w:rsid w:val="007B2601"/>
    <w:rsid w:val="007B3DE4"/>
    <w:rsid w:val="007B5C6A"/>
    <w:rsid w:val="007C1841"/>
    <w:rsid w:val="007C1BD7"/>
    <w:rsid w:val="007C2B25"/>
    <w:rsid w:val="007C3636"/>
    <w:rsid w:val="007C42E6"/>
    <w:rsid w:val="007C49EA"/>
    <w:rsid w:val="007C6A83"/>
    <w:rsid w:val="007C7B63"/>
    <w:rsid w:val="007C7DFD"/>
    <w:rsid w:val="007D0BEC"/>
    <w:rsid w:val="007D0D96"/>
    <w:rsid w:val="007D183D"/>
    <w:rsid w:val="007D2F87"/>
    <w:rsid w:val="007D3125"/>
    <w:rsid w:val="007D312A"/>
    <w:rsid w:val="007D47A6"/>
    <w:rsid w:val="007D4B00"/>
    <w:rsid w:val="007D4E75"/>
    <w:rsid w:val="007D4EC5"/>
    <w:rsid w:val="007D5CEF"/>
    <w:rsid w:val="007D5E9F"/>
    <w:rsid w:val="007D6E91"/>
    <w:rsid w:val="007D7FAE"/>
    <w:rsid w:val="007E17C0"/>
    <w:rsid w:val="007E289B"/>
    <w:rsid w:val="007E3DE7"/>
    <w:rsid w:val="007E4A90"/>
    <w:rsid w:val="007E5336"/>
    <w:rsid w:val="007E5828"/>
    <w:rsid w:val="007E6364"/>
    <w:rsid w:val="007E65E7"/>
    <w:rsid w:val="007E6B87"/>
    <w:rsid w:val="007E76D1"/>
    <w:rsid w:val="007E7A91"/>
    <w:rsid w:val="007F015A"/>
    <w:rsid w:val="007F238A"/>
    <w:rsid w:val="007F2AC7"/>
    <w:rsid w:val="007F3A16"/>
    <w:rsid w:val="007F3B25"/>
    <w:rsid w:val="007F4056"/>
    <w:rsid w:val="007F432C"/>
    <w:rsid w:val="007F5FB3"/>
    <w:rsid w:val="007F66DA"/>
    <w:rsid w:val="007F6EA0"/>
    <w:rsid w:val="0080161D"/>
    <w:rsid w:val="00803D00"/>
    <w:rsid w:val="0080462D"/>
    <w:rsid w:val="00804E47"/>
    <w:rsid w:val="00806226"/>
    <w:rsid w:val="00810A0A"/>
    <w:rsid w:val="00810F44"/>
    <w:rsid w:val="00813AB5"/>
    <w:rsid w:val="00813C56"/>
    <w:rsid w:val="00813E90"/>
    <w:rsid w:val="00814312"/>
    <w:rsid w:val="0081441C"/>
    <w:rsid w:val="008169BC"/>
    <w:rsid w:val="00816D15"/>
    <w:rsid w:val="00817840"/>
    <w:rsid w:val="00817BEA"/>
    <w:rsid w:val="00817D14"/>
    <w:rsid w:val="0082106E"/>
    <w:rsid w:val="0082114D"/>
    <w:rsid w:val="008240F9"/>
    <w:rsid w:val="0082633A"/>
    <w:rsid w:val="008266E2"/>
    <w:rsid w:val="00827565"/>
    <w:rsid w:val="00830F3F"/>
    <w:rsid w:val="00832115"/>
    <w:rsid w:val="00832928"/>
    <w:rsid w:val="008333F3"/>
    <w:rsid w:val="0083356D"/>
    <w:rsid w:val="00835FE2"/>
    <w:rsid w:val="00837A93"/>
    <w:rsid w:val="008444CF"/>
    <w:rsid w:val="00844AB6"/>
    <w:rsid w:val="0084675B"/>
    <w:rsid w:val="00852B46"/>
    <w:rsid w:val="00857374"/>
    <w:rsid w:val="008573FC"/>
    <w:rsid w:val="00861093"/>
    <w:rsid w:val="00861468"/>
    <w:rsid w:val="00861E29"/>
    <w:rsid w:val="0086246D"/>
    <w:rsid w:val="00862BF8"/>
    <w:rsid w:val="008632EF"/>
    <w:rsid w:val="0086399A"/>
    <w:rsid w:val="008639A2"/>
    <w:rsid w:val="00864A27"/>
    <w:rsid w:val="00865A4A"/>
    <w:rsid w:val="00866179"/>
    <w:rsid w:val="008665B9"/>
    <w:rsid w:val="00870ED5"/>
    <w:rsid w:val="008719F0"/>
    <w:rsid w:val="00873252"/>
    <w:rsid w:val="00873FB2"/>
    <w:rsid w:val="00874F30"/>
    <w:rsid w:val="0087613B"/>
    <w:rsid w:val="00876A63"/>
    <w:rsid w:val="00877365"/>
    <w:rsid w:val="00882677"/>
    <w:rsid w:val="008829F8"/>
    <w:rsid w:val="00886E31"/>
    <w:rsid w:val="00887046"/>
    <w:rsid w:val="00887DD5"/>
    <w:rsid w:val="00890220"/>
    <w:rsid w:val="00890BA7"/>
    <w:rsid w:val="00890E60"/>
    <w:rsid w:val="00891807"/>
    <w:rsid w:val="00891F6C"/>
    <w:rsid w:val="00892D8F"/>
    <w:rsid w:val="00892DCB"/>
    <w:rsid w:val="00892E46"/>
    <w:rsid w:val="00893268"/>
    <w:rsid w:val="00893A50"/>
    <w:rsid w:val="00894013"/>
    <w:rsid w:val="00894D41"/>
    <w:rsid w:val="00896404"/>
    <w:rsid w:val="008965B0"/>
    <w:rsid w:val="008970FE"/>
    <w:rsid w:val="008973DC"/>
    <w:rsid w:val="008979A4"/>
    <w:rsid w:val="008A0D63"/>
    <w:rsid w:val="008A270B"/>
    <w:rsid w:val="008A46C6"/>
    <w:rsid w:val="008A4D2D"/>
    <w:rsid w:val="008A4F6A"/>
    <w:rsid w:val="008A6714"/>
    <w:rsid w:val="008A6847"/>
    <w:rsid w:val="008B0BDF"/>
    <w:rsid w:val="008B127C"/>
    <w:rsid w:val="008B252A"/>
    <w:rsid w:val="008B35CB"/>
    <w:rsid w:val="008B39D4"/>
    <w:rsid w:val="008B3A19"/>
    <w:rsid w:val="008B44A6"/>
    <w:rsid w:val="008B774A"/>
    <w:rsid w:val="008C08B8"/>
    <w:rsid w:val="008C1BF8"/>
    <w:rsid w:val="008C2E6C"/>
    <w:rsid w:val="008C312C"/>
    <w:rsid w:val="008C3FCC"/>
    <w:rsid w:val="008C4086"/>
    <w:rsid w:val="008C4BEC"/>
    <w:rsid w:val="008C4D93"/>
    <w:rsid w:val="008C58C2"/>
    <w:rsid w:val="008C5AD4"/>
    <w:rsid w:val="008C6106"/>
    <w:rsid w:val="008C6664"/>
    <w:rsid w:val="008C6EF3"/>
    <w:rsid w:val="008C7C23"/>
    <w:rsid w:val="008D6531"/>
    <w:rsid w:val="008D6930"/>
    <w:rsid w:val="008D770D"/>
    <w:rsid w:val="008D7958"/>
    <w:rsid w:val="008E4A6F"/>
    <w:rsid w:val="008E512F"/>
    <w:rsid w:val="008E607E"/>
    <w:rsid w:val="008E7AB9"/>
    <w:rsid w:val="008F034C"/>
    <w:rsid w:val="008F1D64"/>
    <w:rsid w:val="008F1EDB"/>
    <w:rsid w:val="008F6C81"/>
    <w:rsid w:val="008F7765"/>
    <w:rsid w:val="008F7BA5"/>
    <w:rsid w:val="009005C1"/>
    <w:rsid w:val="00901542"/>
    <w:rsid w:val="009018FB"/>
    <w:rsid w:val="00901A64"/>
    <w:rsid w:val="00901D45"/>
    <w:rsid w:val="0090211C"/>
    <w:rsid w:val="00904695"/>
    <w:rsid w:val="0090469B"/>
    <w:rsid w:val="0090520D"/>
    <w:rsid w:val="0090532D"/>
    <w:rsid w:val="0090588F"/>
    <w:rsid w:val="009063BC"/>
    <w:rsid w:val="0090672B"/>
    <w:rsid w:val="00906AD6"/>
    <w:rsid w:val="00907222"/>
    <w:rsid w:val="00907595"/>
    <w:rsid w:val="00910774"/>
    <w:rsid w:val="0091270A"/>
    <w:rsid w:val="00913496"/>
    <w:rsid w:val="00913CD5"/>
    <w:rsid w:val="00913F55"/>
    <w:rsid w:val="00914401"/>
    <w:rsid w:val="009159ED"/>
    <w:rsid w:val="0091602C"/>
    <w:rsid w:val="0091662B"/>
    <w:rsid w:val="00920A85"/>
    <w:rsid w:val="00920EBD"/>
    <w:rsid w:val="00922465"/>
    <w:rsid w:val="00922802"/>
    <w:rsid w:val="0092504C"/>
    <w:rsid w:val="00925FA2"/>
    <w:rsid w:val="00926C3F"/>
    <w:rsid w:val="0092785C"/>
    <w:rsid w:val="009304CE"/>
    <w:rsid w:val="00930FA4"/>
    <w:rsid w:val="00930FB0"/>
    <w:rsid w:val="00931E5A"/>
    <w:rsid w:val="009361FD"/>
    <w:rsid w:val="0093762F"/>
    <w:rsid w:val="00937F64"/>
    <w:rsid w:val="009408FF"/>
    <w:rsid w:val="00940C5A"/>
    <w:rsid w:val="00941889"/>
    <w:rsid w:val="009435E4"/>
    <w:rsid w:val="00945011"/>
    <w:rsid w:val="0094593C"/>
    <w:rsid w:val="00945981"/>
    <w:rsid w:val="00945BF4"/>
    <w:rsid w:val="00945E6B"/>
    <w:rsid w:val="00946624"/>
    <w:rsid w:val="00946E46"/>
    <w:rsid w:val="00950C2F"/>
    <w:rsid w:val="00951082"/>
    <w:rsid w:val="00951DCC"/>
    <w:rsid w:val="009529B6"/>
    <w:rsid w:val="00952F80"/>
    <w:rsid w:val="00953F7D"/>
    <w:rsid w:val="00954E2B"/>
    <w:rsid w:val="00955EFD"/>
    <w:rsid w:val="009562B8"/>
    <w:rsid w:val="00957B28"/>
    <w:rsid w:val="00960215"/>
    <w:rsid w:val="00960E02"/>
    <w:rsid w:val="00961321"/>
    <w:rsid w:val="00962482"/>
    <w:rsid w:val="00962857"/>
    <w:rsid w:val="0096335C"/>
    <w:rsid w:val="009637FA"/>
    <w:rsid w:val="009644BB"/>
    <w:rsid w:val="00964754"/>
    <w:rsid w:val="00964E85"/>
    <w:rsid w:val="00965262"/>
    <w:rsid w:val="009678CA"/>
    <w:rsid w:val="00970BB9"/>
    <w:rsid w:val="00972505"/>
    <w:rsid w:val="00972806"/>
    <w:rsid w:val="00972C36"/>
    <w:rsid w:val="009731B0"/>
    <w:rsid w:val="00973670"/>
    <w:rsid w:val="00973B86"/>
    <w:rsid w:val="009744BF"/>
    <w:rsid w:val="0097567C"/>
    <w:rsid w:val="009760BF"/>
    <w:rsid w:val="009776AF"/>
    <w:rsid w:val="00981B57"/>
    <w:rsid w:val="00982081"/>
    <w:rsid w:val="00982233"/>
    <w:rsid w:val="00983BF3"/>
    <w:rsid w:val="00983E76"/>
    <w:rsid w:val="00984AB8"/>
    <w:rsid w:val="00985127"/>
    <w:rsid w:val="009852CF"/>
    <w:rsid w:val="009855E8"/>
    <w:rsid w:val="009862BC"/>
    <w:rsid w:val="00991407"/>
    <w:rsid w:val="0099141E"/>
    <w:rsid w:val="00991799"/>
    <w:rsid w:val="00991ADC"/>
    <w:rsid w:val="00993697"/>
    <w:rsid w:val="00993F33"/>
    <w:rsid w:val="00995993"/>
    <w:rsid w:val="00995B20"/>
    <w:rsid w:val="009961CA"/>
    <w:rsid w:val="009A135E"/>
    <w:rsid w:val="009A18EE"/>
    <w:rsid w:val="009A2F73"/>
    <w:rsid w:val="009A3794"/>
    <w:rsid w:val="009A4101"/>
    <w:rsid w:val="009A4580"/>
    <w:rsid w:val="009A470E"/>
    <w:rsid w:val="009A4994"/>
    <w:rsid w:val="009A6F61"/>
    <w:rsid w:val="009A74C4"/>
    <w:rsid w:val="009A77C9"/>
    <w:rsid w:val="009B0C65"/>
    <w:rsid w:val="009B1A75"/>
    <w:rsid w:val="009B24EE"/>
    <w:rsid w:val="009B42FC"/>
    <w:rsid w:val="009B44BF"/>
    <w:rsid w:val="009B4DCC"/>
    <w:rsid w:val="009B4E7E"/>
    <w:rsid w:val="009B6A76"/>
    <w:rsid w:val="009C08C5"/>
    <w:rsid w:val="009C0C45"/>
    <w:rsid w:val="009C1EDE"/>
    <w:rsid w:val="009C3082"/>
    <w:rsid w:val="009C332E"/>
    <w:rsid w:val="009C3747"/>
    <w:rsid w:val="009C4D80"/>
    <w:rsid w:val="009C5338"/>
    <w:rsid w:val="009C5D1B"/>
    <w:rsid w:val="009C5F28"/>
    <w:rsid w:val="009C6019"/>
    <w:rsid w:val="009C60DE"/>
    <w:rsid w:val="009C780C"/>
    <w:rsid w:val="009D06D9"/>
    <w:rsid w:val="009D1586"/>
    <w:rsid w:val="009D1798"/>
    <w:rsid w:val="009D21C2"/>
    <w:rsid w:val="009D4A57"/>
    <w:rsid w:val="009D56A1"/>
    <w:rsid w:val="009D67A7"/>
    <w:rsid w:val="009D6B17"/>
    <w:rsid w:val="009E1161"/>
    <w:rsid w:val="009E1E39"/>
    <w:rsid w:val="009E2FC2"/>
    <w:rsid w:val="009E3D7A"/>
    <w:rsid w:val="009F1171"/>
    <w:rsid w:val="009F17FA"/>
    <w:rsid w:val="009F23C8"/>
    <w:rsid w:val="009F3202"/>
    <w:rsid w:val="009F6D49"/>
    <w:rsid w:val="009F7A91"/>
    <w:rsid w:val="00A00018"/>
    <w:rsid w:val="00A00976"/>
    <w:rsid w:val="00A011C7"/>
    <w:rsid w:val="00A016CA"/>
    <w:rsid w:val="00A01FA5"/>
    <w:rsid w:val="00A04719"/>
    <w:rsid w:val="00A04C27"/>
    <w:rsid w:val="00A05582"/>
    <w:rsid w:val="00A0574F"/>
    <w:rsid w:val="00A0577C"/>
    <w:rsid w:val="00A066E6"/>
    <w:rsid w:val="00A06D6F"/>
    <w:rsid w:val="00A07303"/>
    <w:rsid w:val="00A104D8"/>
    <w:rsid w:val="00A11B40"/>
    <w:rsid w:val="00A1263A"/>
    <w:rsid w:val="00A12EFD"/>
    <w:rsid w:val="00A14B19"/>
    <w:rsid w:val="00A16598"/>
    <w:rsid w:val="00A17C40"/>
    <w:rsid w:val="00A20202"/>
    <w:rsid w:val="00A20F57"/>
    <w:rsid w:val="00A21833"/>
    <w:rsid w:val="00A24CAD"/>
    <w:rsid w:val="00A24DA8"/>
    <w:rsid w:val="00A25A66"/>
    <w:rsid w:val="00A25AAA"/>
    <w:rsid w:val="00A27223"/>
    <w:rsid w:val="00A3086B"/>
    <w:rsid w:val="00A30C20"/>
    <w:rsid w:val="00A3124D"/>
    <w:rsid w:val="00A32A88"/>
    <w:rsid w:val="00A3459D"/>
    <w:rsid w:val="00A36393"/>
    <w:rsid w:val="00A37090"/>
    <w:rsid w:val="00A3744C"/>
    <w:rsid w:val="00A37FD4"/>
    <w:rsid w:val="00A4052D"/>
    <w:rsid w:val="00A4352A"/>
    <w:rsid w:val="00A43C80"/>
    <w:rsid w:val="00A44125"/>
    <w:rsid w:val="00A442B3"/>
    <w:rsid w:val="00A44DD6"/>
    <w:rsid w:val="00A45644"/>
    <w:rsid w:val="00A45E1B"/>
    <w:rsid w:val="00A45F8E"/>
    <w:rsid w:val="00A470DC"/>
    <w:rsid w:val="00A50838"/>
    <w:rsid w:val="00A510AC"/>
    <w:rsid w:val="00A523D9"/>
    <w:rsid w:val="00A52977"/>
    <w:rsid w:val="00A52ABF"/>
    <w:rsid w:val="00A52B1B"/>
    <w:rsid w:val="00A52D16"/>
    <w:rsid w:val="00A52DF5"/>
    <w:rsid w:val="00A53430"/>
    <w:rsid w:val="00A54F53"/>
    <w:rsid w:val="00A552B8"/>
    <w:rsid w:val="00A57164"/>
    <w:rsid w:val="00A603FF"/>
    <w:rsid w:val="00A606B7"/>
    <w:rsid w:val="00A60710"/>
    <w:rsid w:val="00A60BD8"/>
    <w:rsid w:val="00A61479"/>
    <w:rsid w:val="00A626E9"/>
    <w:rsid w:val="00A62CDF"/>
    <w:rsid w:val="00A6326B"/>
    <w:rsid w:val="00A64281"/>
    <w:rsid w:val="00A65232"/>
    <w:rsid w:val="00A6524C"/>
    <w:rsid w:val="00A67016"/>
    <w:rsid w:val="00A67106"/>
    <w:rsid w:val="00A6792D"/>
    <w:rsid w:val="00A717D5"/>
    <w:rsid w:val="00A71F20"/>
    <w:rsid w:val="00A72C4A"/>
    <w:rsid w:val="00A76839"/>
    <w:rsid w:val="00A771B5"/>
    <w:rsid w:val="00A8218D"/>
    <w:rsid w:val="00A8345F"/>
    <w:rsid w:val="00A846AB"/>
    <w:rsid w:val="00A856EF"/>
    <w:rsid w:val="00A86694"/>
    <w:rsid w:val="00A87480"/>
    <w:rsid w:val="00A90844"/>
    <w:rsid w:val="00A927D0"/>
    <w:rsid w:val="00A9300D"/>
    <w:rsid w:val="00A94468"/>
    <w:rsid w:val="00A945A0"/>
    <w:rsid w:val="00A94E41"/>
    <w:rsid w:val="00A95345"/>
    <w:rsid w:val="00A963DA"/>
    <w:rsid w:val="00AA0186"/>
    <w:rsid w:val="00AA029D"/>
    <w:rsid w:val="00AA099E"/>
    <w:rsid w:val="00AA0C4D"/>
    <w:rsid w:val="00AA1136"/>
    <w:rsid w:val="00AA206E"/>
    <w:rsid w:val="00AA26CD"/>
    <w:rsid w:val="00AA39C7"/>
    <w:rsid w:val="00AA3ACC"/>
    <w:rsid w:val="00AA3D35"/>
    <w:rsid w:val="00AA44C9"/>
    <w:rsid w:val="00AA582B"/>
    <w:rsid w:val="00AA5911"/>
    <w:rsid w:val="00AA5B00"/>
    <w:rsid w:val="00AA6398"/>
    <w:rsid w:val="00AA63EC"/>
    <w:rsid w:val="00AA64F3"/>
    <w:rsid w:val="00AA72A4"/>
    <w:rsid w:val="00AB01CB"/>
    <w:rsid w:val="00AB088F"/>
    <w:rsid w:val="00AB14CB"/>
    <w:rsid w:val="00AB1595"/>
    <w:rsid w:val="00AB15D6"/>
    <w:rsid w:val="00AB2929"/>
    <w:rsid w:val="00AB3283"/>
    <w:rsid w:val="00AB4B24"/>
    <w:rsid w:val="00AB5876"/>
    <w:rsid w:val="00AB69AC"/>
    <w:rsid w:val="00AB7471"/>
    <w:rsid w:val="00AB7848"/>
    <w:rsid w:val="00AC02F3"/>
    <w:rsid w:val="00AC1275"/>
    <w:rsid w:val="00AC4C12"/>
    <w:rsid w:val="00AC5FEB"/>
    <w:rsid w:val="00AC6480"/>
    <w:rsid w:val="00AC68EB"/>
    <w:rsid w:val="00AC6D7F"/>
    <w:rsid w:val="00AC74BA"/>
    <w:rsid w:val="00AC74CB"/>
    <w:rsid w:val="00AD02E7"/>
    <w:rsid w:val="00AD0FB1"/>
    <w:rsid w:val="00AD2A5A"/>
    <w:rsid w:val="00AD4253"/>
    <w:rsid w:val="00AD5CB2"/>
    <w:rsid w:val="00AD76F4"/>
    <w:rsid w:val="00AD78AE"/>
    <w:rsid w:val="00AE1925"/>
    <w:rsid w:val="00AE2CB2"/>
    <w:rsid w:val="00AE3447"/>
    <w:rsid w:val="00AE37DD"/>
    <w:rsid w:val="00AE568C"/>
    <w:rsid w:val="00AE5D83"/>
    <w:rsid w:val="00AE7C14"/>
    <w:rsid w:val="00AF0A07"/>
    <w:rsid w:val="00AF13AE"/>
    <w:rsid w:val="00AF1DB4"/>
    <w:rsid w:val="00AF2014"/>
    <w:rsid w:val="00AF44E7"/>
    <w:rsid w:val="00AF47DC"/>
    <w:rsid w:val="00AF4CEC"/>
    <w:rsid w:val="00AF624A"/>
    <w:rsid w:val="00AF6CA5"/>
    <w:rsid w:val="00AF7BE4"/>
    <w:rsid w:val="00AF7F8F"/>
    <w:rsid w:val="00B00F01"/>
    <w:rsid w:val="00B0126E"/>
    <w:rsid w:val="00B030ED"/>
    <w:rsid w:val="00B06237"/>
    <w:rsid w:val="00B06ABD"/>
    <w:rsid w:val="00B072FC"/>
    <w:rsid w:val="00B10418"/>
    <w:rsid w:val="00B1048A"/>
    <w:rsid w:val="00B108B0"/>
    <w:rsid w:val="00B10B3C"/>
    <w:rsid w:val="00B117D2"/>
    <w:rsid w:val="00B1193B"/>
    <w:rsid w:val="00B12F31"/>
    <w:rsid w:val="00B13087"/>
    <w:rsid w:val="00B132E5"/>
    <w:rsid w:val="00B157D4"/>
    <w:rsid w:val="00B1666B"/>
    <w:rsid w:val="00B16E98"/>
    <w:rsid w:val="00B177F8"/>
    <w:rsid w:val="00B179F8"/>
    <w:rsid w:val="00B201CB"/>
    <w:rsid w:val="00B20FD6"/>
    <w:rsid w:val="00B220AF"/>
    <w:rsid w:val="00B231EA"/>
    <w:rsid w:val="00B248B0"/>
    <w:rsid w:val="00B261C3"/>
    <w:rsid w:val="00B2626E"/>
    <w:rsid w:val="00B26B82"/>
    <w:rsid w:val="00B26F12"/>
    <w:rsid w:val="00B27037"/>
    <w:rsid w:val="00B270A2"/>
    <w:rsid w:val="00B2751A"/>
    <w:rsid w:val="00B27DA0"/>
    <w:rsid w:val="00B301C1"/>
    <w:rsid w:val="00B30C95"/>
    <w:rsid w:val="00B31686"/>
    <w:rsid w:val="00B3237B"/>
    <w:rsid w:val="00B3242D"/>
    <w:rsid w:val="00B32470"/>
    <w:rsid w:val="00B32D77"/>
    <w:rsid w:val="00B32F31"/>
    <w:rsid w:val="00B348C0"/>
    <w:rsid w:val="00B356AD"/>
    <w:rsid w:val="00B36FD8"/>
    <w:rsid w:val="00B37488"/>
    <w:rsid w:val="00B412CE"/>
    <w:rsid w:val="00B41A98"/>
    <w:rsid w:val="00B4326D"/>
    <w:rsid w:val="00B439BC"/>
    <w:rsid w:val="00B45FC9"/>
    <w:rsid w:val="00B47B7F"/>
    <w:rsid w:val="00B506E0"/>
    <w:rsid w:val="00B50ECC"/>
    <w:rsid w:val="00B50FBF"/>
    <w:rsid w:val="00B5318B"/>
    <w:rsid w:val="00B54910"/>
    <w:rsid w:val="00B54DFB"/>
    <w:rsid w:val="00B55FE4"/>
    <w:rsid w:val="00B60E99"/>
    <w:rsid w:val="00B61582"/>
    <w:rsid w:val="00B616F5"/>
    <w:rsid w:val="00B62777"/>
    <w:rsid w:val="00B637F4"/>
    <w:rsid w:val="00B63C46"/>
    <w:rsid w:val="00B63F89"/>
    <w:rsid w:val="00B6420C"/>
    <w:rsid w:val="00B6700E"/>
    <w:rsid w:val="00B717EF"/>
    <w:rsid w:val="00B71ADF"/>
    <w:rsid w:val="00B73B80"/>
    <w:rsid w:val="00B748C5"/>
    <w:rsid w:val="00B74ABF"/>
    <w:rsid w:val="00B75ADA"/>
    <w:rsid w:val="00B75D9E"/>
    <w:rsid w:val="00B76EF9"/>
    <w:rsid w:val="00B80535"/>
    <w:rsid w:val="00B80EB9"/>
    <w:rsid w:val="00B8138C"/>
    <w:rsid w:val="00B8140D"/>
    <w:rsid w:val="00B816B2"/>
    <w:rsid w:val="00B8238B"/>
    <w:rsid w:val="00B8382E"/>
    <w:rsid w:val="00B846BF"/>
    <w:rsid w:val="00B84A43"/>
    <w:rsid w:val="00B851B6"/>
    <w:rsid w:val="00B879B1"/>
    <w:rsid w:val="00B9028C"/>
    <w:rsid w:val="00B92375"/>
    <w:rsid w:val="00B9364F"/>
    <w:rsid w:val="00B94EAC"/>
    <w:rsid w:val="00B97B39"/>
    <w:rsid w:val="00B97BAF"/>
    <w:rsid w:val="00BA1CA9"/>
    <w:rsid w:val="00BA29AA"/>
    <w:rsid w:val="00BA2A04"/>
    <w:rsid w:val="00BA34BB"/>
    <w:rsid w:val="00BA54E6"/>
    <w:rsid w:val="00BA5743"/>
    <w:rsid w:val="00BA671B"/>
    <w:rsid w:val="00BA6BDE"/>
    <w:rsid w:val="00BA6F89"/>
    <w:rsid w:val="00BA7EE1"/>
    <w:rsid w:val="00BB2ADE"/>
    <w:rsid w:val="00BB2B8C"/>
    <w:rsid w:val="00BB4C75"/>
    <w:rsid w:val="00BB4DBE"/>
    <w:rsid w:val="00BB5970"/>
    <w:rsid w:val="00BB5981"/>
    <w:rsid w:val="00BB6AE6"/>
    <w:rsid w:val="00BB7073"/>
    <w:rsid w:val="00BB7A5D"/>
    <w:rsid w:val="00BB7B6B"/>
    <w:rsid w:val="00BC00C3"/>
    <w:rsid w:val="00BC082A"/>
    <w:rsid w:val="00BC0936"/>
    <w:rsid w:val="00BC09B0"/>
    <w:rsid w:val="00BC0C65"/>
    <w:rsid w:val="00BC374D"/>
    <w:rsid w:val="00BC43C1"/>
    <w:rsid w:val="00BC4706"/>
    <w:rsid w:val="00BC7250"/>
    <w:rsid w:val="00BD1728"/>
    <w:rsid w:val="00BD1A2C"/>
    <w:rsid w:val="00BD22DE"/>
    <w:rsid w:val="00BD27A6"/>
    <w:rsid w:val="00BD366A"/>
    <w:rsid w:val="00BD5423"/>
    <w:rsid w:val="00BD58BB"/>
    <w:rsid w:val="00BD75B3"/>
    <w:rsid w:val="00BE00DF"/>
    <w:rsid w:val="00BE03A7"/>
    <w:rsid w:val="00BE09F7"/>
    <w:rsid w:val="00BE0D84"/>
    <w:rsid w:val="00BE166E"/>
    <w:rsid w:val="00BE2611"/>
    <w:rsid w:val="00BE2B19"/>
    <w:rsid w:val="00BE32EF"/>
    <w:rsid w:val="00BE58DB"/>
    <w:rsid w:val="00BE5B6F"/>
    <w:rsid w:val="00BE6AC3"/>
    <w:rsid w:val="00BF0488"/>
    <w:rsid w:val="00BF0F22"/>
    <w:rsid w:val="00BF1813"/>
    <w:rsid w:val="00BF1A48"/>
    <w:rsid w:val="00BF58DF"/>
    <w:rsid w:val="00BF6001"/>
    <w:rsid w:val="00BF6E3F"/>
    <w:rsid w:val="00C002AA"/>
    <w:rsid w:val="00C012AF"/>
    <w:rsid w:val="00C02CEC"/>
    <w:rsid w:val="00C03318"/>
    <w:rsid w:val="00C0449F"/>
    <w:rsid w:val="00C0737C"/>
    <w:rsid w:val="00C07BE8"/>
    <w:rsid w:val="00C07FEB"/>
    <w:rsid w:val="00C10125"/>
    <w:rsid w:val="00C11E51"/>
    <w:rsid w:val="00C131D0"/>
    <w:rsid w:val="00C13FA3"/>
    <w:rsid w:val="00C142D3"/>
    <w:rsid w:val="00C148BE"/>
    <w:rsid w:val="00C151CD"/>
    <w:rsid w:val="00C15CCF"/>
    <w:rsid w:val="00C168AB"/>
    <w:rsid w:val="00C17476"/>
    <w:rsid w:val="00C20174"/>
    <w:rsid w:val="00C2067D"/>
    <w:rsid w:val="00C214D6"/>
    <w:rsid w:val="00C21B54"/>
    <w:rsid w:val="00C22852"/>
    <w:rsid w:val="00C22B21"/>
    <w:rsid w:val="00C22C3A"/>
    <w:rsid w:val="00C233A4"/>
    <w:rsid w:val="00C23C01"/>
    <w:rsid w:val="00C23D01"/>
    <w:rsid w:val="00C24152"/>
    <w:rsid w:val="00C24410"/>
    <w:rsid w:val="00C249A8"/>
    <w:rsid w:val="00C24E9D"/>
    <w:rsid w:val="00C2543B"/>
    <w:rsid w:val="00C25F8F"/>
    <w:rsid w:val="00C25FD1"/>
    <w:rsid w:val="00C267E8"/>
    <w:rsid w:val="00C3204E"/>
    <w:rsid w:val="00C32088"/>
    <w:rsid w:val="00C32206"/>
    <w:rsid w:val="00C349C6"/>
    <w:rsid w:val="00C35796"/>
    <w:rsid w:val="00C35981"/>
    <w:rsid w:val="00C36972"/>
    <w:rsid w:val="00C4028C"/>
    <w:rsid w:val="00C4040B"/>
    <w:rsid w:val="00C409C8"/>
    <w:rsid w:val="00C4198E"/>
    <w:rsid w:val="00C41CF5"/>
    <w:rsid w:val="00C42E05"/>
    <w:rsid w:val="00C43D08"/>
    <w:rsid w:val="00C501F6"/>
    <w:rsid w:val="00C52148"/>
    <w:rsid w:val="00C522C0"/>
    <w:rsid w:val="00C52A23"/>
    <w:rsid w:val="00C53831"/>
    <w:rsid w:val="00C545DD"/>
    <w:rsid w:val="00C557EB"/>
    <w:rsid w:val="00C5586B"/>
    <w:rsid w:val="00C56B05"/>
    <w:rsid w:val="00C577CF"/>
    <w:rsid w:val="00C57AE6"/>
    <w:rsid w:val="00C613E2"/>
    <w:rsid w:val="00C61660"/>
    <w:rsid w:val="00C620DA"/>
    <w:rsid w:val="00C63217"/>
    <w:rsid w:val="00C63C15"/>
    <w:rsid w:val="00C64EB4"/>
    <w:rsid w:val="00C65BF5"/>
    <w:rsid w:val="00C662A4"/>
    <w:rsid w:val="00C66415"/>
    <w:rsid w:val="00C66F9D"/>
    <w:rsid w:val="00C67CB9"/>
    <w:rsid w:val="00C70390"/>
    <w:rsid w:val="00C707B7"/>
    <w:rsid w:val="00C737EF"/>
    <w:rsid w:val="00C73A9C"/>
    <w:rsid w:val="00C77C2B"/>
    <w:rsid w:val="00C8176D"/>
    <w:rsid w:val="00C81A49"/>
    <w:rsid w:val="00C81B99"/>
    <w:rsid w:val="00C81BE9"/>
    <w:rsid w:val="00C82A28"/>
    <w:rsid w:val="00C82C80"/>
    <w:rsid w:val="00C83992"/>
    <w:rsid w:val="00C83AF3"/>
    <w:rsid w:val="00C84F53"/>
    <w:rsid w:val="00C85A24"/>
    <w:rsid w:val="00C90F2E"/>
    <w:rsid w:val="00C913C8"/>
    <w:rsid w:val="00C91C96"/>
    <w:rsid w:val="00C92082"/>
    <w:rsid w:val="00C926EA"/>
    <w:rsid w:val="00C9310B"/>
    <w:rsid w:val="00C931DD"/>
    <w:rsid w:val="00C93A94"/>
    <w:rsid w:val="00C94761"/>
    <w:rsid w:val="00C947DB"/>
    <w:rsid w:val="00C95C52"/>
    <w:rsid w:val="00C95D5A"/>
    <w:rsid w:val="00C9637F"/>
    <w:rsid w:val="00C977D6"/>
    <w:rsid w:val="00CA0146"/>
    <w:rsid w:val="00CA07B2"/>
    <w:rsid w:val="00CA1DD3"/>
    <w:rsid w:val="00CA2148"/>
    <w:rsid w:val="00CA25B2"/>
    <w:rsid w:val="00CA2C28"/>
    <w:rsid w:val="00CA3108"/>
    <w:rsid w:val="00CA3EBC"/>
    <w:rsid w:val="00CA43BC"/>
    <w:rsid w:val="00CA5D97"/>
    <w:rsid w:val="00CA7336"/>
    <w:rsid w:val="00CA7E9A"/>
    <w:rsid w:val="00CB2561"/>
    <w:rsid w:val="00CB2615"/>
    <w:rsid w:val="00CB40C0"/>
    <w:rsid w:val="00CB4395"/>
    <w:rsid w:val="00CB4B0A"/>
    <w:rsid w:val="00CB553E"/>
    <w:rsid w:val="00CB6166"/>
    <w:rsid w:val="00CB7EDB"/>
    <w:rsid w:val="00CC01E3"/>
    <w:rsid w:val="00CC162A"/>
    <w:rsid w:val="00CC2675"/>
    <w:rsid w:val="00CC2CC4"/>
    <w:rsid w:val="00CC2D80"/>
    <w:rsid w:val="00CC3F62"/>
    <w:rsid w:val="00CC5788"/>
    <w:rsid w:val="00CC66E8"/>
    <w:rsid w:val="00CC7904"/>
    <w:rsid w:val="00CD099C"/>
    <w:rsid w:val="00CD0AB8"/>
    <w:rsid w:val="00CD0B5D"/>
    <w:rsid w:val="00CD2E13"/>
    <w:rsid w:val="00CD4038"/>
    <w:rsid w:val="00CD439F"/>
    <w:rsid w:val="00CD47D1"/>
    <w:rsid w:val="00CD5ED5"/>
    <w:rsid w:val="00CD6137"/>
    <w:rsid w:val="00CD631D"/>
    <w:rsid w:val="00CD6B15"/>
    <w:rsid w:val="00CD7473"/>
    <w:rsid w:val="00CE1DCD"/>
    <w:rsid w:val="00CE2CD7"/>
    <w:rsid w:val="00CE2EC2"/>
    <w:rsid w:val="00CE3D12"/>
    <w:rsid w:val="00CE3EDC"/>
    <w:rsid w:val="00CE3F08"/>
    <w:rsid w:val="00CE4167"/>
    <w:rsid w:val="00CE5D36"/>
    <w:rsid w:val="00CE749B"/>
    <w:rsid w:val="00CF03AC"/>
    <w:rsid w:val="00CF0B39"/>
    <w:rsid w:val="00CF15FB"/>
    <w:rsid w:val="00CF2E65"/>
    <w:rsid w:val="00CF3405"/>
    <w:rsid w:val="00CF377A"/>
    <w:rsid w:val="00CF3848"/>
    <w:rsid w:val="00CF3E58"/>
    <w:rsid w:val="00CF5318"/>
    <w:rsid w:val="00CF6169"/>
    <w:rsid w:val="00CF7111"/>
    <w:rsid w:val="00D0050C"/>
    <w:rsid w:val="00D009ED"/>
    <w:rsid w:val="00D01513"/>
    <w:rsid w:val="00D01B9A"/>
    <w:rsid w:val="00D02523"/>
    <w:rsid w:val="00D02DD8"/>
    <w:rsid w:val="00D03345"/>
    <w:rsid w:val="00D045BB"/>
    <w:rsid w:val="00D0514D"/>
    <w:rsid w:val="00D05AFE"/>
    <w:rsid w:val="00D064DC"/>
    <w:rsid w:val="00D070E0"/>
    <w:rsid w:val="00D07E14"/>
    <w:rsid w:val="00D10E60"/>
    <w:rsid w:val="00D1297B"/>
    <w:rsid w:val="00D131D9"/>
    <w:rsid w:val="00D131E8"/>
    <w:rsid w:val="00D137B1"/>
    <w:rsid w:val="00D216D5"/>
    <w:rsid w:val="00D21E87"/>
    <w:rsid w:val="00D22875"/>
    <w:rsid w:val="00D26A7F"/>
    <w:rsid w:val="00D26D02"/>
    <w:rsid w:val="00D2704B"/>
    <w:rsid w:val="00D27405"/>
    <w:rsid w:val="00D27AA3"/>
    <w:rsid w:val="00D27D1E"/>
    <w:rsid w:val="00D30FCE"/>
    <w:rsid w:val="00D336B3"/>
    <w:rsid w:val="00D34C57"/>
    <w:rsid w:val="00D37E8C"/>
    <w:rsid w:val="00D408E8"/>
    <w:rsid w:val="00D40AF2"/>
    <w:rsid w:val="00D418A4"/>
    <w:rsid w:val="00D43171"/>
    <w:rsid w:val="00D447F8"/>
    <w:rsid w:val="00D455E4"/>
    <w:rsid w:val="00D45B5F"/>
    <w:rsid w:val="00D47990"/>
    <w:rsid w:val="00D47A8C"/>
    <w:rsid w:val="00D5236E"/>
    <w:rsid w:val="00D53F1C"/>
    <w:rsid w:val="00D545BB"/>
    <w:rsid w:val="00D54B30"/>
    <w:rsid w:val="00D55223"/>
    <w:rsid w:val="00D5739C"/>
    <w:rsid w:val="00D5743E"/>
    <w:rsid w:val="00D574D3"/>
    <w:rsid w:val="00D608FB"/>
    <w:rsid w:val="00D61394"/>
    <w:rsid w:val="00D6182D"/>
    <w:rsid w:val="00D627D3"/>
    <w:rsid w:val="00D62C6A"/>
    <w:rsid w:val="00D65AD9"/>
    <w:rsid w:val="00D65C6B"/>
    <w:rsid w:val="00D6623A"/>
    <w:rsid w:val="00D670B3"/>
    <w:rsid w:val="00D7040D"/>
    <w:rsid w:val="00D70A04"/>
    <w:rsid w:val="00D70FE0"/>
    <w:rsid w:val="00D7184A"/>
    <w:rsid w:val="00D72CB5"/>
    <w:rsid w:val="00D72EFB"/>
    <w:rsid w:val="00D7384E"/>
    <w:rsid w:val="00D74BC2"/>
    <w:rsid w:val="00D74E7F"/>
    <w:rsid w:val="00D74FC0"/>
    <w:rsid w:val="00D75D48"/>
    <w:rsid w:val="00D76026"/>
    <w:rsid w:val="00D76569"/>
    <w:rsid w:val="00D7673F"/>
    <w:rsid w:val="00D77D5C"/>
    <w:rsid w:val="00D77F58"/>
    <w:rsid w:val="00D8015F"/>
    <w:rsid w:val="00D80B88"/>
    <w:rsid w:val="00D811F1"/>
    <w:rsid w:val="00D81440"/>
    <w:rsid w:val="00D815D3"/>
    <w:rsid w:val="00D818B7"/>
    <w:rsid w:val="00D82BA7"/>
    <w:rsid w:val="00D837F3"/>
    <w:rsid w:val="00D842EE"/>
    <w:rsid w:val="00D8548B"/>
    <w:rsid w:val="00D8773B"/>
    <w:rsid w:val="00D92E61"/>
    <w:rsid w:val="00D92EE1"/>
    <w:rsid w:val="00D9397A"/>
    <w:rsid w:val="00DA247F"/>
    <w:rsid w:val="00DA3A64"/>
    <w:rsid w:val="00DA3EF9"/>
    <w:rsid w:val="00DA410A"/>
    <w:rsid w:val="00DA4409"/>
    <w:rsid w:val="00DA52A9"/>
    <w:rsid w:val="00DA655C"/>
    <w:rsid w:val="00DB13B0"/>
    <w:rsid w:val="00DB1793"/>
    <w:rsid w:val="00DB360D"/>
    <w:rsid w:val="00DB3820"/>
    <w:rsid w:val="00DB3A4A"/>
    <w:rsid w:val="00DB41A9"/>
    <w:rsid w:val="00DB5059"/>
    <w:rsid w:val="00DB53E9"/>
    <w:rsid w:val="00DB7BBA"/>
    <w:rsid w:val="00DB7D2F"/>
    <w:rsid w:val="00DC0BAC"/>
    <w:rsid w:val="00DC2321"/>
    <w:rsid w:val="00DC23A5"/>
    <w:rsid w:val="00DC283F"/>
    <w:rsid w:val="00DC33FA"/>
    <w:rsid w:val="00DC56F7"/>
    <w:rsid w:val="00DC5C97"/>
    <w:rsid w:val="00DC6496"/>
    <w:rsid w:val="00DD39BD"/>
    <w:rsid w:val="00DD4883"/>
    <w:rsid w:val="00DD489F"/>
    <w:rsid w:val="00DD4B16"/>
    <w:rsid w:val="00DD62D6"/>
    <w:rsid w:val="00DD67D5"/>
    <w:rsid w:val="00DD7A02"/>
    <w:rsid w:val="00DD7CEF"/>
    <w:rsid w:val="00DD7DC9"/>
    <w:rsid w:val="00DE0610"/>
    <w:rsid w:val="00DE0DA5"/>
    <w:rsid w:val="00DE0F62"/>
    <w:rsid w:val="00DE5D2A"/>
    <w:rsid w:val="00DE769D"/>
    <w:rsid w:val="00DF1044"/>
    <w:rsid w:val="00DF1240"/>
    <w:rsid w:val="00DF39C0"/>
    <w:rsid w:val="00DF3BB4"/>
    <w:rsid w:val="00DF3C50"/>
    <w:rsid w:val="00DF590C"/>
    <w:rsid w:val="00DF6BA2"/>
    <w:rsid w:val="00DF7522"/>
    <w:rsid w:val="00E003BE"/>
    <w:rsid w:val="00E011C4"/>
    <w:rsid w:val="00E01473"/>
    <w:rsid w:val="00E01CED"/>
    <w:rsid w:val="00E020AB"/>
    <w:rsid w:val="00E0347A"/>
    <w:rsid w:val="00E04242"/>
    <w:rsid w:val="00E048F0"/>
    <w:rsid w:val="00E04E96"/>
    <w:rsid w:val="00E05585"/>
    <w:rsid w:val="00E06C81"/>
    <w:rsid w:val="00E06EC5"/>
    <w:rsid w:val="00E15A8E"/>
    <w:rsid w:val="00E210D6"/>
    <w:rsid w:val="00E232A4"/>
    <w:rsid w:val="00E23737"/>
    <w:rsid w:val="00E23DA6"/>
    <w:rsid w:val="00E23FCC"/>
    <w:rsid w:val="00E24532"/>
    <w:rsid w:val="00E245E5"/>
    <w:rsid w:val="00E248D4"/>
    <w:rsid w:val="00E24DBB"/>
    <w:rsid w:val="00E254DF"/>
    <w:rsid w:val="00E25A74"/>
    <w:rsid w:val="00E25A90"/>
    <w:rsid w:val="00E25FDB"/>
    <w:rsid w:val="00E2672F"/>
    <w:rsid w:val="00E3106C"/>
    <w:rsid w:val="00E314CC"/>
    <w:rsid w:val="00E31575"/>
    <w:rsid w:val="00E31752"/>
    <w:rsid w:val="00E34D17"/>
    <w:rsid w:val="00E36158"/>
    <w:rsid w:val="00E36E10"/>
    <w:rsid w:val="00E376CF"/>
    <w:rsid w:val="00E41863"/>
    <w:rsid w:val="00E41A3D"/>
    <w:rsid w:val="00E41B03"/>
    <w:rsid w:val="00E428D6"/>
    <w:rsid w:val="00E4377C"/>
    <w:rsid w:val="00E448CE"/>
    <w:rsid w:val="00E44DF7"/>
    <w:rsid w:val="00E45060"/>
    <w:rsid w:val="00E45891"/>
    <w:rsid w:val="00E46A04"/>
    <w:rsid w:val="00E47B22"/>
    <w:rsid w:val="00E47E93"/>
    <w:rsid w:val="00E500F9"/>
    <w:rsid w:val="00E50F08"/>
    <w:rsid w:val="00E51C1D"/>
    <w:rsid w:val="00E5335A"/>
    <w:rsid w:val="00E55096"/>
    <w:rsid w:val="00E556A4"/>
    <w:rsid w:val="00E55EE6"/>
    <w:rsid w:val="00E5611B"/>
    <w:rsid w:val="00E56678"/>
    <w:rsid w:val="00E56FEC"/>
    <w:rsid w:val="00E6247E"/>
    <w:rsid w:val="00E62490"/>
    <w:rsid w:val="00E63334"/>
    <w:rsid w:val="00E636FB"/>
    <w:rsid w:val="00E63944"/>
    <w:rsid w:val="00E64202"/>
    <w:rsid w:val="00E653DD"/>
    <w:rsid w:val="00E65F5D"/>
    <w:rsid w:val="00E67028"/>
    <w:rsid w:val="00E67379"/>
    <w:rsid w:val="00E67CB5"/>
    <w:rsid w:val="00E71A79"/>
    <w:rsid w:val="00E71C7C"/>
    <w:rsid w:val="00E7568D"/>
    <w:rsid w:val="00E75A6E"/>
    <w:rsid w:val="00E7704D"/>
    <w:rsid w:val="00E80E08"/>
    <w:rsid w:val="00E80EA6"/>
    <w:rsid w:val="00E812E5"/>
    <w:rsid w:val="00E8223B"/>
    <w:rsid w:val="00E82FE6"/>
    <w:rsid w:val="00E83BF0"/>
    <w:rsid w:val="00E846A6"/>
    <w:rsid w:val="00E8708A"/>
    <w:rsid w:val="00E87A75"/>
    <w:rsid w:val="00E87C28"/>
    <w:rsid w:val="00E905C8"/>
    <w:rsid w:val="00E90714"/>
    <w:rsid w:val="00E90A6F"/>
    <w:rsid w:val="00E90FEA"/>
    <w:rsid w:val="00E91E45"/>
    <w:rsid w:val="00E95F22"/>
    <w:rsid w:val="00E97604"/>
    <w:rsid w:val="00EA0050"/>
    <w:rsid w:val="00EA0121"/>
    <w:rsid w:val="00EA2A04"/>
    <w:rsid w:val="00EA332A"/>
    <w:rsid w:val="00EA3B5A"/>
    <w:rsid w:val="00EA40C5"/>
    <w:rsid w:val="00EA4192"/>
    <w:rsid w:val="00EA4308"/>
    <w:rsid w:val="00EB0A71"/>
    <w:rsid w:val="00EB0B48"/>
    <w:rsid w:val="00EB3893"/>
    <w:rsid w:val="00EB3C8F"/>
    <w:rsid w:val="00EB55B3"/>
    <w:rsid w:val="00EB56B2"/>
    <w:rsid w:val="00EB5E70"/>
    <w:rsid w:val="00EC07F4"/>
    <w:rsid w:val="00EC0B88"/>
    <w:rsid w:val="00EC1984"/>
    <w:rsid w:val="00EC22BF"/>
    <w:rsid w:val="00EC23AB"/>
    <w:rsid w:val="00EC2906"/>
    <w:rsid w:val="00EC38AC"/>
    <w:rsid w:val="00EC3913"/>
    <w:rsid w:val="00EC3DE8"/>
    <w:rsid w:val="00EC64DB"/>
    <w:rsid w:val="00EC77D6"/>
    <w:rsid w:val="00EC7E27"/>
    <w:rsid w:val="00ED040C"/>
    <w:rsid w:val="00ED0645"/>
    <w:rsid w:val="00ED0AD9"/>
    <w:rsid w:val="00ED0E1B"/>
    <w:rsid w:val="00ED0EF4"/>
    <w:rsid w:val="00ED2496"/>
    <w:rsid w:val="00ED3878"/>
    <w:rsid w:val="00ED6CDB"/>
    <w:rsid w:val="00EE0CF2"/>
    <w:rsid w:val="00EE0D81"/>
    <w:rsid w:val="00EE1114"/>
    <w:rsid w:val="00EE29C2"/>
    <w:rsid w:val="00EE2F51"/>
    <w:rsid w:val="00EE6BB6"/>
    <w:rsid w:val="00EE710E"/>
    <w:rsid w:val="00EE7306"/>
    <w:rsid w:val="00EE7B2E"/>
    <w:rsid w:val="00EF0A55"/>
    <w:rsid w:val="00EF0E7E"/>
    <w:rsid w:val="00EF1AD2"/>
    <w:rsid w:val="00EF3B57"/>
    <w:rsid w:val="00EF5084"/>
    <w:rsid w:val="00EF528C"/>
    <w:rsid w:val="00EF5351"/>
    <w:rsid w:val="00EF5B24"/>
    <w:rsid w:val="00EF6C22"/>
    <w:rsid w:val="00EF7DF3"/>
    <w:rsid w:val="00EF7F7E"/>
    <w:rsid w:val="00EF7FCF"/>
    <w:rsid w:val="00F004E5"/>
    <w:rsid w:val="00F0050D"/>
    <w:rsid w:val="00F0247E"/>
    <w:rsid w:val="00F066A1"/>
    <w:rsid w:val="00F07713"/>
    <w:rsid w:val="00F1042A"/>
    <w:rsid w:val="00F1042D"/>
    <w:rsid w:val="00F104BC"/>
    <w:rsid w:val="00F10FC0"/>
    <w:rsid w:val="00F112B7"/>
    <w:rsid w:val="00F11EDF"/>
    <w:rsid w:val="00F12020"/>
    <w:rsid w:val="00F13704"/>
    <w:rsid w:val="00F156CD"/>
    <w:rsid w:val="00F15CD1"/>
    <w:rsid w:val="00F16BCC"/>
    <w:rsid w:val="00F178C5"/>
    <w:rsid w:val="00F20A57"/>
    <w:rsid w:val="00F2140D"/>
    <w:rsid w:val="00F21B24"/>
    <w:rsid w:val="00F2243F"/>
    <w:rsid w:val="00F22936"/>
    <w:rsid w:val="00F230C2"/>
    <w:rsid w:val="00F23519"/>
    <w:rsid w:val="00F23DFA"/>
    <w:rsid w:val="00F25882"/>
    <w:rsid w:val="00F26F4C"/>
    <w:rsid w:val="00F27D82"/>
    <w:rsid w:val="00F30276"/>
    <w:rsid w:val="00F31426"/>
    <w:rsid w:val="00F3233C"/>
    <w:rsid w:val="00F34C28"/>
    <w:rsid w:val="00F35CB8"/>
    <w:rsid w:val="00F36AE9"/>
    <w:rsid w:val="00F378E4"/>
    <w:rsid w:val="00F37E7C"/>
    <w:rsid w:val="00F409C7"/>
    <w:rsid w:val="00F40D73"/>
    <w:rsid w:val="00F41056"/>
    <w:rsid w:val="00F416B6"/>
    <w:rsid w:val="00F430F1"/>
    <w:rsid w:val="00F43C97"/>
    <w:rsid w:val="00F44777"/>
    <w:rsid w:val="00F44BE3"/>
    <w:rsid w:val="00F44C40"/>
    <w:rsid w:val="00F45D4A"/>
    <w:rsid w:val="00F45F6F"/>
    <w:rsid w:val="00F463E4"/>
    <w:rsid w:val="00F46A42"/>
    <w:rsid w:val="00F47CC2"/>
    <w:rsid w:val="00F52C02"/>
    <w:rsid w:val="00F533A2"/>
    <w:rsid w:val="00F547BA"/>
    <w:rsid w:val="00F54899"/>
    <w:rsid w:val="00F54EB2"/>
    <w:rsid w:val="00F550CB"/>
    <w:rsid w:val="00F55199"/>
    <w:rsid w:val="00F553D1"/>
    <w:rsid w:val="00F5742E"/>
    <w:rsid w:val="00F57756"/>
    <w:rsid w:val="00F57EEB"/>
    <w:rsid w:val="00F60D53"/>
    <w:rsid w:val="00F60E89"/>
    <w:rsid w:val="00F62590"/>
    <w:rsid w:val="00F636E2"/>
    <w:rsid w:val="00F64932"/>
    <w:rsid w:val="00F654D0"/>
    <w:rsid w:val="00F65B0C"/>
    <w:rsid w:val="00F6696D"/>
    <w:rsid w:val="00F705EC"/>
    <w:rsid w:val="00F70648"/>
    <w:rsid w:val="00F70896"/>
    <w:rsid w:val="00F72059"/>
    <w:rsid w:val="00F73B56"/>
    <w:rsid w:val="00F752E0"/>
    <w:rsid w:val="00F761C2"/>
    <w:rsid w:val="00F76484"/>
    <w:rsid w:val="00F768AC"/>
    <w:rsid w:val="00F80C5F"/>
    <w:rsid w:val="00F839CE"/>
    <w:rsid w:val="00F859FD"/>
    <w:rsid w:val="00F862A9"/>
    <w:rsid w:val="00F86EC4"/>
    <w:rsid w:val="00F86FE5"/>
    <w:rsid w:val="00F87A43"/>
    <w:rsid w:val="00F90407"/>
    <w:rsid w:val="00F91375"/>
    <w:rsid w:val="00F94762"/>
    <w:rsid w:val="00F94AC1"/>
    <w:rsid w:val="00F9531A"/>
    <w:rsid w:val="00F95F58"/>
    <w:rsid w:val="00F967E6"/>
    <w:rsid w:val="00F96EE5"/>
    <w:rsid w:val="00F9745F"/>
    <w:rsid w:val="00F97746"/>
    <w:rsid w:val="00F97E14"/>
    <w:rsid w:val="00FA0993"/>
    <w:rsid w:val="00FA1610"/>
    <w:rsid w:val="00FA1638"/>
    <w:rsid w:val="00FA2C6A"/>
    <w:rsid w:val="00FA2CE9"/>
    <w:rsid w:val="00FA30DF"/>
    <w:rsid w:val="00FA3A94"/>
    <w:rsid w:val="00FA4194"/>
    <w:rsid w:val="00FA5283"/>
    <w:rsid w:val="00FA646D"/>
    <w:rsid w:val="00FA6B07"/>
    <w:rsid w:val="00FA7878"/>
    <w:rsid w:val="00FB03C8"/>
    <w:rsid w:val="00FB1E22"/>
    <w:rsid w:val="00FB1E86"/>
    <w:rsid w:val="00FB285B"/>
    <w:rsid w:val="00FB3296"/>
    <w:rsid w:val="00FB3EF7"/>
    <w:rsid w:val="00FB64C7"/>
    <w:rsid w:val="00FB6E6D"/>
    <w:rsid w:val="00FC00CC"/>
    <w:rsid w:val="00FC0C4C"/>
    <w:rsid w:val="00FC1F84"/>
    <w:rsid w:val="00FC2439"/>
    <w:rsid w:val="00FC3644"/>
    <w:rsid w:val="00FC3D7F"/>
    <w:rsid w:val="00FC43D4"/>
    <w:rsid w:val="00FC447B"/>
    <w:rsid w:val="00FC4608"/>
    <w:rsid w:val="00FC52BB"/>
    <w:rsid w:val="00FC5547"/>
    <w:rsid w:val="00FC58A0"/>
    <w:rsid w:val="00FC6C5D"/>
    <w:rsid w:val="00FC7463"/>
    <w:rsid w:val="00FC7A1D"/>
    <w:rsid w:val="00FD0B15"/>
    <w:rsid w:val="00FD2C08"/>
    <w:rsid w:val="00FD36FC"/>
    <w:rsid w:val="00FD42A3"/>
    <w:rsid w:val="00FD4636"/>
    <w:rsid w:val="00FD5ABE"/>
    <w:rsid w:val="00FD5D94"/>
    <w:rsid w:val="00FD632F"/>
    <w:rsid w:val="00FD76A1"/>
    <w:rsid w:val="00FE30E1"/>
    <w:rsid w:val="00FE4D65"/>
    <w:rsid w:val="00FE4DE3"/>
    <w:rsid w:val="00FE5887"/>
    <w:rsid w:val="00FE6559"/>
    <w:rsid w:val="00FE6E77"/>
    <w:rsid w:val="00FE7781"/>
    <w:rsid w:val="00FE7A85"/>
    <w:rsid w:val="00FF02E4"/>
    <w:rsid w:val="00FF1698"/>
    <w:rsid w:val="00FF25FB"/>
    <w:rsid w:val="00FF3A8C"/>
    <w:rsid w:val="00FF5CFB"/>
    <w:rsid w:val="11D6258B"/>
    <w:rsid w:val="20CC1E56"/>
    <w:rsid w:val="226DF4E7"/>
    <w:rsid w:val="234A0D19"/>
    <w:rsid w:val="2734C396"/>
    <w:rsid w:val="2E693071"/>
    <w:rsid w:val="30CEC0F7"/>
    <w:rsid w:val="4A920EEB"/>
    <w:rsid w:val="50A979FF"/>
    <w:rsid w:val="57E6BF56"/>
    <w:rsid w:val="59A035AB"/>
    <w:rsid w:val="5E0714A6"/>
    <w:rsid w:val="6103961F"/>
    <w:rsid w:val="63BE3165"/>
    <w:rsid w:val="6C6F94A3"/>
    <w:rsid w:val="726BF99F"/>
    <w:rsid w:val="736DDB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442EC"/>
  <w15:chartTrackingRefBased/>
  <w15:docId w15:val="{F00F5AE4-8CF6-4A4B-980C-119CEA1F36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58E9"/>
    <w:pPr>
      <w:spacing w:after="0" w:line="240" w:lineRule="auto"/>
    </w:pPr>
    <w:rPr>
      <w:rFonts w:cs="Times New Roman"/>
      <w:szCs w:val="24"/>
    </w:rPr>
  </w:style>
  <w:style w:type="paragraph" w:styleId="Heading1">
    <w:name w:val="heading 1"/>
    <w:basedOn w:val="Heading2"/>
    <w:next w:val="Normal"/>
    <w:link w:val="Heading1Char"/>
    <w:uiPriority w:val="9"/>
    <w:qFormat/>
    <w:rsid w:val="007D4B00"/>
    <w:pPr>
      <w:outlineLvl w:val="0"/>
    </w:pPr>
  </w:style>
  <w:style w:type="paragraph" w:styleId="Heading2">
    <w:name w:val="heading 2"/>
    <w:next w:val="Normal"/>
    <w:link w:val="Heading2Char"/>
    <w:uiPriority w:val="9"/>
    <w:unhideWhenUsed/>
    <w:qFormat/>
    <w:rsid w:val="00DE769D"/>
    <w:pPr>
      <w:keepNext/>
      <w:keepLines/>
      <w:shd w:val="clear" w:color="auto" w:fill="BCCF00"/>
      <w:spacing w:after="14" w:line="249" w:lineRule="auto"/>
      <w:ind w:left="10" w:hanging="10"/>
      <w:outlineLvl w:val="1"/>
    </w:pPr>
    <w:rPr>
      <w:rFonts w:ascii="Arial" w:hAnsi="Arial" w:eastAsia="Arial" w:cs="Arial"/>
      <w:b/>
      <w:kern w:val="2"/>
      <w:sz w:val="32"/>
      <w:lang w:eastAsia="en-GB"/>
      <w14:ligatures w14:val="standardContextual"/>
    </w:rPr>
  </w:style>
  <w:style w:type="paragraph" w:styleId="Heading3">
    <w:name w:val="heading 3"/>
    <w:basedOn w:val="Heading2"/>
    <w:next w:val="Normal"/>
    <w:link w:val="Heading3Char"/>
    <w:uiPriority w:val="9"/>
    <w:unhideWhenUsed/>
    <w:qFormat/>
    <w:rsid w:val="00432248"/>
    <w:pPr>
      <w:outlineLvl w:val="2"/>
    </w:pPr>
    <w:rPr>
      <w:rFonts w:eastAsia="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D4B00"/>
    <w:rPr>
      <w:rFonts w:ascii="Arial" w:hAnsi="Arial" w:cs="Arial"/>
      <w:b/>
      <w:color w:val="006941"/>
      <w:sz w:val="28"/>
      <w:szCs w:val="28"/>
      <w:lang w:eastAsia="en-GB"/>
    </w:rPr>
  </w:style>
  <w:style w:type="character" w:styleId="Heading2Char" w:customStyle="1">
    <w:name w:val="Heading 2 Char"/>
    <w:link w:val="Heading2"/>
    <w:uiPriority w:val="9"/>
    <w:rsid w:val="00DE769D"/>
    <w:rPr>
      <w:rFonts w:ascii="Arial" w:hAnsi="Arial" w:eastAsia="Arial" w:cs="Arial"/>
      <w:b/>
      <w:kern w:val="2"/>
      <w:sz w:val="32"/>
      <w:shd w:val="clear" w:color="auto" w:fill="BCCF00"/>
      <w:lang w:eastAsia="en-GB"/>
      <w14:ligatures w14:val="standardContextual"/>
    </w:rPr>
  </w:style>
  <w:style w:type="paragraph" w:styleId="Header">
    <w:name w:val="header"/>
    <w:basedOn w:val="Normal"/>
    <w:link w:val="HeaderChar"/>
    <w:uiPriority w:val="99"/>
    <w:unhideWhenUsed/>
    <w:rsid w:val="003058E9"/>
    <w:pPr>
      <w:tabs>
        <w:tab w:val="center" w:pos="4513"/>
        <w:tab w:val="right" w:pos="9026"/>
      </w:tabs>
    </w:pPr>
  </w:style>
  <w:style w:type="character" w:styleId="HeaderChar" w:customStyle="1">
    <w:name w:val="Header Char"/>
    <w:basedOn w:val="DefaultParagraphFont"/>
    <w:link w:val="Header"/>
    <w:uiPriority w:val="99"/>
    <w:rsid w:val="003058E9"/>
  </w:style>
  <w:style w:type="paragraph" w:styleId="Footer">
    <w:name w:val="footer"/>
    <w:basedOn w:val="Normal"/>
    <w:link w:val="FooterChar"/>
    <w:uiPriority w:val="99"/>
    <w:unhideWhenUsed/>
    <w:rsid w:val="003058E9"/>
    <w:pPr>
      <w:tabs>
        <w:tab w:val="center" w:pos="4513"/>
        <w:tab w:val="right" w:pos="9026"/>
      </w:tabs>
    </w:pPr>
  </w:style>
  <w:style w:type="character" w:styleId="FooterChar" w:customStyle="1">
    <w:name w:val="Footer Char"/>
    <w:basedOn w:val="DefaultParagraphFont"/>
    <w:link w:val="Footer"/>
    <w:uiPriority w:val="99"/>
    <w:rsid w:val="003058E9"/>
  </w:style>
  <w:style w:type="paragraph" w:styleId="NoSpacing">
    <w:name w:val="No Spacing"/>
    <w:uiPriority w:val="1"/>
    <w:qFormat/>
    <w:rsid w:val="003058E9"/>
    <w:pPr>
      <w:spacing w:after="0" w:line="240" w:lineRule="auto"/>
    </w:pPr>
  </w:style>
  <w:style w:type="table" w:styleId="GridTable1Light-Accent11" w:customStyle="1">
    <w:name w:val="Grid Table 1 Light - Accent 11"/>
    <w:basedOn w:val="TableNormal"/>
    <w:uiPriority w:val="46"/>
    <w:rsid w:val="003058E9"/>
    <w:pPr>
      <w:spacing w:after="0" w:line="240" w:lineRule="auto"/>
    </w:pPr>
    <w:rPr>
      <w:sz w:val="24"/>
      <w:szCs w:val="24"/>
      <w:lang w:val="en-US"/>
    </w:r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table" w:styleId="TableGrid">
    <w:name w:val="Table Grid"/>
    <w:basedOn w:val="TableNormal"/>
    <w:uiPriority w:val="59"/>
    <w:rsid w:val="003058E9"/>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51" w:customStyle="1">
    <w:name w:val="Grid Table 1 Light - Accent 51"/>
    <w:basedOn w:val="TableNormal"/>
    <w:uiPriority w:val="46"/>
    <w:rsid w:val="003058E9"/>
    <w:pPr>
      <w:spacing w:after="0" w:line="240" w:lineRule="auto"/>
    </w:pPr>
    <w:rPr>
      <w:sz w:val="24"/>
      <w:szCs w:val="24"/>
      <w:lang w:val="en-US"/>
    </w:rPr>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themeTint="99" w:sz="12" w:space="0"/>
        </w:tcBorders>
      </w:tcPr>
    </w:tblStylePr>
    <w:tblStylePr w:type="lastRow">
      <w:rPr>
        <w:b/>
        <w:bCs/>
      </w:rPr>
      <w:tblPr/>
      <w:tcPr>
        <w:tcBorders>
          <w:top w:val="double" w:color="92CDDC" w:themeColor="accent5" w:themeTint="99" w:sz="2" w:space="0"/>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9294D"/>
    <w:pPr>
      <w:spacing w:after="100"/>
      <w:jc w:val="both"/>
    </w:pPr>
    <w:rPr>
      <w:rFonts w:ascii="Arial" w:hAnsi="Arial" w:cs="Arial"/>
    </w:rPr>
  </w:style>
  <w:style w:type="paragraph" w:styleId="CommentText">
    <w:name w:val="annotation text"/>
    <w:basedOn w:val="Normal"/>
    <w:link w:val="CommentTextChar"/>
    <w:uiPriority w:val="99"/>
    <w:unhideWhenUsed/>
    <w:rsid w:val="0079294D"/>
    <w:rPr>
      <w:sz w:val="20"/>
      <w:szCs w:val="20"/>
    </w:rPr>
  </w:style>
  <w:style w:type="character" w:styleId="CommentTextChar" w:customStyle="1">
    <w:name w:val="Comment Text Char"/>
    <w:basedOn w:val="DefaultParagraphFont"/>
    <w:link w:val="CommentText"/>
    <w:uiPriority w:val="99"/>
    <w:rsid w:val="0079294D"/>
    <w:rPr>
      <w:rFonts w:cs="Times New Roman"/>
      <w:sz w:val="20"/>
      <w:szCs w:val="20"/>
    </w:rPr>
  </w:style>
  <w:style w:type="paragraph" w:styleId="CommentSubject">
    <w:name w:val="annotation subject"/>
    <w:basedOn w:val="CommentText"/>
    <w:next w:val="CommentText"/>
    <w:link w:val="CommentSubjectChar"/>
    <w:semiHidden/>
    <w:unhideWhenUsed/>
    <w:rsid w:val="0079294D"/>
    <w:rPr>
      <w:b/>
      <w:bCs/>
    </w:rPr>
  </w:style>
  <w:style w:type="character" w:styleId="CommentSubjectChar" w:customStyle="1">
    <w:name w:val="Comment Subject Char"/>
    <w:basedOn w:val="CommentTextChar"/>
    <w:link w:val="CommentSubject"/>
    <w:semiHidden/>
    <w:rsid w:val="0079294D"/>
    <w:rPr>
      <w:rFonts w:cs="Times New Roman"/>
      <w:b/>
      <w:bCs/>
      <w:sz w:val="20"/>
      <w:szCs w:val="20"/>
    </w:rPr>
  </w:style>
  <w:style w:type="paragraph" w:styleId="ListParagraph">
    <w:name w:val="List Paragraph"/>
    <w:basedOn w:val="Normal"/>
    <w:uiPriority w:val="34"/>
    <w:qFormat/>
    <w:rsid w:val="0079294D"/>
    <w:pPr>
      <w:ind w:left="720"/>
      <w:contextualSpacing/>
    </w:pPr>
  </w:style>
  <w:style w:type="paragraph" w:styleId="H2" w:customStyle="1">
    <w:name w:val="H2"/>
    <w:basedOn w:val="Normal"/>
    <w:rsid w:val="0079294D"/>
    <w:pPr>
      <w:autoSpaceDE w:val="0"/>
      <w:autoSpaceDN w:val="0"/>
      <w:adjustRightInd w:val="0"/>
      <w:spacing w:before="20" w:after="20"/>
    </w:pPr>
    <w:rPr>
      <w:rFonts w:eastAsia="Times New Roman" w:cs="Arial"/>
      <w:b/>
      <w:color w:val="006941"/>
      <w:sz w:val="32"/>
      <w:szCs w:val="32"/>
      <w:lang w:eastAsia="en-GB"/>
    </w:rPr>
  </w:style>
  <w:style w:type="paragraph" w:styleId="TOCHeading">
    <w:name w:val="TOC Heading"/>
    <w:basedOn w:val="Heading1"/>
    <w:next w:val="Normal"/>
    <w:uiPriority w:val="39"/>
    <w:unhideWhenUsed/>
    <w:qFormat/>
    <w:rsid w:val="0079294D"/>
    <w:pPr>
      <w:spacing w:line="259" w:lineRule="auto"/>
      <w:outlineLvl w:val="9"/>
    </w:pPr>
    <w:rPr>
      <w:b w:val="0"/>
      <w:color w:val="4F6228" w:themeColor="accent3" w:themeShade="80"/>
      <w:lang w:val="en-US"/>
    </w:rPr>
  </w:style>
  <w:style w:type="paragraph" w:styleId="TOC1">
    <w:name w:val="toc 1"/>
    <w:basedOn w:val="Normal"/>
    <w:next w:val="Normal"/>
    <w:autoRedefine/>
    <w:uiPriority w:val="39"/>
    <w:unhideWhenUsed/>
    <w:rsid w:val="0079294D"/>
    <w:pPr>
      <w:spacing w:after="100"/>
    </w:pPr>
    <w:rPr>
      <w:sz w:val="18"/>
    </w:rPr>
  </w:style>
  <w:style w:type="character" w:styleId="Hyperlink">
    <w:name w:val="Hyperlink"/>
    <w:basedOn w:val="DefaultParagraphFont"/>
    <w:uiPriority w:val="99"/>
    <w:unhideWhenUsed/>
    <w:rsid w:val="0079294D"/>
    <w:rPr>
      <w:color w:val="0000FF" w:themeColor="hyperlink"/>
      <w:u w:val="single"/>
    </w:rPr>
  </w:style>
  <w:style w:type="paragraph" w:styleId="TOC2">
    <w:name w:val="toc 2"/>
    <w:basedOn w:val="Normal"/>
    <w:next w:val="Normal"/>
    <w:autoRedefine/>
    <w:uiPriority w:val="39"/>
    <w:unhideWhenUsed/>
    <w:rsid w:val="0079294D"/>
    <w:pPr>
      <w:spacing w:after="100"/>
      <w:ind w:left="220"/>
    </w:pPr>
  </w:style>
  <w:style w:type="paragraph" w:styleId="Default" w:customStyle="1">
    <w:name w:val="Default"/>
    <w:rsid w:val="0079294D"/>
    <w:pPr>
      <w:autoSpaceDE w:val="0"/>
      <w:autoSpaceDN w:val="0"/>
      <w:adjustRightInd w:val="0"/>
      <w:spacing w:after="0" w:line="240" w:lineRule="auto"/>
    </w:pPr>
    <w:rPr>
      <w:rFonts w:ascii="Arial" w:hAnsi="Arial" w:eastAsia="Times New Roman" w:cs="Arial"/>
      <w:color w:val="000000"/>
      <w:sz w:val="24"/>
      <w:szCs w:val="24"/>
      <w:lang w:eastAsia="en-GB"/>
    </w:rPr>
  </w:style>
  <w:style w:type="paragraph" w:styleId="H2syll14" w:customStyle="1">
    <w:name w:val="H2 syll14"/>
    <w:basedOn w:val="Normal"/>
    <w:qFormat/>
    <w:rsid w:val="0079294D"/>
    <w:pPr>
      <w:numPr>
        <w:numId w:val="5"/>
      </w:numPr>
      <w:spacing w:before="20" w:after="20"/>
    </w:pPr>
    <w:rPr>
      <w:rFonts w:eastAsia="Times New Roman" w:cs="Arial"/>
      <w:color w:val="000000"/>
      <w:szCs w:val="22"/>
      <w:lang w:eastAsia="en-GB"/>
    </w:rPr>
  </w:style>
  <w:style w:type="table" w:styleId="GridTable1Light-Accent12" w:customStyle="1">
    <w:name w:val="Grid Table 1 Light - Accent 12"/>
    <w:basedOn w:val="TableNormal"/>
    <w:uiPriority w:val="46"/>
    <w:rsid w:val="00E25A74"/>
    <w:pPr>
      <w:spacing w:after="0" w:line="240" w:lineRule="auto"/>
    </w:pPr>
    <w:rPr>
      <w:sz w:val="24"/>
      <w:szCs w:val="24"/>
      <w:lang w:val="en-US"/>
    </w:r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A0184"/>
    <w:rPr>
      <w:sz w:val="16"/>
      <w:szCs w:val="16"/>
    </w:rPr>
  </w:style>
  <w:style w:type="paragraph" w:styleId="BalloonText">
    <w:name w:val="Balloon Text"/>
    <w:basedOn w:val="Normal"/>
    <w:link w:val="BalloonTextChar"/>
    <w:uiPriority w:val="99"/>
    <w:semiHidden/>
    <w:unhideWhenUsed/>
    <w:rsid w:val="005A018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A0184"/>
    <w:rPr>
      <w:rFonts w:ascii="Segoe UI" w:hAnsi="Segoe UI" w:cs="Segoe UI"/>
      <w:sz w:val="18"/>
      <w:szCs w:val="18"/>
    </w:rPr>
  </w:style>
  <w:style w:type="paragraph" w:styleId="Revision">
    <w:name w:val="Revision"/>
    <w:hidden/>
    <w:uiPriority w:val="99"/>
    <w:semiHidden/>
    <w:rsid w:val="006205F9"/>
    <w:pPr>
      <w:spacing w:after="0" w:line="240" w:lineRule="auto"/>
    </w:pPr>
    <w:rPr>
      <w:rFonts w:cs="Times New Roman"/>
      <w:szCs w:val="24"/>
    </w:rPr>
  </w:style>
  <w:style w:type="table" w:styleId="GridTable1Light-Accent1">
    <w:name w:val="Grid Table 1 Light Accent 1"/>
    <w:basedOn w:val="TableNormal"/>
    <w:uiPriority w:val="46"/>
    <w:rsid w:val="00313729"/>
    <w:pPr>
      <w:spacing w:after="0" w:line="240" w:lineRule="auto"/>
    </w:pPr>
    <w:rPr>
      <w:sz w:val="24"/>
      <w:szCs w:val="24"/>
      <w:lang w:val="en-US"/>
    </w:r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F3848"/>
    <w:rPr>
      <w:color w:val="800080" w:themeColor="followedHyperlink"/>
      <w:u w:val="single"/>
    </w:rPr>
  </w:style>
  <w:style w:type="character" w:styleId="PlaceholderText">
    <w:name w:val="Placeholder Text"/>
    <w:basedOn w:val="DefaultParagraphFont"/>
    <w:uiPriority w:val="99"/>
    <w:semiHidden/>
    <w:rsid w:val="00793087"/>
    <w:rPr>
      <w:color w:val="808080"/>
    </w:rPr>
  </w:style>
  <w:style w:type="character" w:styleId="Heading3Char" w:customStyle="1">
    <w:name w:val="Heading 3 Char"/>
    <w:basedOn w:val="DefaultParagraphFont"/>
    <w:link w:val="Heading3"/>
    <w:uiPriority w:val="9"/>
    <w:rsid w:val="00432248"/>
    <w:rPr>
      <w:rFonts w:ascii="Arial" w:hAnsi="Arial" w:eastAsia="Times New Roman" w:cstheme="majorBidi"/>
      <w:b/>
      <w:color w:val="006941"/>
      <w:sz w:val="28"/>
      <w:szCs w:val="28"/>
      <w:lang w:eastAsia="en-GB"/>
    </w:rPr>
  </w:style>
  <w:style w:type="paragraph" w:styleId="paragraph" w:customStyle="1">
    <w:name w:val="paragraph"/>
    <w:basedOn w:val="Normal"/>
    <w:rsid w:val="002F0ADD"/>
    <w:pPr>
      <w:spacing w:before="100" w:beforeAutospacing="1" w:after="100" w:afterAutospacing="1"/>
    </w:pPr>
    <w:rPr>
      <w:rFonts w:ascii="Times New Roman" w:hAnsi="Times New Roman" w:eastAsia="Times New Roman"/>
      <w:sz w:val="24"/>
      <w:lang w:eastAsia="en-GB"/>
    </w:rPr>
  </w:style>
  <w:style w:type="character" w:styleId="normaltextrun" w:customStyle="1">
    <w:name w:val="normaltextrun"/>
    <w:basedOn w:val="DefaultParagraphFont"/>
    <w:rsid w:val="002F0ADD"/>
  </w:style>
  <w:style w:type="character" w:styleId="eop" w:customStyle="1">
    <w:name w:val="eop"/>
    <w:basedOn w:val="DefaultParagraphFont"/>
    <w:rsid w:val="002F0ADD"/>
  </w:style>
  <w:style w:type="character" w:styleId="scxw56555129" w:customStyle="1">
    <w:name w:val="scxw56555129"/>
    <w:basedOn w:val="DefaultParagraphFont"/>
    <w:rsid w:val="002F0ADD"/>
  </w:style>
  <w:style w:type="character" w:styleId="Strong">
    <w:name w:val="Strong"/>
    <w:basedOn w:val="DefaultParagraphFont"/>
    <w:uiPriority w:val="22"/>
    <w:qFormat/>
    <w:rsid w:val="00B261C3"/>
    <w:rPr>
      <w:b/>
      <w:bCs/>
    </w:rPr>
  </w:style>
  <w:style w:type="paragraph" w:styleId="TableParagraph" w:customStyle="1">
    <w:name w:val="Table Paragraph"/>
    <w:basedOn w:val="Normal"/>
    <w:uiPriority w:val="1"/>
    <w:rsid w:val="00317686"/>
    <w:pPr>
      <w:autoSpaceDE w:val="0"/>
      <w:autoSpaceDN w:val="0"/>
    </w:pPr>
    <w:rPr>
      <w:rFonts w:ascii="Arial" w:hAnsi="Arial" w:cs="Arial"/>
      <w:szCs w:val="22"/>
    </w:rPr>
  </w:style>
  <w:style w:type="paragraph" w:styleId="BCSHeading" w:customStyle="1">
    <w:name w:val="BCS Heading"/>
    <w:basedOn w:val="Heading1"/>
    <w:link w:val="BCSHeadingChar"/>
    <w:qFormat/>
    <w:rsid w:val="00DE769D"/>
    <w:pPr>
      <w:shd w:val="clear" w:color="auto" w:fill="auto"/>
      <w:spacing w:line="240" w:lineRule="auto"/>
    </w:pPr>
    <w:rPr>
      <w:rFonts w:eastAsia="Times New Roman"/>
      <w:color w:val="006941"/>
      <w:sz w:val="75"/>
    </w:rPr>
  </w:style>
  <w:style w:type="character" w:styleId="BCSHeadingChar" w:customStyle="1">
    <w:name w:val="BCS Heading Char"/>
    <w:basedOn w:val="DefaultParagraphFont"/>
    <w:link w:val="BCSHeading"/>
    <w:rsid w:val="00DE769D"/>
    <w:rPr>
      <w:rFonts w:ascii="Arial" w:hAnsi="Arial" w:eastAsia="Times New Roman" w:cs="Arial"/>
      <w:b/>
      <w:color w:val="006941"/>
      <w:kern w:val="2"/>
      <w:sz w:val="75"/>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8876">
      <w:bodyDiv w:val="1"/>
      <w:marLeft w:val="0"/>
      <w:marRight w:val="0"/>
      <w:marTop w:val="0"/>
      <w:marBottom w:val="0"/>
      <w:divBdr>
        <w:top w:val="none" w:sz="0" w:space="0" w:color="auto"/>
        <w:left w:val="none" w:sz="0" w:space="0" w:color="auto"/>
        <w:bottom w:val="none" w:sz="0" w:space="0" w:color="auto"/>
        <w:right w:val="none" w:sz="0" w:space="0" w:color="auto"/>
      </w:divBdr>
    </w:div>
    <w:div w:id="879437113">
      <w:bodyDiv w:val="1"/>
      <w:marLeft w:val="0"/>
      <w:marRight w:val="0"/>
      <w:marTop w:val="0"/>
      <w:marBottom w:val="0"/>
      <w:divBdr>
        <w:top w:val="none" w:sz="0" w:space="0" w:color="auto"/>
        <w:left w:val="none" w:sz="0" w:space="0" w:color="auto"/>
        <w:bottom w:val="none" w:sz="0" w:space="0" w:color="auto"/>
        <w:right w:val="none" w:sz="0" w:space="0" w:color="auto"/>
      </w:divBdr>
    </w:div>
    <w:div w:id="1032344818">
      <w:bodyDiv w:val="1"/>
      <w:marLeft w:val="0"/>
      <w:marRight w:val="0"/>
      <w:marTop w:val="0"/>
      <w:marBottom w:val="0"/>
      <w:divBdr>
        <w:top w:val="none" w:sz="0" w:space="0" w:color="auto"/>
        <w:left w:val="none" w:sz="0" w:space="0" w:color="auto"/>
        <w:bottom w:val="none" w:sz="0" w:space="0" w:color="auto"/>
        <w:right w:val="none" w:sz="0" w:space="0" w:color="auto"/>
      </w:divBdr>
    </w:div>
    <w:div w:id="1383364075">
      <w:bodyDiv w:val="1"/>
      <w:marLeft w:val="0"/>
      <w:marRight w:val="0"/>
      <w:marTop w:val="0"/>
      <w:marBottom w:val="0"/>
      <w:divBdr>
        <w:top w:val="none" w:sz="0" w:space="0" w:color="auto"/>
        <w:left w:val="none" w:sz="0" w:space="0" w:color="auto"/>
        <w:bottom w:val="none" w:sz="0" w:space="0" w:color="auto"/>
        <w:right w:val="none" w:sz="0" w:space="0" w:color="auto"/>
      </w:divBdr>
    </w:div>
    <w:div w:id="1483228223">
      <w:bodyDiv w:val="1"/>
      <w:marLeft w:val="0"/>
      <w:marRight w:val="0"/>
      <w:marTop w:val="0"/>
      <w:marBottom w:val="0"/>
      <w:divBdr>
        <w:top w:val="none" w:sz="0" w:space="0" w:color="auto"/>
        <w:left w:val="none" w:sz="0" w:space="0" w:color="auto"/>
        <w:bottom w:val="none" w:sz="0" w:space="0" w:color="auto"/>
        <w:right w:val="none" w:sz="0" w:space="0" w:color="auto"/>
      </w:divBdr>
    </w:div>
    <w:div w:id="1524443887">
      <w:bodyDiv w:val="1"/>
      <w:marLeft w:val="0"/>
      <w:marRight w:val="0"/>
      <w:marTop w:val="0"/>
      <w:marBottom w:val="0"/>
      <w:divBdr>
        <w:top w:val="none" w:sz="0" w:space="0" w:color="auto"/>
        <w:left w:val="none" w:sz="0" w:space="0" w:color="auto"/>
        <w:bottom w:val="none" w:sz="0" w:space="0" w:color="auto"/>
        <w:right w:val="none" w:sz="0" w:space="0" w:color="auto"/>
      </w:divBdr>
    </w:div>
    <w:div w:id="1767263005">
      <w:bodyDiv w:val="1"/>
      <w:marLeft w:val="0"/>
      <w:marRight w:val="0"/>
      <w:marTop w:val="0"/>
      <w:marBottom w:val="0"/>
      <w:divBdr>
        <w:top w:val="none" w:sz="0" w:space="0" w:color="auto"/>
        <w:left w:val="none" w:sz="0" w:space="0" w:color="auto"/>
        <w:bottom w:val="none" w:sz="0" w:space="0" w:color="auto"/>
        <w:right w:val="none" w:sz="0" w:space="0" w:color="auto"/>
      </w:divBdr>
    </w:div>
    <w:div w:id="1869247762">
      <w:bodyDiv w:val="1"/>
      <w:marLeft w:val="0"/>
      <w:marRight w:val="0"/>
      <w:marTop w:val="0"/>
      <w:marBottom w:val="0"/>
      <w:divBdr>
        <w:top w:val="none" w:sz="0" w:space="0" w:color="auto"/>
        <w:left w:val="none" w:sz="0" w:space="0" w:color="auto"/>
        <w:bottom w:val="none" w:sz="0" w:space="0" w:color="auto"/>
        <w:right w:val="none" w:sz="0" w:space="0" w:color="auto"/>
      </w:divBdr>
    </w:div>
    <w:div w:id="2093966434">
      <w:bodyDiv w:val="1"/>
      <w:marLeft w:val="0"/>
      <w:marRight w:val="0"/>
      <w:marTop w:val="0"/>
      <w:marBottom w:val="0"/>
      <w:divBdr>
        <w:top w:val="none" w:sz="0" w:space="0" w:color="auto"/>
        <w:left w:val="none" w:sz="0" w:space="0" w:color="auto"/>
        <w:bottom w:val="none" w:sz="0" w:space="0" w:color="auto"/>
        <w:right w:val="none" w:sz="0" w:space="0" w:color="auto"/>
      </w:divBdr>
    </w:div>
    <w:div w:id="2104495152">
      <w:bodyDiv w:val="1"/>
      <w:marLeft w:val="0"/>
      <w:marRight w:val="0"/>
      <w:marTop w:val="0"/>
      <w:marBottom w:val="0"/>
      <w:divBdr>
        <w:top w:val="none" w:sz="0" w:space="0" w:color="auto"/>
        <w:left w:val="none" w:sz="0" w:space="0" w:color="auto"/>
        <w:bottom w:val="none" w:sz="0" w:space="0" w:color="auto"/>
        <w:right w:val="none" w:sz="0" w:space="0" w:color="auto"/>
      </w:divBdr>
      <w:divsChild>
        <w:div w:id="62679649">
          <w:marLeft w:val="0"/>
          <w:marRight w:val="0"/>
          <w:marTop w:val="0"/>
          <w:marBottom w:val="0"/>
          <w:divBdr>
            <w:top w:val="none" w:sz="0" w:space="0" w:color="auto"/>
            <w:left w:val="none" w:sz="0" w:space="0" w:color="auto"/>
            <w:bottom w:val="none" w:sz="0" w:space="0" w:color="auto"/>
            <w:right w:val="none" w:sz="0" w:space="0" w:color="auto"/>
          </w:divBdr>
        </w:div>
        <w:div w:id="560601068">
          <w:marLeft w:val="0"/>
          <w:marRight w:val="0"/>
          <w:marTop w:val="0"/>
          <w:marBottom w:val="0"/>
          <w:divBdr>
            <w:top w:val="none" w:sz="0" w:space="0" w:color="auto"/>
            <w:left w:val="none" w:sz="0" w:space="0" w:color="auto"/>
            <w:bottom w:val="none" w:sz="0" w:space="0" w:color="auto"/>
            <w:right w:val="none" w:sz="0" w:space="0" w:color="auto"/>
          </w:divBdr>
        </w:div>
        <w:div w:id="578515275">
          <w:marLeft w:val="0"/>
          <w:marRight w:val="0"/>
          <w:marTop w:val="0"/>
          <w:marBottom w:val="0"/>
          <w:divBdr>
            <w:top w:val="none" w:sz="0" w:space="0" w:color="auto"/>
            <w:left w:val="none" w:sz="0" w:space="0" w:color="auto"/>
            <w:bottom w:val="none" w:sz="0" w:space="0" w:color="auto"/>
            <w:right w:val="none" w:sz="0" w:space="0" w:color="auto"/>
          </w:divBdr>
        </w:div>
        <w:div w:id="716049831">
          <w:marLeft w:val="0"/>
          <w:marRight w:val="0"/>
          <w:marTop w:val="0"/>
          <w:marBottom w:val="0"/>
          <w:divBdr>
            <w:top w:val="none" w:sz="0" w:space="0" w:color="auto"/>
            <w:left w:val="none" w:sz="0" w:space="0" w:color="auto"/>
            <w:bottom w:val="none" w:sz="0" w:space="0" w:color="auto"/>
            <w:right w:val="none" w:sz="0" w:space="0" w:color="auto"/>
          </w:divBdr>
        </w:div>
        <w:div w:id="805582009">
          <w:marLeft w:val="0"/>
          <w:marRight w:val="0"/>
          <w:marTop w:val="0"/>
          <w:marBottom w:val="0"/>
          <w:divBdr>
            <w:top w:val="none" w:sz="0" w:space="0" w:color="auto"/>
            <w:left w:val="none" w:sz="0" w:space="0" w:color="auto"/>
            <w:bottom w:val="none" w:sz="0" w:space="0" w:color="auto"/>
            <w:right w:val="none" w:sz="0" w:space="0" w:color="auto"/>
          </w:divBdr>
        </w:div>
        <w:div w:id="1119641289">
          <w:marLeft w:val="0"/>
          <w:marRight w:val="0"/>
          <w:marTop w:val="0"/>
          <w:marBottom w:val="0"/>
          <w:divBdr>
            <w:top w:val="none" w:sz="0" w:space="0" w:color="auto"/>
            <w:left w:val="none" w:sz="0" w:space="0" w:color="auto"/>
            <w:bottom w:val="none" w:sz="0" w:space="0" w:color="auto"/>
            <w:right w:val="none" w:sz="0" w:space="0" w:color="auto"/>
          </w:divBdr>
        </w:div>
        <w:div w:id="1168473024">
          <w:marLeft w:val="0"/>
          <w:marRight w:val="0"/>
          <w:marTop w:val="0"/>
          <w:marBottom w:val="0"/>
          <w:divBdr>
            <w:top w:val="none" w:sz="0" w:space="0" w:color="auto"/>
            <w:left w:val="none" w:sz="0" w:space="0" w:color="auto"/>
            <w:bottom w:val="none" w:sz="0" w:space="0" w:color="auto"/>
            <w:right w:val="none" w:sz="0" w:space="0" w:color="auto"/>
          </w:divBdr>
        </w:div>
        <w:div w:id="1330449742">
          <w:marLeft w:val="0"/>
          <w:marRight w:val="0"/>
          <w:marTop w:val="0"/>
          <w:marBottom w:val="0"/>
          <w:divBdr>
            <w:top w:val="none" w:sz="0" w:space="0" w:color="auto"/>
            <w:left w:val="none" w:sz="0" w:space="0" w:color="auto"/>
            <w:bottom w:val="none" w:sz="0" w:space="0" w:color="auto"/>
            <w:right w:val="none" w:sz="0" w:space="0" w:color="auto"/>
          </w:divBdr>
        </w:div>
        <w:div w:id="1425611263">
          <w:marLeft w:val="0"/>
          <w:marRight w:val="0"/>
          <w:marTop w:val="0"/>
          <w:marBottom w:val="0"/>
          <w:divBdr>
            <w:top w:val="none" w:sz="0" w:space="0" w:color="auto"/>
            <w:left w:val="none" w:sz="0" w:space="0" w:color="auto"/>
            <w:bottom w:val="none" w:sz="0" w:space="0" w:color="auto"/>
            <w:right w:val="none" w:sz="0" w:space="0" w:color="auto"/>
          </w:divBdr>
        </w:div>
        <w:div w:id="1554656409">
          <w:marLeft w:val="0"/>
          <w:marRight w:val="0"/>
          <w:marTop w:val="0"/>
          <w:marBottom w:val="0"/>
          <w:divBdr>
            <w:top w:val="none" w:sz="0" w:space="0" w:color="auto"/>
            <w:left w:val="none" w:sz="0" w:space="0" w:color="auto"/>
            <w:bottom w:val="none" w:sz="0" w:space="0" w:color="auto"/>
            <w:right w:val="none" w:sz="0" w:space="0" w:color="auto"/>
          </w:divBdr>
        </w:div>
        <w:div w:id="1738166752">
          <w:marLeft w:val="0"/>
          <w:marRight w:val="0"/>
          <w:marTop w:val="0"/>
          <w:marBottom w:val="0"/>
          <w:divBdr>
            <w:top w:val="none" w:sz="0" w:space="0" w:color="auto"/>
            <w:left w:val="none" w:sz="0" w:space="0" w:color="auto"/>
            <w:bottom w:val="none" w:sz="0" w:space="0" w:color="auto"/>
            <w:right w:val="none" w:sz="0" w:space="0" w:color="auto"/>
          </w:divBdr>
        </w:div>
        <w:div w:id="207219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4.png"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endnotes" Target="endnotes.xml" Id="rId10" /><Relationship Type="http://schemas.openxmlformats.org/officeDocument/2006/relationships/header" Target="head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EB89084F6582946BED19FA84A233D41" ma:contentTypeVersion="13" ma:contentTypeDescription="Create a new document." ma:contentTypeScope="" ma:versionID="c05921a7eedb2bbe981fbd15c4c83dcd">
  <xsd:schema xmlns:xsd="http://www.w3.org/2001/XMLSchema" xmlns:xs="http://www.w3.org/2001/XMLSchema" xmlns:p="http://schemas.microsoft.com/office/2006/metadata/properties" xmlns:ns2="66baf456-0f0c-4a4a-990c-08cc3da1fadf" xmlns:ns3="0d15491e-e268-4265-8bbc-0ba467311374" targetNamespace="http://schemas.microsoft.com/office/2006/metadata/properties" ma:root="true" ma:fieldsID="05a19eed76720d308a38402bd3032497" ns2:_="" ns3:_="">
    <xsd:import namespace="66baf456-0f0c-4a4a-990c-08cc3da1fadf"/>
    <xsd:import namespace="0d15491e-e268-4265-8bbc-0ba4673113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DateTaken" minOccurs="0"/>
                <xsd:element ref="ns2:MediaServiceObjectDetectorVersion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af456-0f0c-4a4a-990c-08cc3da1fa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15491e-e268-4265-8bbc-0ba4673113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BA04D1-D417-481D-89C0-293FECB6BB9D}">
  <ds:schemaRefs>
    <ds:schemaRef ds:uri="http://schemas.openxmlformats.org/officeDocument/2006/bibliography"/>
  </ds:schemaRefs>
</ds:datastoreItem>
</file>

<file path=customXml/itemProps2.xml><?xml version="1.0" encoding="utf-8"?>
<ds:datastoreItem xmlns:ds="http://schemas.openxmlformats.org/officeDocument/2006/customXml" ds:itemID="{AC4C7F1A-4373-45CB-AEFC-30B6F5BA73B6}"/>
</file>

<file path=customXml/itemProps3.xml><?xml version="1.0" encoding="utf-8"?>
<ds:datastoreItem xmlns:ds="http://schemas.openxmlformats.org/officeDocument/2006/customXml" ds:itemID="{08E9EC28-AB13-4CC5-8DDB-57E31D99AC86}">
  <ds:schemaRefs>
    <ds:schemaRef ds:uri="http://schemas.microsoft.com/office/2006/metadata/properties"/>
    <ds:schemaRef ds:uri="http://schemas.microsoft.com/office/infopath/2007/PartnerControls"/>
    <ds:schemaRef ds:uri="dcc682b7-513e-4c22-9fc0-4b2be07a9cdf"/>
    <ds:schemaRef ds:uri="f3699761-db8f-42ab-a46c-57d208e38320"/>
  </ds:schemaRefs>
</ds:datastoreItem>
</file>

<file path=customXml/itemProps4.xml><?xml version="1.0" encoding="utf-8"?>
<ds:datastoreItem xmlns:ds="http://schemas.openxmlformats.org/officeDocument/2006/customXml" ds:itemID="{C0939694-1649-4BCD-9F14-38AB462BA1D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Newcombe</dc:creator>
  <cp:keywords/>
  <dc:description/>
  <cp:lastModifiedBy>James Benefield</cp:lastModifiedBy>
  <cp:revision>95</cp:revision>
  <dcterms:created xsi:type="dcterms:W3CDTF">2021-08-26T10:59:00Z</dcterms:created>
  <dcterms:modified xsi:type="dcterms:W3CDTF">2024-03-08T15:19:02Z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0x010100EEB89084F6582946BED19FA84A233D41</vt:lpwstr>
  </property>
  <property fmtid="{D5CDD505-2E9C-101B-9397-08002B2CF9AE}" pid="3" name="Order">
    <vt:r8>12942500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GrammarlyDocumentId">
    <vt:lpwstr>bf3dd673ef77ba8fe5727be03a78508cddce4076e6ae2b74e5c6ef2a9f742ea4</vt:lpwstr>
  </property>
  <property fmtid="{D5CDD505-2E9C-101B-9397-08002B2CF9AE}" pid="9" name="MediaServiceImageTags">
    <vt:lpwstr/>
  </property>
</Properties>
</file>