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0EE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дев’ят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8B403A">
        <w:rPr>
          <w:rFonts w:ascii="Palatino Linotype" w:hAnsi="Palatino Linotype"/>
          <w:b/>
          <w:sz w:val="32"/>
          <w:szCs w:val="32"/>
        </w:rPr>
        <w:t>Ах ти тоска проклята! Ох докучлива печаль!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0615C8C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0CC5373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B403A">
        <w:rPr>
          <w:rFonts w:ascii="Palatino Linotype" w:hAnsi="Palatino Linotype"/>
          <w:sz w:val="28"/>
          <w:szCs w:val="28"/>
        </w:rPr>
        <w:t>8</w:t>
      </w:r>
      <w:r w:rsidR="00D8187A">
        <w:rPr>
          <w:rFonts w:ascii="Palatino Linotype" w:hAnsi="Palatino Linotype"/>
          <w:sz w:val="28"/>
          <w:szCs w:val="28"/>
        </w:rPr>
        <w:t xml:space="preserve"> </w:t>
      </w:r>
      <w:r w:rsidRPr="00835E44">
        <w:rPr>
          <w:rFonts w:ascii="Palatino Linotype" w:hAnsi="Palatino Linotype"/>
          <w:sz w:val="28"/>
          <w:szCs w:val="28"/>
        </w:rPr>
        <w:t>с.</w:t>
      </w:r>
    </w:p>
    <w:p w14:paraId="04E5060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125702B" w14:textId="4C3B1B20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8B403A">
        <w:rPr>
          <w:rFonts w:ascii="Palatino Linotype" w:hAnsi="Palatino Linotype"/>
          <w:i/>
          <w:sz w:val="28"/>
          <w:szCs w:val="28"/>
        </w:rPr>
        <w:t>візьміть меч духовний, тобто глагол Божий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8B403A">
        <w:rPr>
          <w:rFonts w:ascii="Palatino Linotype" w:hAnsi="Palatino Linotype"/>
          <w:sz w:val="28"/>
          <w:szCs w:val="28"/>
        </w:rPr>
        <w:t>⁹, "подужаєш і льва, і змія"⁷⁰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A27FA6">
        <w:rPr>
          <w:rFonts w:ascii="Palatino Linotype" w:hAnsi="Palatino Linotype"/>
          <w:sz w:val="28"/>
          <w:szCs w:val="28"/>
        </w:rPr>
        <w:t xml:space="preserve"> [</w:t>
      </w:r>
      <w:r w:rsidR="00A27FA6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34B2847E" w14:textId="77777777" w:rsidR="00A27FA6" w:rsidRDefault="00A27FA6" w:rsidP="00275FD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345FBA09" w14:textId="128C8AB9" w:rsidR="00275FD7" w:rsidRDefault="00275FD7" w:rsidP="00275FD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A0C9BE2" w14:textId="77777777" w:rsidR="00015441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тоска проклята! Ох докучлива печаль!</w:t>
      </w:r>
    </w:p>
    <w:p w14:paraId="60C4FA0D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Гризеш мене з малих літ,  як міль одежу⁷¹, як іржа сталь⁷².</w:t>
      </w:r>
    </w:p>
    <w:p w14:paraId="7FB9B377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1226C7E8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 не піду – все з тобою, всюди, всякий час.</w:t>
      </w:r>
    </w:p>
    <w:p w14:paraId="74CFC381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як риба з водою⁷³ все коло нас</w:t>
      </w:r>
    </w:p>
    <w:p w14:paraId="618C1CD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573BD41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44BB6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Звіряку злу заколеш, коли візьмеш гострий ніж,</w:t>
      </w:r>
    </w:p>
    <w:p w14:paraId="40D6C6C5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скуки не подолієш, хоч і матимеш добрий меч.</w:t>
      </w:r>
    </w:p>
    <w:p w14:paraId="0A9457AD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77F42EB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Тільки добросердечне слово коле тих звірюк,</w:t>
      </w:r>
    </w:p>
    <w:p w14:paraId="6DB1C68C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воно завджи готово всередині твоїх думок.</w:t>
      </w:r>
    </w:p>
    <w:p w14:paraId="581AEA8F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1BA559FA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179801F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Христе, мечу небесний⁷⁴ в плоті нашої ножнах!</w:t>
      </w:r>
    </w:p>
    <w:p w14:paraId="1D34F6DC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Почуй вопль наш, сльози, порятуй від сих звірюк</w:t>
      </w:r>
      <w:r w:rsidR="000726F5">
        <w:rPr>
          <w:rFonts w:ascii="Palatino Linotype" w:hAnsi="Palatino Linotype"/>
          <w:sz w:val="28"/>
          <w:szCs w:val="28"/>
        </w:rPr>
        <w:t>.</w:t>
      </w:r>
    </w:p>
    <w:p w14:paraId="13EF2859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ти скуко! Ах ти муко, люта муко!</w:t>
      </w:r>
    </w:p>
    <w:p w14:paraId="58EB8A50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нам свише Твій пресладкий голос зазвучить –</w:t>
      </w:r>
    </w:p>
    <w:p w14:paraId="5F2610CD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 блискавиця він розжене полки усіх гидких звірюк.</w:t>
      </w:r>
    </w:p>
    <w:p w14:paraId="525F7E56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Геть ти, скуко! Геть ти, муко, з димом, з чадом⁷⁵!</w:t>
      </w:r>
    </w:p>
    <w:p w14:paraId="403774A7" w14:textId="77777777" w:rsidR="00275FD7" w:rsidRDefault="00275FD7" w:rsidP="00275FD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47E785E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DC80C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045D300" w14:textId="77777777" w:rsidR="000726F5" w:rsidRDefault="000726F5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61BC662A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3A837D2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lastRenderedPageBreak/>
        <w:t>⁶⁹ Послання святого апостола Павла до ефесян 6: 17.</w:t>
      </w:r>
    </w:p>
    <w:p w14:paraId="37722F9B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⁷⁰ Книга псалмів 90 (91): 13.</w:t>
      </w:r>
    </w:p>
    <w:p w14:paraId="32992F9E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 xml:space="preserve">⁷¹ Пор.: "Гризе го як міль" [Галицько-руські народні приповідки / Зібрав, упорядкував і пояснив Іван Франко. 2-е вид. – Львів, 2006. – Т. І. – С. 635]; "Кожен має свого моля, що його гризе" </w:t>
      </w:r>
      <w:r w:rsidR="00DE4989" w:rsidRPr="00AC6BB3">
        <w:rPr>
          <w:rFonts w:ascii="Palatino Linotype" w:hAnsi="Palatino Linotype"/>
          <w:sz w:val="28"/>
          <w:szCs w:val="28"/>
        </w:rPr>
        <w:t>[Українські народні прислів’я та приказки: Дожовтневий період / Упорядники В. Бобкова, Й. Багмут, А. Багмут. – Київ, 1963. – С. 186].</w:t>
      </w:r>
    </w:p>
    <w:p w14:paraId="39C47FDD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⁷²</w:t>
      </w:r>
      <w:r w:rsidR="00DE4989" w:rsidRPr="00AC6BB3">
        <w:rPr>
          <w:rFonts w:ascii="Palatino Linotype" w:hAnsi="Palatino Linotype"/>
          <w:sz w:val="28"/>
          <w:szCs w:val="28"/>
        </w:rPr>
        <w:t xml:space="preserve"> Пор.: "Їсть, як ржа желізо" [</w:t>
      </w:r>
      <w:r w:rsidR="00DE4989" w:rsidRPr="00AC6BB3">
        <w:rPr>
          <w:rFonts w:ascii="Palatino Linotype" w:hAnsi="Palatino Linotype"/>
          <w:i/>
          <w:sz w:val="28"/>
          <w:szCs w:val="28"/>
        </w:rPr>
        <w:t>Климентій Зіновіїв.</w:t>
      </w:r>
      <w:r w:rsidR="00DE4989" w:rsidRPr="00AC6BB3">
        <w:rPr>
          <w:rFonts w:ascii="Palatino Linotype" w:hAnsi="Palatino Linotype"/>
          <w:sz w:val="28"/>
          <w:szCs w:val="28"/>
        </w:rPr>
        <w:t xml:space="preserve"> Вірші. Приповісті посполиті. – Київ, 1971. – С.257]; "Іржа їсть залізо, а горе </w:t>
      </w:r>
      <w:r w:rsidR="00E951FC" w:rsidRPr="00AC6BB3">
        <w:rPr>
          <w:rFonts w:ascii="Palatino Linotype" w:hAnsi="Palatino Linotype"/>
          <w:sz w:val="28"/>
          <w:szCs w:val="28"/>
        </w:rPr>
        <w:t>–</w:t>
      </w:r>
      <w:r w:rsidR="00DE4989" w:rsidRPr="00AC6BB3">
        <w:rPr>
          <w:rFonts w:ascii="Palatino Linotype" w:hAnsi="Palatino Linotype"/>
          <w:sz w:val="28"/>
          <w:szCs w:val="28"/>
        </w:rPr>
        <w:t xml:space="preserve"> серце"; "Іржа залізо</w:t>
      </w:r>
      <w:r w:rsidR="00E951FC" w:rsidRPr="00AC6BB3">
        <w:rPr>
          <w:rFonts w:ascii="Palatino Linotype" w:hAnsi="Palatino Linotype"/>
          <w:sz w:val="28"/>
          <w:szCs w:val="28"/>
        </w:rPr>
        <w:t xml:space="preserve"> їсть</w:t>
      </w:r>
      <w:r w:rsidR="00DE4989" w:rsidRPr="00AC6BB3">
        <w:rPr>
          <w:rFonts w:ascii="Palatino Linotype" w:hAnsi="Palatino Linotype"/>
          <w:sz w:val="28"/>
          <w:szCs w:val="28"/>
        </w:rPr>
        <w:t xml:space="preserve">, а </w:t>
      </w:r>
      <w:r w:rsidR="00E951FC" w:rsidRPr="00AC6BB3">
        <w:rPr>
          <w:rFonts w:ascii="Palatino Linotype" w:hAnsi="Palatino Linotype"/>
          <w:sz w:val="28"/>
          <w:szCs w:val="28"/>
        </w:rPr>
        <w:t>печаль</w:t>
      </w:r>
      <w:r w:rsidR="00DE4989" w:rsidRPr="00AC6BB3">
        <w:rPr>
          <w:rFonts w:ascii="Palatino Linotype" w:hAnsi="Palatino Linotype"/>
          <w:sz w:val="28"/>
          <w:szCs w:val="28"/>
        </w:rPr>
        <w:t xml:space="preserve"> серце"</w:t>
      </w:r>
      <w:r w:rsidR="00E951FC" w:rsidRPr="00AC6BB3">
        <w:rPr>
          <w:rFonts w:ascii="Palatino Linotype" w:hAnsi="Palatino Linotype"/>
          <w:sz w:val="28"/>
          <w:szCs w:val="28"/>
        </w:rPr>
        <w:t>; "Їсть, як іржа залізо" [Українські народні прислів’я та приказки: Дожовтневий період / Упорядники В. Бобкова, Й. Багмут, А. Багмут. – Київ, 1963. – С. 37, 186, 746].</w:t>
      </w:r>
    </w:p>
    <w:p w14:paraId="426A155B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⁷³</w:t>
      </w:r>
      <w:r w:rsidR="00E951FC" w:rsidRPr="00AC6BB3">
        <w:rPr>
          <w:rFonts w:ascii="Palatino Linotype" w:hAnsi="Palatino Linotype"/>
          <w:sz w:val="28"/>
          <w:szCs w:val="28"/>
        </w:rPr>
        <w:t xml:space="preserve"> Пор.: "Ми з тобою, як риба з водою" [Галицько-руські народні приповідки / Зібрав, упорядкував і пояснив Іван Франко. 2-е вид. – Львів, 2007. – Т. ІІІ. – С. 17];</w:t>
      </w:r>
      <w:r w:rsidR="00282A3E" w:rsidRPr="00AC6BB3">
        <w:rPr>
          <w:rFonts w:ascii="Palatino Linotype" w:hAnsi="Palatino Linotype"/>
          <w:sz w:val="28"/>
          <w:szCs w:val="28"/>
        </w:rPr>
        <w:t xml:space="preserve"> "З’єднався, як риба з водою"; "Я б жив з тобою, як риба з водою"; "Живуть між собою, як риба з водою" [Українські народні прислів’я та приказки: Дожовтневий період / Упорядники В. Бобкова, Й. Багмут, А. Багмут. – Київ, 1963. – С. 157, 621, 643].</w:t>
      </w:r>
    </w:p>
    <w:p w14:paraId="7AC21640" w14:textId="77777777" w:rsidR="000726F5" w:rsidRPr="00AC6BB3" w:rsidRDefault="000726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⁷⁴</w:t>
      </w:r>
      <w:r w:rsidR="00282A3E" w:rsidRPr="00AC6BB3">
        <w:rPr>
          <w:rFonts w:ascii="Palatino Linotype" w:hAnsi="Palatino Linotype"/>
          <w:sz w:val="28"/>
          <w:szCs w:val="28"/>
        </w:rPr>
        <w:t xml:space="preserve"> Українські барокові письменники досить часто зверталися до образу </w:t>
      </w:r>
      <w:r w:rsidR="00282A3E" w:rsidRPr="00AC6BB3">
        <w:rPr>
          <w:rFonts w:ascii="Palatino Linotype" w:hAnsi="Palatino Linotype"/>
          <w:i/>
          <w:sz w:val="28"/>
          <w:szCs w:val="28"/>
        </w:rPr>
        <w:t>небесного</w:t>
      </w:r>
      <w:r w:rsidR="00282A3E" w:rsidRPr="00AC6BB3">
        <w:rPr>
          <w:rFonts w:ascii="Palatino Linotype" w:hAnsi="Palatino Linotype"/>
          <w:sz w:val="28"/>
          <w:szCs w:val="28"/>
        </w:rPr>
        <w:t xml:space="preserve"> чи </w:t>
      </w:r>
      <w:r w:rsidR="00282A3E" w:rsidRPr="00AC6BB3">
        <w:rPr>
          <w:rFonts w:ascii="Palatino Linotype" w:hAnsi="Palatino Linotype"/>
          <w:i/>
          <w:sz w:val="28"/>
          <w:szCs w:val="28"/>
        </w:rPr>
        <w:t>духовного</w:t>
      </w:r>
      <w:r w:rsidR="00282A3E" w:rsidRPr="00AC6BB3">
        <w:rPr>
          <w:rFonts w:ascii="Palatino Linotype" w:hAnsi="Palatino Linotype"/>
          <w:sz w:val="28"/>
          <w:szCs w:val="28"/>
        </w:rPr>
        <w:t xml:space="preserve"> </w:t>
      </w:r>
      <w:r w:rsidR="00282A3E" w:rsidRPr="00AC6BB3">
        <w:rPr>
          <w:rFonts w:ascii="Palatino Linotype" w:hAnsi="Palatino Linotype"/>
          <w:i/>
          <w:sz w:val="28"/>
          <w:szCs w:val="28"/>
        </w:rPr>
        <w:t>меча</w:t>
      </w:r>
      <w:r w:rsidR="00282A3E" w:rsidRPr="00AC6BB3">
        <w:rPr>
          <w:rFonts w:ascii="Palatino Linotype" w:hAnsi="Palatino Linotype"/>
          <w:sz w:val="28"/>
          <w:szCs w:val="28"/>
        </w:rPr>
        <w:t>, який має за джерело Євангелію від святого Матвія (10: 34) й "Апокаліпсис" Івана Богослова (19: 13-15). Досить пригадати, скажімо, славетну збірку казань Лазаря Барановича під назвою "Меч духовний" Київ, 1666).</w:t>
      </w:r>
    </w:p>
    <w:p w14:paraId="02DC9F6C" w14:textId="77777777" w:rsidR="008744F4" w:rsidRPr="00AC6BB3" w:rsidRDefault="000726F5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C6BB3">
        <w:rPr>
          <w:rFonts w:ascii="Palatino Linotype" w:hAnsi="Palatino Linotype"/>
          <w:sz w:val="28"/>
          <w:szCs w:val="28"/>
        </w:rPr>
        <w:t>⁷⁵</w:t>
      </w:r>
      <w:r w:rsidR="00282A3E" w:rsidRPr="00AC6BB3">
        <w:rPr>
          <w:rFonts w:ascii="Palatino Linotype" w:hAnsi="Palatino Linotype"/>
          <w:sz w:val="28"/>
          <w:szCs w:val="28"/>
        </w:rPr>
        <w:t xml:space="preserve"> Прикінцеві слова взяті Сковородою зі старовинної народної приказки. Її бачимо ще в збірнику</w:t>
      </w:r>
      <w:r w:rsidR="00E92096" w:rsidRPr="00AC6BB3">
        <w:rPr>
          <w:rFonts w:ascii="Palatino Linotype" w:hAnsi="Palatino Linotype"/>
          <w:sz w:val="28"/>
          <w:szCs w:val="28"/>
        </w:rPr>
        <w:t xml:space="preserve"> "приповістей посполитих" Климентія Зиновіїва: "З димом і з чадом с нашої хати" [</w:t>
      </w:r>
      <w:r w:rsidR="00E92096" w:rsidRPr="00AC6BB3">
        <w:rPr>
          <w:rFonts w:ascii="Palatino Linotype" w:hAnsi="Palatino Linotype"/>
          <w:i/>
          <w:sz w:val="28"/>
          <w:szCs w:val="28"/>
        </w:rPr>
        <w:t>Климентій Зіновіїв.</w:t>
      </w:r>
      <w:r w:rsidR="00E92096" w:rsidRPr="00AC6BB3">
        <w:rPr>
          <w:rFonts w:ascii="Palatino Linotype" w:hAnsi="Palatino Linotype"/>
          <w:sz w:val="28"/>
          <w:szCs w:val="28"/>
        </w:rPr>
        <w:t xml:space="preserve"> Вірші. Приповісті посполиті. – Київ, 1971. – С.226].</w:t>
      </w:r>
    </w:p>
    <w:sectPr w:rsidR="008744F4" w:rsidRPr="00AC6B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164B4"/>
    <w:rsid w:val="00275FD7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46014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8B403A"/>
    <w:rsid w:val="008E1D56"/>
    <w:rsid w:val="00914665"/>
    <w:rsid w:val="00920029"/>
    <w:rsid w:val="009204D3"/>
    <w:rsid w:val="00945728"/>
    <w:rsid w:val="0095564E"/>
    <w:rsid w:val="00A27FA6"/>
    <w:rsid w:val="00A45AE8"/>
    <w:rsid w:val="00A70BE3"/>
    <w:rsid w:val="00AC6BB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187A"/>
    <w:rsid w:val="00D820F7"/>
    <w:rsid w:val="00D841D1"/>
    <w:rsid w:val="00D902C9"/>
    <w:rsid w:val="00DE4989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8C6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0438-6158-4B9B-92E9-2E5468DE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38</cp:revision>
  <dcterms:created xsi:type="dcterms:W3CDTF">2022-11-01T14:44:00Z</dcterms:created>
  <dcterms:modified xsi:type="dcterms:W3CDTF">2022-12-10T07:08:00Z</dcterms:modified>
</cp:coreProperties>
</file>