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  <w:r>
        <w:t xml:space="preserve"> </w:t>
      </w: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</w:t>
      </w:r>
    </w:p>
    <w:p>
      <w:pPr>
        <w:pStyle w:val="FirstParagraph"/>
      </w:pPr>
      <w:r>
        <w:t xml:space="preserve">Сконфигурируем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и создадим</w:t>
      </w:r>
      <w:r>
        <w:t xml:space="preserve"> </w:t>
      </w:r>
      <w:r>
        <w:rPr>
          <w:rStyle w:val="VerbatimChar"/>
        </w:rPr>
        <w:t xml:space="preserve">SSH</w:t>
      </w:r>
      <w:r>
        <w:t xml:space="preserve"> </w:t>
      </w:r>
      <w:r>
        <w:t xml:space="preserve">ключ</w:t>
      </w:r>
    </w:p>
    <w:p>
      <w:pPr>
        <w:pStyle w:val="CaptionedFigure"/>
      </w:pPr>
      <w:r>
        <w:drawing>
          <wp:inline>
            <wp:extent cx="3733800" cy="2012903"/>
            <wp:effectExtent b="0" l="0" r="0" t="0"/>
            <wp:docPr descr="Конфигурация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Создадим PGP ключ</w:t>
      </w:r>
    </w:p>
    <w:p>
      <w:pPr>
        <w:pStyle w:val="CaptionedFigure"/>
      </w:pPr>
      <w:r>
        <w:drawing>
          <wp:inline>
            <wp:extent cx="3733800" cy="2030424"/>
            <wp:effectExtent b="0" l="0" r="0" t="0"/>
            <wp:docPr descr="Создание PGP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PGP ключа</w:t>
      </w:r>
    </w:p>
    <w:p>
      <w:pPr>
        <w:pStyle w:val="BodyText"/>
      </w:pPr>
      <w:r>
        <w:t xml:space="preserve">Настроим подпись коммитов нашим PGP ключом</w:t>
      </w:r>
    </w:p>
    <w:p>
      <w:pPr>
        <w:pStyle w:val="CaptionedFigure"/>
      </w:pPr>
      <w:r>
        <w:drawing>
          <wp:inline>
            <wp:extent cx="3733800" cy="450709"/>
            <wp:effectExtent b="0" l="0" r="0" t="0"/>
            <wp:docPr descr="Подпись коммитов PGP ключем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Подпись коммитов PGP ключем</w:t>
      </w:r>
    </w:p>
    <w:p>
      <w:pPr>
        <w:pStyle w:val="BodyText"/>
      </w:pPr>
      <w:r>
        <w:t xml:space="preserve">Добавим PGP ключ на гитхаб.</w:t>
      </w:r>
    </w:p>
    <w:p>
      <w:pPr>
        <w:pStyle w:val="BodyText"/>
      </w:pPr>
      <w:r>
        <w:t xml:space="preserve">С помощью комманды</w:t>
      </w:r>
      <w:r>
        <w:t xml:space="preserve"> </w:t>
      </w:r>
      <w:r>
        <w:rPr>
          <w:rStyle w:val="VerbatimChar"/>
        </w:rPr>
        <w:t xml:space="preserve">gpg --armor --export &lt;PGP Fingerprint&gt; | xclip -sel clip</w:t>
      </w:r>
      <w:r>
        <w:t xml:space="preserve"> </w:t>
      </w:r>
      <w:r>
        <w:t xml:space="preserve">скопируем PGP ключ</w:t>
      </w:r>
      <w:r>
        <w:t xml:space="preserve"> </w:t>
      </w:r>
      <w:r>
        <w:t xml:space="preserve">И вставим в гитхаб</w:t>
      </w:r>
    </w:p>
    <w:p>
      <w:pPr>
        <w:pStyle w:val="CaptionedFigure"/>
      </w:pPr>
      <w:r>
        <w:drawing>
          <wp:inline>
            <wp:extent cx="3733800" cy="1155230"/>
            <wp:effectExtent b="0" l="0" r="0" t="0"/>
            <wp:docPr descr="Добавление ключа на гитхаб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 на гитхаб</w:t>
      </w:r>
    </w:p>
    <w:p>
      <w:pPr>
        <w:pStyle w:val="BodyText"/>
      </w:pPr>
      <w:r>
        <w:t xml:space="preserve">Авторизируемся на гитхабе с помощью комманды</w:t>
      </w:r>
      <w:r>
        <w:t xml:space="preserve"> </w:t>
      </w:r>
      <w:r>
        <w:rPr>
          <w:rStyle w:val="VerbatimChar"/>
        </w:rPr>
        <w:t xml:space="preserve">gh</w:t>
      </w:r>
    </w:p>
    <w:p>
      <w:pPr>
        <w:pStyle w:val="CaptionedFigure"/>
      </w:pPr>
      <w:r>
        <w:drawing>
          <wp:inline>
            <wp:extent cx="3733800" cy="5612629"/>
            <wp:effectExtent b="0" l="0" r="0" t="0"/>
            <wp:docPr descr="Авторизация на гитхабе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на гитхабе</w:t>
      </w:r>
    </w:p>
    <w:bookmarkEnd w:id="36"/>
    <w:bookmarkStart w:id="52" w:name="создание-рабочего-пространств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рабочего пространства</w:t>
      </w:r>
    </w:p>
    <w:p>
      <w:pPr>
        <w:pStyle w:val="FirstParagraph"/>
      </w:pPr>
      <w:r>
        <w:t xml:space="preserve">Перейдем в репозиторий с шаблоном и создадим из него шаблон</w:t>
      </w:r>
    </w:p>
    <w:p>
      <w:pPr>
        <w:pStyle w:val="CaptionedFigure"/>
      </w:pPr>
      <w:r>
        <w:drawing>
          <wp:inline>
            <wp:extent cx="3733800" cy="1302736"/>
            <wp:effectExtent b="0" l="0" r="0" t="0"/>
            <wp:docPr descr="Создание шаблона из шаблон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шаблона из шаблона</w:t>
      </w:r>
    </w:p>
    <w:p>
      <w:pPr>
        <w:pStyle w:val="BodyText"/>
      </w:pPr>
      <w:r>
        <w:t xml:space="preserve">После создания шаблона, склонируем репозиторий на локальную машину</w:t>
      </w:r>
    </w:p>
    <w:p>
      <w:pPr>
        <w:pStyle w:val="CaptionedFigure"/>
      </w:pPr>
      <w:r>
        <w:drawing>
          <wp:inline>
            <wp:extent cx="3733800" cy="1817232"/>
            <wp:effectExtent b="0" l="0" r="0" t="0"/>
            <wp:docPr descr="Клонирование репозитория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Перейдем в репозиторий и удалим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 </w:t>
      </w:r>
      <w:r>
        <w:t xml:space="preserve">Также создадим файл COURSE с текстом</w:t>
      </w:r>
      <w:r>
        <w:t xml:space="preserve"> </w:t>
      </w:r>
      <w:r>
        <w:t xml:space="preserve">“</w:t>
      </w:r>
      <w:r>
        <w:t xml:space="preserve">os-intro</w:t>
      </w:r>
      <w:r>
        <w:t xml:space="preserve">”</w:t>
      </w:r>
    </w:p>
    <w:p>
      <w:pPr>
        <w:pStyle w:val="CaptionedFigure"/>
      </w:pPr>
      <w:r>
        <w:drawing>
          <wp:inline>
            <wp:extent cx="3733800" cy="649728"/>
            <wp:effectExtent b="0" l="0" r="0" t="0"/>
            <wp:docPr descr="Удаление фалйа package.json и создание файла COURSE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фалйа package.json и создание файла COURSE</w:t>
      </w:r>
    </w:p>
    <w:p>
      <w:pPr>
        <w:pStyle w:val="BodyText"/>
      </w:pPr>
      <w:r>
        <w:t xml:space="preserve">также запустим комманду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сгенирирует файловую структуру.</w:t>
      </w:r>
      <w:r>
        <w:t xml:space="preserve"> </w:t>
      </w:r>
      <w:r>
        <w:t xml:space="preserve">Убедимся коммандой</w:t>
      </w:r>
      <w:r>
        <w:t xml:space="preserve"> </w:t>
      </w:r>
      <w:r>
        <w:rPr>
          <w:rStyle w:val="VerbatimChar"/>
        </w:rPr>
        <w:t xml:space="preserve">ls</w:t>
      </w:r>
    </w:p>
    <w:p>
      <w:pPr>
        <w:pStyle w:val="BodyText"/>
      </w:pPr>
      <w:r>
        <w:t xml:space="preserve">Теперь запушим на гитхаб изменения. До этого исполнив</w:t>
      </w:r>
      <w:r>
        <w:t xml:space="preserve"> </w:t>
      </w:r>
      <w:r>
        <w:rPr>
          <w:rStyle w:val="VerbatimChar"/>
        </w:rPr>
        <w:t xml:space="preserve">git add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commit</w:t>
      </w:r>
      <w:r>
        <w:t xml:space="preserve"> </w:t>
      </w:r>
      <w:r>
        <w:t xml:space="preserve">с названием коммита</w:t>
      </w:r>
      <w:r>
        <w:t xml:space="preserve"> </w:t>
      </w:r>
      <w:r>
        <w:rPr>
          <w:rStyle w:val="VerbatimChar"/>
        </w:rPr>
        <w:t xml:space="preserve">feat(main): make course structure</w:t>
      </w:r>
    </w:p>
    <w:p>
      <w:pPr>
        <w:pStyle w:val="CaptionedFigure"/>
      </w:pPr>
      <w:r>
        <w:drawing>
          <wp:inline>
            <wp:extent cx="3733800" cy="1460742"/>
            <wp:effectExtent b="0" l="0" r="0" t="0"/>
            <wp:docPr descr="Git push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BodyText"/>
      </w:pPr>
      <w:r>
        <w:t xml:space="preserve">Зайдем на гитхаб и убедимся что изменения запустились</w:t>
      </w:r>
    </w:p>
    <w:p>
      <w:pPr>
        <w:pStyle w:val="CaptionedFigure"/>
      </w:pPr>
      <w:r>
        <w:drawing>
          <wp:inline>
            <wp:extent cx="3733800" cy="1491171"/>
            <wp:effectExtent b="0" l="0" r="0" t="0"/>
            <wp:docPr descr="Просмотр нового коммита на гихабе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нового коммита на гихабе</w:t>
      </w:r>
    </w:p>
    <w:bookmarkEnd w:id="52"/>
    <w:bookmarkEnd w:id="53"/>
    <w:bookmarkStart w:id="64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bookmarkStart w:id="54" w:name="X15d61d65c9e0e0d8d91a0789cab38cc43248442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применяются для фиксации изменений в программе и коллективной разработки</w:t>
      </w:r>
    </w:p>
    <w:bookmarkEnd w:id="54"/>
    <w:bookmarkStart w:id="55" w:name="Xaf7a59bd9e73079ccbba3273cf40016f78f9801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Хранилище: хранилище всех изменений и версий</w:t>
      </w:r>
      <w:r>
        <w:t xml:space="preserve"> </w:t>
      </w:r>
      <w:r>
        <w:t xml:space="preserve">Commit: Единица изменения</w:t>
      </w:r>
      <w:r>
        <w:t xml:space="preserve"> </w:t>
      </w:r>
      <w:r>
        <w:t xml:space="preserve">История: Последовательность коммитов</w:t>
      </w:r>
      <w:r>
        <w:t xml:space="preserve"> </w:t>
      </w:r>
      <w:r>
        <w:t xml:space="preserve">Рабочая копия: Последняя версия</w:t>
      </w:r>
    </w:p>
    <w:bookmarkEnd w:id="55"/>
    <w:bookmarkStart w:id="56" w:name="X774239575d98dcf53218cbb2f1aed8a5a674d4d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Децентрализованные VCS скачивают на хост всю цепочку изменений, а централизованные позволяют только подключаться к полноценному хранилищу и запрашивать конкретную версию.</w:t>
      </w:r>
    </w:p>
    <w:bookmarkEnd w:id="56"/>
    <w:bookmarkStart w:id="57" w:name="Xbe0b8f4d68bb9442e5cacddce0da7ef4fe7efc1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Пользователь может склонировать версию на свою машину, внести изменения и создать ветку</w:t>
      </w:r>
    </w:p>
    <w:bookmarkEnd w:id="57"/>
    <w:bookmarkStart w:id="58" w:name="X88e6c70cf234b7e83f80e8395d92e608ad3742d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Пользователь запрашивает у хранилища определенную версию программы, VCS выдает ему эту версию, он вносит туда изменения и оправляет их обратно. VCS сохраняет изменения новой версии</w:t>
      </w:r>
    </w:p>
    <w:bookmarkEnd w:id="58"/>
    <w:bookmarkStart w:id="59" w:name="X81e4f652505245c972fa3b3173659b213ddf161"/>
    <w:p>
      <w:pPr>
        <w:pStyle w:val="Heading4"/>
      </w:pPr>
      <w:r>
        <w:rPr>
          <w:rStyle w:val="SectionNumber"/>
        </w:rPr>
        <w:t xml:space="preserve">3.0.0.6</w:t>
      </w:r>
      <w:r>
        <w:tab/>
      </w: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2"/>
        </w:numPr>
      </w:pPr>
      <w:r>
        <w:t xml:space="preserve">Разработка больших проектов коммандами</w:t>
      </w:r>
    </w:p>
    <w:p>
      <w:pPr>
        <w:numPr>
          <w:ilvl w:val="0"/>
          <w:numId w:val="1002"/>
        </w:numPr>
      </w:pPr>
      <w:r>
        <w:t xml:space="preserve">Контроль изменений множества файлов и откат изменений</w:t>
      </w:r>
    </w:p>
    <w:p>
      <w:pPr>
        <w:numPr>
          <w:ilvl w:val="0"/>
          <w:numId w:val="1002"/>
        </w:numPr>
      </w:pPr>
      <w:r>
        <w:t xml:space="preserve">Возможность сохранять несколько состояний разработки программы</w:t>
      </w:r>
    </w:p>
    <w:bookmarkEnd w:id="59"/>
    <w:bookmarkStart w:id="60" w:name="X6565756ac74ff916801cb42983a3c0b750c1f3f"/>
    <w:p>
      <w:pPr>
        <w:pStyle w:val="Heading4"/>
      </w:pPr>
      <w:r>
        <w:rPr>
          <w:rStyle w:val="SectionNumber"/>
        </w:rPr>
        <w:t xml:space="preserve">3.0.0.7</w:t>
      </w:r>
      <w:r>
        <w:tab/>
      </w: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rPr>
          <w:rStyle w:val="VerbatimChar"/>
        </w:rPr>
        <w:t xml:space="preserve">git add</w:t>
      </w:r>
      <w:r>
        <w:t xml:space="preserve"> </w:t>
      </w:r>
      <w:r>
        <w:t xml:space="preserve">- добавить изменения в коммит</w:t>
      </w:r>
    </w:p>
    <w:p>
      <w:pPr>
        <w:pStyle w:val="BodyText"/>
      </w:pPr>
      <w:r>
        <w:rPr>
          <w:rStyle w:val="VerbatimChar"/>
        </w:rPr>
        <w:t xml:space="preserve">git commit</w:t>
      </w:r>
      <w:r>
        <w:t xml:space="preserve"> </w:t>
      </w:r>
      <w:r>
        <w:t xml:space="preserve">- сохранить изменения присвоив им название</w:t>
      </w:r>
    </w:p>
    <w:p>
      <w:pPr>
        <w:pStyle w:val="BodyText"/>
      </w:pPr>
      <w:r>
        <w:rPr>
          <w:rStyle w:val="VerbatimChar"/>
        </w:rPr>
        <w:t xml:space="preserve">git push</w:t>
      </w:r>
      <w:r>
        <w:t xml:space="preserve"> </w:t>
      </w:r>
      <w:r>
        <w:t xml:space="preserve">- отправить изменения на удаленный репозиторий</w:t>
      </w:r>
    </w:p>
    <w:p>
      <w:pPr>
        <w:pStyle w:val="BodyText"/>
      </w:pPr>
      <w:r>
        <w:rPr>
          <w:rStyle w:val="VerbatimChar"/>
        </w:rPr>
        <w:t xml:space="preserve">git config</w:t>
      </w:r>
      <w:r>
        <w:t xml:space="preserve"> </w:t>
      </w:r>
      <w:r>
        <w:t xml:space="preserve">- изменение параметров git</w:t>
      </w:r>
    </w:p>
    <w:bookmarkEnd w:id="60"/>
    <w:bookmarkStart w:id="61" w:name="X39c3bd391ec168e70a3cdb5d3831c04ce3b6268"/>
    <w:p>
      <w:pPr>
        <w:pStyle w:val="Heading4"/>
      </w:pPr>
      <w:r>
        <w:rPr>
          <w:rStyle w:val="SectionNumber"/>
        </w:rPr>
        <w:t xml:space="preserve">3.0.0.8</w:t>
      </w:r>
      <w:r>
        <w:tab/>
      </w: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В большом проекте разработчики будут клонировать локальный репозиторий себе на устройства, благодоря чему смогут работать параллельно.</w:t>
      </w:r>
    </w:p>
    <w:p>
      <w:pPr>
        <w:pStyle w:val="BodyText"/>
      </w:pPr>
      <w:r>
        <w:t xml:space="preserve">Если же репозиторий слишком большой, разработчики могут подключаться к нему удаленно и править код в новых ветках и т.п.</w:t>
      </w:r>
    </w:p>
    <w:bookmarkEnd w:id="61"/>
    <w:bookmarkStart w:id="62" w:name="X4a1eff98c561be46acfb21646ce811931cc2a99"/>
    <w:p>
      <w:pPr>
        <w:pStyle w:val="Heading4"/>
      </w:pPr>
      <w:r>
        <w:rPr>
          <w:rStyle w:val="SectionNumber"/>
        </w:rPr>
        <w:t xml:space="preserve">3.0.0.9</w:t>
      </w:r>
      <w:r>
        <w:tab/>
      </w: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Ветви могут быть нужни для совместной работы над проектом, для разработки нескольких функций программы одновременно, что бы не конфликтовать файлами при параллельной разработки программы несколькими людьми</w:t>
      </w:r>
    </w:p>
    <w:bookmarkEnd w:id="62"/>
    <w:bookmarkStart w:id="63" w:name="Xb8b3d4801c334334c57aa29fad1b59b687ed541"/>
    <w:p>
      <w:pPr>
        <w:pStyle w:val="Heading4"/>
      </w:pPr>
      <w:r>
        <w:rPr>
          <w:rStyle w:val="SectionNumber"/>
        </w:rPr>
        <w:t xml:space="preserve">3.0.0.10</w:t>
      </w:r>
      <w:r>
        <w:tab/>
      </w: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Файлы стоит вносить в .gitignore, это сделанно для того, что бы не загружать репозиторий лишними файлами или избегать утечки личной информации (баз данных и так далее)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применения средств контроля версий и осовили базовые комманды утилиты git.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 Первоначальна настройка git</dc:title>
  <dc:creator>Осокин Георгий Иванович НММбд-02-22</dc:creator>
  <dc:language>ru-RU</dc:language>
  <cp:keywords/>
  <dcterms:created xsi:type="dcterms:W3CDTF">2023-02-16T15:31:39Z</dcterms:created>
  <dcterms:modified xsi:type="dcterms:W3CDTF">2023-02-16T15:31:39Z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