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Problema – consecutive</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rtl w:val="0"/>
        </w:rPr>
        <w:t xml:space="preserve">Într-o zi frumoasă de vara, Gigel l-a auzit pe fratele mai mare spunând că ştie să scrie numărul 600 ca sumă de numere consecutive în 5 moduri distincte. Deoarece Gigel este ambiţios, doreşte să poată să facă şi el astfel de afirmaţii. Mai exact, el îşi doreşte să poată să spună care este cel mai mic număr natural care poate fi descompus ca sumă de două sau mai multe numere naturale consecutive în exact N moduri, şi, precum şi care sunt acele moduri.</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Date de intrare</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rtl w:val="0"/>
        </w:rPr>
        <w:t xml:space="preserve">Din fişierul </w:t>
      </w:r>
      <w:r w:rsidDel="00000000" w:rsidR="00000000" w:rsidRPr="00000000">
        <w:rPr>
          <w:rFonts w:ascii="Times New Roman" w:cs="Times New Roman" w:eastAsia="Times New Roman" w:hAnsi="Times New Roman"/>
          <w:b w:val="1"/>
          <w:rtl w:val="0"/>
        </w:rPr>
        <w:t xml:space="preserve">consecutive.in</w:t>
      </w:r>
      <w:r w:rsidDel="00000000" w:rsidR="00000000" w:rsidRPr="00000000">
        <w:rPr>
          <w:rFonts w:ascii="Times New Roman" w:cs="Times New Roman" w:eastAsia="Times New Roman" w:hAnsi="Times New Roman"/>
          <w:rtl w:val="0"/>
        </w:rPr>
        <w:t xml:space="preserve"> se va citi un număr natural N, reprezentând numărul de moduri în care numărul găsit de Gigel să poată fi scris ca suma de numere consecutive.</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Date de ieşire</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rtl w:val="0"/>
        </w:rPr>
        <w:t xml:space="preserve">Se va afişa în fişierul </w:t>
      </w:r>
      <w:r w:rsidDel="00000000" w:rsidR="00000000" w:rsidRPr="00000000">
        <w:rPr>
          <w:rFonts w:ascii="Times New Roman" w:cs="Times New Roman" w:eastAsia="Times New Roman" w:hAnsi="Times New Roman"/>
          <w:b w:val="1"/>
          <w:rtl w:val="0"/>
        </w:rPr>
        <w:t xml:space="preserve">consecutive.out</w:t>
      </w:r>
      <w:r w:rsidDel="00000000" w:rsidR="00000000" w:rsidRPr="00000000">
        <w:rPr>
          <w:rFonts w:ascii="Times New Roman" w:cs="Times New Roman" w:eastAsia="Times New Roman" w:hAnsi="Times New Roman"/>
          <w:rtl w:val="0"/>
        </w:rPr>
        <w:t xml:space="preserve"> pe prima linie numărul găsit de Gigel, iar pe următoarele N linii va fi afisat câte un număr, reprezentând lungimea secvenţei.</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Restricţii şi precizări</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spacing w:line="288.00000000000006" w:lineRule="auto"/>
        <w:ind w:left="720" w:hanging="360"/>
        <w:contextualSpacing w:val="1"/>
        <w:rPr/>
      </w:pPr>
      <w:r w:rsidDel="00000000" w:rsidR="00000000" w:rsidRPr="00000000">
        <w:rPr>
          <w:rFonts w:ascii="Times New Roman" w:cs="Times New Roman" w:eastAsia="Times New Roman" w:hAnsi="Times New Roman"/>
          <w:rtl w:val="0"/>
        </w:rPr>
        <w:t xml:space="preserve">1 &lt;= N &lt;= 100</w:t>
      </w:r>
      <w:r w:rsidDel="00000000" w:rsidR="00000000" w:rsidRPr="00000000">
        <w:rPr>
          <w:rtl w:val="0"/>
        </w:rPr>
        <w:tab/>
      </w:r>
    </w:p>
    <w:p w:rsidR="00000000" w:rsidDel="00000000" w:rsidP="00000000" w:rsidRDefault="00000000" w:rsidRPr="00000000">
      <w:pPr>
        <w:numPr>
          <w:ilvl w:val="0"/>
          <w:numId w:val="1"/>
        </w:numPr>
        <w:spacing w:line="288.00000000000006" w:lineRule="auto"/>
        <w:ind w:left="720" w:hanging="360"/>
        <w:contextualSpacing w:val="1"/>
        <w:rPr/>
      </w:pPr>
      <w:r w:rsidDel="00000000" w:rsidR="00000000" w:rsidRPr="00000000">
        <w:rPr>
          <w:rFonts w:ascii="Times New Roman" w:cs="Times New Roman" w:eastAsia="Times New Roman" w:hAnsi="Times New Roman"/>
          <w:rtl w:val="0"/>
        </w:rPr>
        <w:t xml:space="preserve">Se garantează că soluţia e mai mică decât 1000000( 10^6 )</w:t>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Exemplu</w:t>
      </w:r>
    </w:p>
    <w:tbl>
      <w:tblPr>
        <w:tblStyle w:val="Table1"/>
        <w:bidi w:val="0"/>
        <w:tblW w:w="9637.511811023622" w:type="dxa"/>
        <w:jc w:val="left"/>
        <w:tblLayout w:type="fixed"/>
        <w:tblLook w:val="0600"/>
      </w:tblPr>
      <w:tblGrid>
        <w:gridCol w:w="3193.689858313831"/>
        <w:gridCol w:w="2657.4886155336"/>
        <w:gridCol w:w="3786.333337176191"/>
        <w:tblGridChange w:id="0">
          <w:tblGrid>
            <w:gridCol w:w="3193.689858313831"/>
            <w:gridCol w:w="2657.4886155336"/>
            <w:gridCol w:w="3786.333337176191"/>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consecutive.in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consecutive.out</w:t>
            </w:r>
          </w:p>
          <w:p w:rsidR="00000000" w:rsidDel="00000000" w:rsidP="00000000" w:rsidRDefault="00000000" w:rsidRPr="00000000">
            <w:pPr>
              <w:contextualSpacing w:val="0"/>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Explicatie</w:t>
            </w:r>
          </w:p>
          <w:p w:rsidR="00000000" w:rsidDel="00000000" w:rsidP="00000000" w:rsidRDefault="00000000" w:rsidRPr="00000000">
            <w:pPr>
              <w:contextualSpacing w:val="0"/>
            </w:pPr>
            <w:r w:rsidDel="00000000" w:rsidR="00000000" w:rsidRPr="00000000">
              <w:rPr>
                <w:rtl w:val="0"/>
              </w:rPr>
              <w:tab/>
              <w:tab/>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pPr>
              <w:contextualSpacing w:val="0"/>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 = 4 + 5 (secventa de lungime 2 care incepe de la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 = 2  + 3 + 4 (secventa de lungime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3 care incepe de la 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