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METODOLOGIA DE PROCESSAMENTO E ANÁLISE DOS DADOS DO GRAPROHAB</w:t>
      </w:r>
    </w:p>
    <w:p>
      <w:pPr>
        <w:jc w:val="center"/>
      </w:pPr>
      <w:r>
        <w:rPr>
          <w:i/>
        </w:rPr>
        <w:t>Protocolados, certificados, tipos de empreendimento, proprietários, grupos econômicos e área de gleba — 1991–2026</w:t>
      </w:r>
    </w:p>
    <w:p>
      <w:pPr>
        <w:spacing w:after="120"/>
        <w:jc w:val="both"/>
      </w:pPr>
      <w:r>
        <w:t>Documento metodológico para subsidiar a pesquisa comparativa dos Arranjos Populacionais (APs) de Bauru, São José do Rio Preto, São José dos Campos e Sorocaba.</w:t>
      </w:r>
    </w:p>
    <w:p>
      <w:pPr>
        <w:pStyle w:val="Heading1"/>
      </w:pPr>
      <w:r>
        <w:t>1. Objetivo e enquadramento analítico</w:t>
      </w:r>
    </w:p>
    <w:p>
      <w:pPr>
        <w:spacing w:after="120"/>
        <w:jc w:val="both"/>
      </w:pPr>
      <w:r>
        <w:t>O processamento do banco de dados do Grupo de Análise e Aprovação de Projetos Habitacionais do Estado de São Paulo (GRAPROHAB) foi estruturado com o objetivo de construir uma base comparável para investigar a relação entre regulação urbanística, atuação de agentes produtores do espaço, dinâmica de protocolamento de empreendimentos e certificação/aprovação de projetos habitacionais em diferentes contextos urbanos paulistas. A análise parte de uma distinção fundamental entre o empreendimento que ingressa no sistema de análise e aquele que alcança a condição de certificado: o primeiro é tratado como manifestação de demanda, intenção de produção ou proposição formal perante o sistema regulatório; o segundo constitui evidência de que o empreendimento percorreu o processo de análise e obteve certificação no âmbito do GRAPROHAB.</w:t>
      </w:r>
    </w:p>
    <w:p>
      <w:pPr>
        <w:spacing w:after="120"/>
        <w:jc w:val="both"/>
      </w:pPr>
      <w:r>
        <w:t>A base foi ampliada para quatro conjuntos urbanos definidos no âmbito da pesquisa coletiva: AP Bauru, composto por Bauru e Piratininga; AP São José do Rio Preto, composto por Bady Bassitt, Cedral, Guapiaçu, Mirassol e São José do Rio Preto; AP São José dos Campos, composto por Caçapava, Jacareí e São José dos Campos; e AP Sorocaba, composto por Alumínio, Araçoiaba da Serra, Sorocaba e Votorantim. A unidade de observação permanece o registro de empreendimento/protocolo, mas as informações são posteriormente agregadas por ano, município, AP, tipo de empreendimento, proprietário e grupo econômico.</w:t>
      </w:r>
    </w:p>
    <w:p>
      <w:pPr>
        <w:spacing w:after="120"/>
        <w:jc w:val="both"/>
      </w:pPr>
      <w:r>
        <w:t>A opção por trabalhar simultaneamente com as séries de protocolados e certificados permite deslocar a análise de uma leitura exclusivamente quantitativa da produção para uma abordagem processual. Em termos analíticos, a sequência pode ser representada como: Regulação → agentes → protocolamento → análise → certificação → implantação. Cada etapa possui significado distinto e não deve ser confundida com a seguinte. Em particular, protocolo não equivale a aprovação, e certificado não equivale automaticamente a empreendimento construído ou efetivamente incorporado ao tecido urbano.</w:t>
      </w:r>
    </w:p>
    <w:p>
      <w:pPr>
        <w:pStyle w:val="Heading1"/>
      </w:pPr>
      <w:r>
        <w:t>2. Fonte de dados e estrutura do arquivo</w:t>
      </w:r>
    </w:p>
    <w:p>
      <w:pPr>
        <w:spacing w:after="120"/>
        <w:jc w:val="both"/>
      </w:pPr>
      <w:r>
        <w:t>A fonte primária do processamento foi o arquivo tabular disponibilizado pelo GRAPROHAB, contendo registros históricos de empreendimentos e processos. O arquivo foi importado em formato tabulado, com codificação UTF-16, e apresentou originalmente 26.637 registros e 76 variáveis. Entre os campos utilizados destacam-se Município, Tipo de Empreendimento, Tipo de Condomínio, Proprietário, Situação do Processo, Número de Lotes Totais, Número de Lotes Habitacionais, Ano de Entrada, Data de Entrada, Data do Certificado, Ano de Aprovação/Dispensado, Área Total da Gleba/M², número de protocolo, número de certificado e identificadores do empreendimento.</w:t>
      </w:r>
    </w:p>
    <w:p>
      <w:pPr>
        <w:spacing w:after="120"/>
        <w:jc w:val="both"/>
      </w:pPr>
      <w:r>
        <w:t>A análise restringiu-se aos quatro tipos de empreendimento relevantes para a comparação realizada: LOTEAMENTO, CONDOMÍNIO, CONJUNTO HABITACIONAL e DESMEMBRAMENTO. Registros classificados em outras categorias ou com inconsistências incompatíveis com essas quatro categorias não foram incorporados às séries principais. A base analítica resultante preserva, contudo, as informações originais relevantes para rastreabilidade.</w:t>
      </w:r>
    </w:p>
    <w:p>
      <w:pPr>
        <w:spacing w:after="120"/>
        <w:jc w:val="both"/>
      </w:pPr>
      <w:r>
        <w:t>O período de referência é 1991–2026. A série é histórica e o ano de 2026 deve ser interpretado como ano parcial, de acordo com a data-limite existente no arquivo. No caso de São José do Rio Preto, por exemplo, o último registro de entrada identificado corresponde a agosto de 2026. Portanto, comparações de 2026 com anos completos anteriores devem ser feitas com cautela.</w:t>
      </w:r>
    </w:p>
    <w:p>
      <w:pPr>
        <w:pStyle w:val="Heading1"/>
      </w:pPr>
      <w:r>
        <w:t>3. Construção das séries de protocolados e certificados</w:t>
      </w:r>
    </w:p>
    <w:p>
      <w:pPr>
        <w:pStyle w:val="Heading2"/>
      </w:pPr>
      <w:r>
        <w:t>3.1 Protocolados</w:t>
      </w:r>
    </w:p>
    <w:p>
      <w:pPr>
        <w:spacing w:after="120"/>
        <w:jc w:val="both"/>
      </w:pPr>
      <w:r>
        <w:t>A série de protocolados foi construída a partir do campo Ano de Entrada/Data de Entrada. Cada registro representa um processo/empreendimento que ingressou no sistema. Para cada combinação de ano, município, AP, tipo ou proprietário, foram somados os valores de Nº de Lotes Totais (Ver Obs), além de contabilizados os registros/empreendimentos.</w:t>
      </w:r>
    </w:p>
    <w:p>
      <w:pPr>
        <w:spacing w:after="120"/>
        <w:jc w:val="both"/>
      </w:pPr>
      <w:r>
        <w:t>Essa escolha é especialmente adequada para investigar a dinâmica da demanda regulatória e da iniciativa dos agentes. Um aumento de unidades protocoladas em determinado período pode indicar intensificação da oferta proposta, abertura de novas frentes de expansão, mudanças nas estratégias dos incorporadores ou resposta a condições regulatórias e mercadológicas. Entretanto, não permite concluir, isoladamente, que essas unidades foram aprovadas ou construídas.</w:t>
      </w:r>
    </w:p>
    <w:p>
      <w:pPr>
        <w:pStyle w:val="Heading2"/>
      </w:pPr>
      <w:r>
        <w:t>3.2 Certificados</w:t>
      </w:r>
    </w:p>
    <w:p>
      <w:pPr>
        <w:spacing w:after="120"/>
        <w:jc w:val="both"/>
      </w:pPr>
      <w:r>
        <w:t>A série de certificados foi delimitada por SituaçãoProcesso = 'Certificado'. O ano principal do certificado foi obtido a partir da Data do Certificado. Nos casos em que essa data não estava disponível, foi utilizado como variável de contingência o Ano APROVAÇÃO/DISPENSADO. Essa regra foi aplicada apenas aos registros certificados sem data de certificado, evitando incorporar processos dispensados à série de certificações.</w:t>
      </w:r>
    </w:p>
    <w:p>
      <w:pPr>
        <w:spacing w:after="120"/>
        <w:jc w:val="both"/>
      </w:pPr>
      <w:r>
        <w:t>Essa série representa uma etapa posterior do processo regulatório. Sua comparação com os protocolados permite observar não apenas o volume de projetos apresentados pelos agentes, mas também o volume que alcança a condição de certificado. A razão entre certificados e protocolados pode ser utilizada como indicador descritivo da relação entre entrada e certificação, mas não deve ser interpretada automaticamente como uma taxa de aprovação, pois os conjuntos anuais não constituem necessariamente uma coorte perfeita: processos podem atravessar vários anos, ser cancelados, alterados, reapresentados ou permanecer em tramitação.</w:t>
      </w:r>
    </w:p>
    <w:p>
      <w:pPr>
        <w:pStyle w:val="Heading1"/>
      </w:pPr>
      <w:r>
        <w:t>4. Unidades habitacionais e lotes</w:t>
      </w:r>
    </w:p>
    <w:p>
      <w:pPr>
        <w:spacing w:after="120"/>
        <w:jc w:val="both"/>
      </w:pPr>
      <w:r>
        <w:t>Para a série de Unidades Habitacionais (UH) foi utilizada a variável Nº de Lotes Totais (Ver Obs), agregada nos quatro tipos de empreendimento. Esse procedimento foi validado pela comparação com a tabela de referência disponibilizada pelo GRAPROHAB para os municípios de maior produção entre 1991 e 2026. A metodologia reproduziu exatamente os valores publicados para nove dos dez municípios da tabela de referência. A exceção foi São José do Rio Preto, cuja diferença foi pequena e consistente com uma diferença de recorte ou atualização entre o arquivo disponibilizado e o retrato utilizado na tabela de referência.</w:t>
      </w:r>
    </w:p>
    <w:p>
      <w:pPr>
        <w:spacing w:after="120"/>
        <w:jc w:val="both"/>
      </w:pPr>
      <w:r>
        <w:t>Para a série de lotes, foi adotado o procedimento que reproduz a estatística de referência do GRAPROHAB: somatório de Nº de Lotes Totais (Ver Obs) para LOTEAMENTO, CONJUNTO HABITACIONAL e DESMEMBRAMENTO, excluindo CONDOMÍNIO. Essa distinção é importante porque unidades de condomínio aparecem na série de UH, mas não devem ser incorporadas indistintamente à estatística de lotes de loteamentos.</w:t>
      </w:r>
    </w:p>
    <w:p>
      <w:pPr>
        <w:spacing w:after="120"/>
        <w:jc w:val="both"/>
      </w:pPr>
      <w:r>
        <w:t>Dessa forma, duas leituras complementares são possíveis: UH protocoladas/certificadas, para avaliar a dimensão habitacional global; e lotes protocolados/certificados, particularmente úteis para compreender a produção de loteamentos e a expansão horizontal.</w:t>
      </w:r>
    </w:p>
    <w:p>
      <w:pPr>
        <w:pStyle w:val="Heading1"/>
      </w:pPr>
      <w:r>
        <w:t>5. Dimensão territorial e área em m²</w:t>
      </w:r>
    </w:p>
    <w:p>
      <w:pPr>
        <w:spacing w:after="120"/>
        <w:jc w:val="both"/>
      </w:pPr>
      <w:r>
        <w:t>O arquivo contém a variável Área Total da Gleba/M². Essa informação foi incorporada às agregações por ano, município, AP, tipo e proprietário. Entretanto, a cobertura da variável é parcial: aproximadamente 59% dos registros apresentam informação utilizável. Por essa razão, os valores de área são acompanhados pelo número de registros com área disponível e pelo percentual de cobertura da variável.</w:t>
      </w:r>
    </w:p>
    <w:p>
      <w:pPr>
        <w:spacing w:after="120"/>
        <w:jc w:val="both"/>
      </w:pPr>
      <w:r>
        <w:t>Metodologicamente, os valores devem ser denominados área de gleba associada aos empreendimentos protocolados ou certificados, e não área construída. O banco não apresenta uma variável suficientemente completa e inequívoca que permita afirmar a metragem efetivamente construída ou incorporada. A análise de m² pode, portanto, ser utilizada como aproximação da dimensão fundiária dos empreendimentos, desde que a limitação de cobertura seja explicitada.</w:t>
      </w:r>
    </w:p>
    <w:p>
      <w:pPr>
        <w:spacing w:after="120"/>
        <w:jc w:val="both"/>
      </w:pPr>
      <w:r>
        <w:t>A análise espacial pode explorar a relação entre unidades e área de gleba por meio de indicadores como UH/m², UH por hectare e, quando a qualidade da informação permitir, densidade bruta aproximada do empreendimento. Esses indicadores devem ser calculados somente para subconjuntos com área conhecida e nunca utilizados para imputar áreas ausentes sem procedimento estatístico específico.</w:t>
      </w:r>
    </w:p>
    <w:p>
      <w:pPr>
        <w:pStyle w:val="Heading1"/>
      </w:pPr>
      <w:r>
        <w:t>6. Dimensões temporal, municipal e dos APs</w:t>
      </w:r>
    </w:p>
    <w:p>
      <w:pPr>
        <w:spacing w:after="120"/>
        <w:jc w:val="both"/>
      </w:pPr>
      <w:r>
        <w:t>A principal tabela longitudinal foi construída para cada município e para cada ano de 1991 a 2026, incluindo zero quando não houve registro naquele ano. Isso permite distinguir ausência efetiva de produção/protocolamento de ausência de observação em uma tabela resumida. A mesma estrutura foi reproduzida para tipos de empreendimento e proprietários.</w:t>
      </w:r>
    </w:p>
    <w:p>
      <w:pPr>
        <w:spacing w:after="120"/>
        <w:jc w:val="both"/>
      </w:pPr>
      <w:r>
        <w:t>A agregação por AP permite comparar estruturas urbanas de diferentes escalas e configurações. O município continua sendo preservado como unidade analítica, evitando que o agregado do AP oculte diferenças internas. Assim, a pesquisa pode operar em três níveis: Estado de São Paulo como contexto geral; AP como unidade comparativa; município como unidade intrarregional.</w:t>
      </w:r>
    </w:p>
    <w:p>
      <w:pPr>
        <w:spacing w:after="120"/>
        <w:jc w:val="both"/>
      </w:pPr>
      <w:r>
        <w:t>Essa estrutura possibilita análises como: concentração da produção dentro de cada AP; deslocamento temporal da produção entre municípios; especialização de determinados municípios em loteamentos ou condomínios; surgimento de novas frentes de expansão; e atuação de um mesmo agente em municípios pertencentes a diferentes APs.</w:t>
      </w:r>
    </w:p>
    <w:p>
      <w:pPr>
        <w:pStyle w:val="Heading1"/>
      </w:pPr>
      <w:r>
        <w:t>7. Proprietários: dado original, normalização e grupos econômicos</w:t>
      </w:r>
    </w:p>
    <w:p>
      <w:pPr>
        <w:spacing w:after="120"/>
        <w:jc w:val="both"/>
      </w:pPr>
      <w:r>
        <w:t>A variável Proprietário foi mantida em sua forma original e, paralelamente, foi criada uma versão normalizada. A normalização tem finalidade estritamente cadastral: eliminar diferenças evidentes de pontuação, abreviação, capitalização ou grafia que fariam o mesmo nome aparecer artificialmente como entidades distintas. Assim, denominações como 'COOPERATIVA HABITACIONAL VIDA NOVA' e 'COOPERATIVA HABITACIONAL VIDA NOVA.' podem ser consolidadas.</w:t>
      </w:r>
    </w:p>
    <w:p>
      <w:pPr>
        <w:spacing w:after="120"/>
        <w:jc w:val="both"/>
      </w:pPr>
      <w:r>
        <w:t>A normalização não transforma automaticamente SPEs diferentes em uma única pessoa jurídica. Essa distinção é essencial. Empresas como MRV Engenharia e suas diversas SPEs podem estar relacionadas a um mesmo grupo econômico, mas continuam sendo entidades jurídicas distintas. Por isso, a base oferece simultaneamente a análise do proprietário jurídico e uma camada específica de agrupamento econômico.</w:t>
      </w:r>
    </w:p>
    <w:p>
      <w:pPr>
        <w:spacing w:after="120"/>
        <w:jc w:val="both"/>
      </w:pPr>
      <w:r>
        <w:t>Para a MRV foi criada uma agregação específica de nomes contendo MRV, acompanhada de tabelas que mantêm cada SPE separadamente. O procedimento permite comparar duas escalas: participação do grupo econômico e participação individual das SPEs. Para outros agentes, agrupamentos por semelhança nominal foram tratados como candidatos, e não como prova definitiva de pertencimento a um grupo econômico. A confirmação societária desses agrupamentos deve, em etapa posterior, ser realizada por fontes empresariais e registros oficiais.</w:t>
      </w:r>
    </w:p>
    <w:p>
      <w:pPr>
        <w:spacing w:after="120"/>
        <w:jc w:val="both"/>
      </w:pPr>
      <w:r>
        <w:t>Essa estratégia evita dois erros opostos: fragmentar artificialmente a atuação de um grupo econômico entre dezenas de SPEs e, no sentido contrário, fundir pessoas jurídicas distintas apenas porque possuem nomes semelhantes.</w:t>
      </w:r>
    </w:p>
    <w:p>
      <w:pPr>
        <w:pStyle w:val="Heading1"/>
      </w:pPr>
      <w:r>
        <w:t>8. Tipologias de empreendimento</w:t>
      </w:r>
    </w:p>
    <w:p>
      <w:pPr>
        <w:spacing w:after="120"/>
        <w:jc w:val="both"/>
      </w:pPr>
      <w:r>
        <w:t>A dimensão tipológica foi preservada em todas as séries. A comparação entre LOTEAMENTO, CONDOMÍNIO, CONJUNTO HABITACIONAL e DESMEMBRAMENTO permite observar diferentes formas de produção e apropriação do espaço urbano. Não se trata apenas de uma classificação administrativa: cada modalidade pode estar associada a diferentes padrões de parcelamento, densidade, localização, público-alvo, estrutura fundiária e relação com a expansão urbana.</w:t>
      </w:r>
    </w:p>
    <w:p>
      <w:pPr>
        <w:spacing w:after="120"/>
        <w:jc w:val="both"/>
      </w:pPr>
      <w:r>
        <w:t>A análise por tipo pode ser combinada com a análise dos agentes. Assim, torna-se possível identificar, por exemplo, se determinado incorporador atua predominantemente por condomínios ou loteamentos, se sua atuação muda ao longo do tempo e se existe especialização territorial. A sequência analítica pode ser expressa como: Agente → estratégia tipológica → localização → escala do empreendimento → relação com expansão urbana.</w:t>
      </w:r>
    </w:p>
    <w:p>
      <w:pPr>
        <w:pStyle w:val="Heading1"/>
      </w:pPr>
      <w:r>
        <w:t>9. Estrutura das tabelas produzidas</w:t>
      </w:r>
    </w:p>
    <w:p>
      <w:pPr>
        <w:spacing w:after="120"/>
        <w:jc w:val="both"/>
      </w:pPr>
      <w:r>
        <w:t>O banco final foi organizado em camadas para permitir tanto auditoria quanto análise. A base analítica preserva os registros individuais. As tabelas longitudinais agregam por ano e dimensão. As tabelas de ranking permitem identificar agentes e tipos com maior participação. As tabelas de área registram simultaneamente valores de m² e cobertura da informação. As tabelas de grupos econômicos permitem alternar entre grupo agregado e SPE.</w:t>
      </w:r>
    </w:p>
    <w:p>
      <w:pPr>
        <w:pStyle w:val="ListBullet"/>
        <w:spacing w:after="60"/>
      </w:pPr>
      <w:r>
        <w:t>Base analítica: registro individual, proprietário original, proprietário normalizado, grupo candidato, tipo, situação, datas, unidades e área.</w:t>
      </w:r>
    </w:p>
    <w:p>
      <w:pPr>
        <w:pStyle w:val="ListBullet"/>
        <w:spacing w:after="60"/>
      </w:pPr>
      <w:r>
        <w:t>Cidade × ano: evolução anual de protocolados e certificados por município.</w:t>
      </w:r>
    </w:p>
    <w:p>
      <w:pPr>
        <w:pStyle w:val="ListBullet"/>
        <w:spacing w:after="60"/>
      </w:pPr>
      <w:r>
        <w:t>Tipo × ano × município/AP: evolução das modalidades.</w:t>
      </w:r>
    </w:p>
    <w:p>
      <w:pPr>
        <w:pStyle w:val="ListBullet"/>
        <w:spacing w:after="60"/>
      </w:pPr>
      <w:r>
        <w:t>Proprietário × ano × município/AP: evolução dos agentes.</w:t>
      </w:r>
    </w:p>
    <w:p>
      <w:pPr>
        <w:pStyle w:val="ListBullet"/>
        <w:spacing w:after="60"/>
      </w:pPr>
      <w:r>
        <w:t>Proprietário × tipo × município: especialização territorial e tipológica.</w:t>
      </w:r>
    </w:p>
    <w:p>
      <w:pPr>
        <w:pStyle w:val="ListBullet"/>
        <w:spacing w:after="60"/>
      </w:pPr>
      <w:r>
        <w:t>Área × ano: dimensão fundiária e cobertura da informação.</w:t>
      </w:r>
    </w:p>
    <w:p>
      <w:pPr>
        <w:pStyle w:val="ListBullet"/>
        <w:spacing w:after="60"/>
      </w:pPr>
      <w:r>
        <w:t>Grupos econômicos: participação agregada e detalhamento por SPE.</w:t>
      </w:r>
    </w:p>
    <w:p>
      <w:pPr>
        <w:pStyle w:val="ListBullet"/>
        <w:spacing w:after="60"/>
      </w:pPr>
      <w:r>
        <w:t>Validação: confronto com a estatística de referência do GRAPROHAB.</w:t>
      </w:r>
    </w:p>
    <w:p>
      <w:pPr>
        <w:pStyle w:val="Heading1"/>
      </w:pPr>
      <w:r>
        <w:t>10. Possibilidades de interpretação e hipóteses analíticas</w:t>
      </w:r>
    </w:p>
    <w:p>
      <w:pPr>
        <w:spacing w:after="120"/>
        <w:jc w:val="both"/>
      </w:pPr>
      <w:r>
        <w:t>A base não deve ser utilizada apenas para produzir rankings. Sua principal contribuição é permitir a construção de relações entre dimensões que normalmente aparecem separadas. A leitura integrada pode produzir hipóteses e evidências sobre a forma como diferentes agentes respondem às condições regulatórias e territoriais.</w:t>
      </w:r>
    </w:p>
    <w:p>
      <w:pPr>
        <w:pStyle w:val="Heading2"/>
      </w:pPr>
      <w:r>
        <w:t>10.1 Regulação → agentes → protocolamento → certificação</w:t>
      </w:r>
    </w:p>
    <w:p>
      <w:pPr>
        <w:spacing w:after="120"/>
        <w:jc w:val="both"/>
      </w:pPr>
      <w:r>
        <w:t>A sequência Regulação → agentes → protocolamento → certificação constitui um eixo central. Alterações nos marcos regulatórios podem ser confrontadas com mudanças no volume e na composição dos protocolos e certificados. O objetivo não é atribuir causalidade automaticamente, mas identificar mudanças temporais compatíveis com alterações normativas e investigar posteriormente os mecanismos que podem explicá-las.</w:t>
      </w:r>
    </w:p>
    <w:p>
      <w:pPr>
        <w:spacing w:after="120"/>
        <w:jc w:val="both"/>
      </w:pPr>
      <w:r>
        <w:t>Exemplo analítico: se após determinado marco regulatório cresce o número de condomínios protocolados, enquanto os loteamentos permanecem estáveis, pode-se investigar se instrumentos de zoneamento, parcelamento, padrões de ocupação, disponibilidade fundiária ou mudanças no mercado favoreceram aquela modalidade. A evidência quantitativa indica a mudança; a análise documental e espacial deve investigar sua explicação.</w:t>
      </w:r>
    </w:p>
    <w:p>
      <w:pPr>
        <w:pStyle w:val="Heading2"/>
      </w:pPr>
      <w:r>
        <w:t>10.2 Agente → território</w:t>
      </w:r>
    </w:p>
    <w:p>
      <w:pPr>
        <w:spacing w:after="120"/>
        <w:jc w:val="both"/>
      </w:pPr>
      <w:r>
        <w:t>A identificação de proprietários recorrentes permite construir mapas de atuação. Um agente presente em diversos municípios de um mesmo AP pode indicar estratégia de atuação regional; um agente presente em APs distintos pode revelar alcance territorial mais amplo. A comparação entre frequência de empreendimentos, número de UH e área de gleba evita reduzir a importância de um agente ao número de projetos: poucos empreendimentos podem representar volume expressivo de unidades.</w:t>
      </w:r>
    </w:p>
    <w:p>
      <w:pPr>
        <w:spacing w:after="120"/>
        <w:jc w:val="both"/>
      </w:pPr>
      <w:r>
        <w:t>A sequência Agente → municípios de atuação → tipo de empreendimento → UH → área de gleba pode ser utilizada para identificar padrões de especialização e expansão territorial.</w:t>
      </w:r>
    </w:p>
    <w:p>
      <w:pPr>
        <w:pStyle w:val="Heading2"/>
      </w:pPr>
      <w:r>
        <w:t>10.3 Município → tipo → expansão</w:t>
      </w:r>
    </w:p>
    <w:p>
      <w:pPr>
        <w:spacing w:after="120"/>
        <w:jc w:val="both"/>
      </w:pPr>
      <w:r>
        <w:t>A combinação município × tipo × ano permite verificar se o crescimento de determinado município ocorre predominantemente por loteamentos, condomínios ou empreendimentos habitacionais de maior densidade. Essa leitura pode ser cruzada posteriormente com mapas da mancha urbana, legislação de zoneamento, sistema viário, vazios urbanos e localização de novos empreendimentos.</w:t>
      </w:r>
    </w:p>
    <w:p>
      <w:pPr>
        <w:spacing w:after="120"/>
        <w:jc w:val="both"/>
      </w:pPr>
      <w:r>
        <w:t>Uma hipótese passível de teste é que municípios periféricos de determinados APs apresentem maior participação de loteamentos ou condomínios horizontais em fases de expansão, enquanto os municípios-polo concentrem modalidades de maior densidade ou empreendimentos associados a mercados habitacionais mais diversificados. Essa hipótese deve ser testada empiricamente, não assumida.</w:t>
      </w:r>
    </w:p>
    <w:p>
      <w:pPr>
        <w:pStyle w:val="Heading2"/>
      </w:pPr>
      <w:r>
        <w:t>10.4 Protocolamento → certificação</w:t>
      </w:r>
    </w:p>
    <w:p>
      <w:pPr>
        <w:spacing w:after="120"/>
        <w:jc w:val="both"/>
      </w:pPr>
      <w:r>
        <w:t>A comparação entre as duas séries permite investigar a distância temporal e quantitativa entre a entrada dos empreendimentos e sua certificação. Contudo, uma razão anual simples entre certificados e protocolados não constitui taxa de aprovação. Uma análise mais robusta deverá acompanhar coortes de processos, utilizando identificadores de protocolo/empreendimento quando possível, para estimar tempo de tramitação e proporção de processos que alcançam certificação.</w:t>
      </w:r>
    </w:p>
    <w:p>
      <w:pPr>
        <w:spacing w:after="120"/>
        <w:jc w:val="both"/>
      </w:pPr>
      <w:r>
        <w:t>Ainda assim, a série agregada permite identificar períodos em que o volume de protocolos cresce mais rapidamente que o de certificados, situação que pode indicar defasagem temporal, aumento de processos em tramitação ou alteração na composição dos empreendimentos.</w:t>
      </w:r>
    </w:p>
    <w:p>
      <w:pPr>
        <w:pStyle w:val="Heading2"/>
      </w:pPr>
      <w:r>
        <w:t>10.5 Grupo econômico → estratégia territorial</w:t>
      </w:r>
    </w:p>
    <w:p>
      <w:pPr>
        <w:spacing w:after="120"/>
        <w:jc w:val="both"/>
      </w:pPr>
      <w:r>
        <w:t>A camada de grupos econômicos permite ultrapassar a análise fragmentada por SPE. No caso de grupos com múltiplas sociedades de propósito específico, pode-se investigar se a estratégia é territorialmente concentrada ou distribuída entre municípios e APs. Também é possível comparar a escala das operações: número de SPEs, empreendimentos, UH, área de gleba e modalidades utilizadas.</w:t>
      </w:r>
    </w:p>
    <w:p>
      <w:pPr>
        <w:spacing w:after="120"/>
        <w:jc w:val="both"/>
      </w:pPr>
      <w:r>
        <w:t>Uma representação analítica possível é: Grupo econômico → SPE → município → AP → tipo → UH/área. Essa estrutura permite identificar se a presença de um grupo decorre de muitos pequenos empreendimentos ou de poucos empreendimentos de grande escala.</w:t>
      </w:r>
    </w:p>
    <w:p>
      <w:pPr>
        <w:pStyle w:val="Heading2"/>
      </w:pPr>
      <w:r>
        <w:t>10.6 Área → unidades → padrão de produção</w:t>
      </w:r>
    </w:p>
    <w:p>
      <w:pPr>
        <w:spacing w:after="120"/>
        <w:jc w:val="both"/>
      </w:pPr>
      <w:r>
        <w:t>Quando a informação de área estiver disponível, a relação entre UH e área pode ser utilizada para diferenciar empreendimentos de grande extensão territorial daqueles de maior intensidade de unidades. Esse indicador pode contribuir para interpretar padrões de expansão horizontal, ocupação periférica e formas de produção mais intensivas. A baixa cobertura da variável exige que a análise seja acompanhada de testes de sensibilidade e transparência sobre os registros excluídos por ausência de área.</w:t>
      </w:r>
    </w:p>
    <w:p>
      <w:pPr>
        <w:pStyle w:val="Heading1"/>
      </w:pPr>
      <w:r>
        <w:t>11. Relação com os Planos Diretores e períodos regulatórios</w:t>
      </w:r>
    </w:p>
    <w:p>
      <w:pPr>
        <w:spacing w:after="120"/>
        <w:jc w:val="both"/>
      </w:pPr>
      <w:r>
        <w:t>Para a pesquisa sobre São José do Rio Preto e, posteriormente, para a comparação entre APs, a série 1991–2026 pode ser recortada em períodos regulatórios específicos. No caso de São José do Rio Preto, uma periodização inicial pode considerar o Plano Diretor de 1992, o Plano Diretor de 2006 e o Plano Diretor de 2021, sem pressupor que a mudança legislativa seja a única causa das alterações observadas.</w:t>
      </w:r>
    </w:p>
    <w:p>
      <w:pPr>
        <w:spacing w:after="120"/>
        <w:jc w:val="both"/>
      </w:pPr>
      <w:r>
        <w:t>A mesma lógica pode ser aplicada aos demais municípios, construindo uma matriz municipal de marcos regulatórios. O objetivo seria verificar se mudanças nos instrumentos de parcelamento, zoneamento, uso e ocupação, aprovação de condomínios, habitação de interesse social e regularização fundiária coincidem com mudanças na composição dos protocolos, nos agentes e nas modalidades.</w:t>
      </w:r>
    </w:p>
    <w:p>
      <w:pPr>
        <w:spacing w:after="120"/>
        <w:jc w:val="both"/>
      </w:pPr>
      <w:r>
        <w:t>A comparação entre APs permite ainda distinguir fenômenos locais de tendências mais amplas. Se quatro APs apresentam mudanças semelhantes no mesmo período, aumenta a plausibilidade de fatores estaduais ou macroeconômicos. Se a mudança aparece apenas em um AP ou município, torna-se mais pertinente investigar legislação local, estrutura fundiária, mercado imobiliário, infraestrutura ou políticas municipais.</w:t>
      </w:r>
    </w:p>
    <w:p>
      <w:pPr>
        <w:pStyle w:val="Heading1"/>
      </w:pPr>
      <w:r>
        <w:t>12. Limitações e cuidados de interpretação</w:t>
      </w:r>
    </w:p>
    <w:p>
      <w:pPr>
        <w:pStyle w:val="ListBullet"/>
        <w:spacing w:after="60"/>
      </w:pPr>
      <w:r>
        <w:t>Protocolado não significa aprovado, e certificado não significa construído.</w:t>
      </w:r>
    </w:p>
    <w:p>
      <w:pPr>
        <w:pStyle w:val="ListBullet"/>
        <w:spacing w:after="60"/>
      </w:pPr>
      <w:r>
        <w:t>A série anual de protocolados e certificados não constitui automaticamente uma coorte de processos; processos podem atravessar anos.</w:t>
      </w:r>
    </w:p>
    <w:p>
      <w:pPr>
        <w:pStyle w:val="ListBullet"/>
        <w:spacing w:after="60"/>
      </w:pPr>
      <w:r>
        <w:t>2026 é um ano parcial e não deve ser comparado diretamente com anos completos sem ressalva.</w:t>
      </w:r>
    </w:p>
    <w:p>
      <w:pPr>
        <w:pStyle w:val="ListBullet"/>
        <w:spacing w:after="60"/>
      </w:pPr>
      <w:r>
        <w:t>A área de gleba é uma variável parcial e não deve ser denominada área construída.</w:t>
      </w:r>
    </w:p>
    <w:p>
      <w:pPr>
        <w:pStyle w:val="ListBullet"/>
        <w:spacing w:after="60"/>
      </w:pPr>
      <w:r>
        <w:t>Diferenças cadastrais de proprietários podem produzir duplicidades aparentes; por isso foi criada normalização.</w:t>
      </w:r>
    </w:p>
    <w:p>
      <w:pPr>
        <w:pStyle w:val="ListBullet"/>
        <w:spacing w:after="60"/>
      </w:pPr>
      <w:r>
        <w:t>SPEs juridicamente distintas não devem ser fundidas sem critério explícito.</w:t>
      </w:r>
    </w:p>
    <w:p>
      <w:pPr>
        <w:pStyle w:val="ListBullet"/>
        <w:spacing w:after="60"/>
      </w:pPr>
      <w:r>
        <w:t>Agrupamentos de grupo econômico precisam de validação societária quando não houver evidência documental no próprio banco.</w:t>
      </w:r>
    </w:p>
    <w:p>
      <w:pPr>
        <w:pStyle w:val="ListBullet"/>
        <w:spacing w:after="60"/>
      </w:pPr>
      <w:r>
        <w:t>Diferenças entre o CSV e tabelas publicadas pelo GRAPROHAB podem decorrer de datas de extração, atualização ou recortes diferentes; não se recomenda ajustar artificialmente os dados para reproduzir um valor externo.</w:t>
      </w:r>
    </w:p>
    <w:p>
      <w:pPr>
        <w:pStyle w:val="ListBullet"/>
        <w:spacing w:after="60"/>
      </w:pPr>
      <w:r>
        <w:t>A ausência de registro não deve ser interpretada como ausência de atividade imobiliária em sentido amplo, pois o GRAPROHAB cobre empreendimentos submetidos ao seu âmbito de análise.</w:t>
      </w:r>
    </w:p>
    <w:p>
      <w:pPr>
        <w:pStyle w:val="Heading1"/>
      </w:pPr>
      <w:r>
        <w:t>13. Recomendações para a etapa seguinte da pesquisa</w:t>
      </w:r>
    </w:p>
    <w:p>
      <w:pPr>
        <w:spacing w:after="120"/>
        <w:jc w:val="both"/>
      </w:pPr>
      <w:r>
        <w:t>A próxima etapa pode integrar o banco do GRAPROHAB com cartografia e dados regulatórios municipais. Recomenda-se georreferenciar os empreendimentos, quando possível, e relacioná-los a zoneamento, mancha urbana, eixos viários, vazios urbanos, centralidades e expansão territorial. A análise quantitativa pode então ser combinada à leitura espacial e documental.</w:t>
      </w:r>
    </w:p>
    <w:p>
      <w:pPr>
        <w:spacing w:after="120"/>
        <w:jc w:val="both"/>
      </w:pPr>
      <w:r>
        <w:t>Para os grupos econômicos, recomenda-se construir uma tabela de validação externa contendo razão social, CNPJ, grupo controlador, SPE, período de atuação e fontes utilizadas. Isso permitirá diferenciar com segurança empresa, SPE e grupo econômico e transformar a categoria 'grupo candidato' em uma variável societária documentada.</w:t>
      </w:r>
    </w:p>
    <w:p>
      <w:pPr>
        <w:spacing w:after="120"/>
        <w:jc w:val="both"/>
      </w:pPr>
      <w:r>
        <w:t>Para os protocolos, recomenda-se utilizar identificadores de processo para construir, quando possível, coortes individuais. Essa etapa permitiria medir tempo entre protocolamento e certificação e diferenciar processos certificados, cancelados, dispensados e ainda em análise.</w:t>
      </w:r>
    </w:p>
    <w:p>
      <w:pPr>
        <w:spacing w:after="120"/>
        <w:jc w:val="both"/>
      </w:pPr>
      <w:r>
        <w:t>Finalmente, para a comparação entre APs, recomenda-se combinar valores absolutos com indicadores relativos, como UH por mil habitantes, UH por km² de mancha urbana, UH por empreendimento, área média de gleba e participação percentual de cada tipo. Isso reduz o risco de que municípios maiores dominem as comparações simplesmente por sua escala populacional ou territorial.</w:t>
      </w:r>
    </w:p>
    <w:p>
      <w:pPr>
        <w:pStyle w:val="Heading1"/>
      </w:pPr>
      <w:r>
        <w:t>14. Script de processamento — Python</w:t>
      </w:r>
    </w:p>
    <w:p>
      <w:pPr>
        <w:spacing w:after="120"/>
        <w:jc w:val="both"/>
      </w:pPr>
      <w:r>
        <w:t>O processamento foi realizado em Python, utilizando principalmente pandas para leitura, transformação e agregação dos dados e openpyxl para geração e formatação do arquivo Excel. Abaixo está uma versão organizada e reproduzível do procedimento, com comentários. O script pressupõe que o CSV esteja no caminho indicado na variável PATH e que as colunas mantenham os nomes originais do arquivo.</w:t>
      </w:r>
    </w:p>
    <w:p>
      <w:pPr>
        <w:pStyle w:val="Código"/>
      </w:pPr>
      <w:r>
        <w:t># ============================================================</w:t>
      </w:r>
    </w:p>
    <w:p>
      <w:pPr>
        <w:pStyle w:val="Código"/>
      </w:pPr>
      <w:r>
        <w:t># GRAPROHAB — PROTOCOLADOS x CERTIFICADOS</w:t>
      </w:r>
    </w:p>
    <w:p>
      <w:pPr>
        <w:pStyle w:val="Código"/>
      </w:pPr>
      <w:r>
        <w:t># APs: Bauru, São José do Rio Preto, São José dos Campos,</w:t>
      </w:r>
    </w:p>
    <w:p>
      <w:pPr>
        <w:pStyle w:val="Código"/>
      </w:pPr>
      <w:r>
        <w:t>#      Sorocaba</w:t>
      </w:r>
    </w:p>
    <w:p>
      <w:pPr>
        <w:pStyle w:val="Código"/>
      </w:pPr>
      <w:r>
        <w:t># Linguagem: Python 3</w:t>
      </w:r>
    </w:p>
    <w:p>
      <w:pPr>
        <w:pStyle w:val="Código"/>
      </w:pPr>
      <w:r>
        <w:t># Principais bibliotecas: pandas, numpy, openpyxl</w:t>
      </w:r>
    </w:p>
    <w:p>
      <w:pPr>
        <w:pStyle w:val="Código"/>
      </w:pPr>
      <w:r>
        <w:t># ============================================================</w:t>
      </w:r>
    </w:p>
    <w:p>
      <w:pPr>
        <w:pStyle w:val="Código"/>
      </w:pPr>
      <w:r/>
    </w:p>
    <w:p>
      <w:pPr>
        <w:pStyle w:val="Código"/>
      </w:pPr>
      <w:r>
        <w:t>import pandas as pd</w:t>
      </w:r>
    </w:p>
    <w:p>
      <w:pPr>
        <w:pStyle w:val="Código"/>
      </w:pPr>
      <w:r>
        <w:t>import numpy as np</w:t>
      </w:r>
    </w:p>
    <w:p>
      <w:pPr>
        <w:pStyle w:val="Código"/>
      </w:pPr>
      <w:r>
        <w:t>import re</w:t>
      </w:r>
    </w:p>
    <w:p>
      <w:pPr>
        <w:pStyle w:val="Código"/>
      </w:pPr>
      <w:r>
        <w:t>import unicodedata</w:t>
      </w:r>
    </w:p>
    <w:p>
      <w:pPr>
        <w:pStyle w:val="Código"/>
      </w:pPr>
      <w:r/>
    </w:p>
    <w:p>
      <w:pPr>
        <w:pStyle w:val="Código"/>
      </w:pPr>
      <w:r>
        <w:t>PATH = "Resumo GRAPROHAB_Dados completos_data (2).csv"</w:t>
      </w:r>
    </w:p>
    <w:p>
      <w:pPr>
        <w:pStyle w:val="Código"/>
      </w:pPr>
      <w:r/>
    </w:p>
    <w:p>
      <w:pPr>
        <w:pStyle w:val="Código"/>
      </w:pPr>
      <w:r>
        <w:t># 1. LEITURA DO CSV</w:t>
      </w:r>
    </w:p>
    <w:p>
      <w:pPr>
        <w:pStyle w:val="Código"/>
      </w:pPr>
      <w:r>
        <w:t>df = pd.read_csv(</w:t>
      </w:r>
    </w:p>
    <w:p>
      <w:pPr>
        <w:pStyle w:val="Código"/>
      </w:pPr>
      <w:r>
        <w:t xml:space="preserve">    PATH,</w:t>
      </w:r>
    </w:p>
    <w:p>
      <w:pPr>
        <w:pStyle w:val="Código"/>
      </w:pPr>
      <w:r>
        <w:t xml:space="preserve">    sep="\t",</w:t>
      </w:r>
    </w:p>
    <w:p>
      <w:pPr>
        <w:pStyle w:val="Código"/>
      </w:pPr>
      <w:r>
        <w:t xml:space="preserve">    encoding="utf-16",</w:t>
      </w:r>
    </w:p>
    <w:p>
      <w:pPr>
        <w:pStyle w:val="Código"/>
      </w:pPr>
      <w:r>
        <w:t xml:space="preserve">    low_memory=False</w:t>
      </w:r>
    </w:p>
    <w:p>
      <w:pPr>
        <w:pStyle w:val="Código"/>
      </w:pPr>
      <w:r>
        <w:t>)</w:t>
      </w:r>
    </w:p>
    <w:p>
      <w:pPr>
        <w:pStyle w:val="Código"/>
      </w:pPr>
      <w:r/>
    </w:p>
    <w:p>
      <w:pPr>
        <w:pStyle w:val="Código"/>
      </w:pPr>
      <w:r>
        <w:t># 2. FUNÇÕES DE NORMALIZAÇÃO</w:t>
      </w:r>
    </w:p>
    <w:p>
      <w:pPr>
        <w:pStyle w:val="Código"/>
      </w:pPr>
      <w:r>
        <w:t>def normalizar(texto):</w:t>
      </w:r>
    </w:p>
    <w:p>
      <w:pPr>
        <w:pStyle w:val="Código"/>
      </w:pPr>
      <w:r>
        <w:t xml:space="preserve">    """Padroniza texto para comparações cadastrais."""</w:t>
      </w:r>
    </w:p>
    <w:p>
      <w:pPr>
        <w:pStyle w:val="Código"/>
      </w:pPr>
      <w:r>
        <w:t xml:space="preserve">    if pd.isna(texto):</w:t>
      </w:r>
    </w:p>
    <w:p>
      <w:pPr>
        <w:pStyle w:val="Código"/>
      </w:pPr>
      <w:r>
        <w:t xml:space="preserve">        return ""</w:t>
      </w:r>
    </w:p>
    <w:p>
      <w:pPr>
        <w:pStyle w:val="Código"/>
      </w:pPr>
      <w:r>
        <w:t xml:space="preserve">    texto = str(texto).upper().strip()</w:t>
      </w:r>
    </w:p>
    <w:p>
      <w:pPr>
        <w:pStyle w:val="Código"/>
      </w:pPr>
      <w:r>
        <w:t xml:space="preserve">    texto = unicodedata.normalize("NFKD", texto)</w:t>
      </w:r>
    </w:p>
    <w:p>
      <w:pPr>
        <w:pStyle w:val="Código"/>
      </w:pPr>
      <w:r>
        <w:t xml:space="preserve">    texto = texto.encode("ASCII", "ignore").decode()</w:t>
      </w:r>
    </w:p>
    <w:p>
      <w:pPr>
        <w:pStyle w:val="Código"/>
      </w:pPr>
      <w:r>
        <w:t xml:space="preserve">    texto = re.sub(r"[.]+", "", texto)</w:t>
      </w:r>
    </w:p>
    <w:p>
      <w:pPr>
        <w:pStyle w:val="Código"/>
      </w:pPr>
      <w:r>
        <w:t xml:space="preserve">    texto = re.sub(r"\s+", " ", texto)</w:t>
      </w:r>
    </w:p>
    <w:p>
      <w:pPr>
        <w:pStyle w:val="Código"/>
      </w:pPr>
      <w:r>
        <w:t xml:space="preserve">    return texto</w:t>
      </w:r>
    </w:p>
    <w:p>
      <w:pPr>
        <w:pStyle w:val="Código"/>
      </w:pPr>
      <w:r/>
    </w:p>
    <w:p>
      <w:pPr>
        <w:pStyle w:val="Código"/>
      </w:pPr>
      <w:r>
        <w:t># 3. CÓPIA DA BASE E VARIÁVEIS ANALÍTICAS</w:t>
      </w:r>
    </w:p>
    <w:p>
      <w:pPr>
        <w:pStyle w:val="Código"/>
      </w:pPr>
      <w:r>
        <w:t>d = df.copy()</w:t>
      </w:r>
    </w:p>
    <w:p>
      <w:pPr>
        <w:pStyle w:val="Código"/>
      </w:pPr>
      <w:r/>
    </w:p>
    <w:p>
      <w:pPr>
        <w:pStyle w:val="Código"/>
      </w:pPr>
      <w:r>
        <w:t>d["Tipo"] = d["Tipo De Empreendimento"].replace({</w:t>
      </w:r>
    </w:p>
    <w:p>
      <w:pPr>
        <w:pStyle w:val="Código"/>
      </w:pPr>
      <w:r>
        <w:t xml:space="preserve">    "Desmembramento": "DESMEMBRAMENTO"</w:t>
      </w:r>
    </w:p>
    <w:p>
      <w:pPr>
        <w:pStyle w:val="Código"/>
      </w:pPr>
      <w:r>
        <w:t>})</w:t>
      </w:r>
    </w:p>
    <w:p>
      <w:pPr>
        <w:pStyle w:val="Código"/>
      </w:pPr>
      <w:r/>
    </w:p>
    <w:p>
      <w:pPr>
        <w:pStyle w:val="Código"/>
      </w:pPr>
      <w:r>
        <w:t>d["Unidades"] = pd.to_numeric(</w:t>
      </w:r>
    </w:p>
    <w:p>
      <w:pPr>
        <w:pStyle w:val="Código"/>
      </w:pPr>
      <w:r>
        <w:t xml:space="preserve">    d["Nº De Lotes Totais (Ver Obs)"],</w:t>
      </w:r>
    </w:p>
    <w:p>
      <w:pPr>
        <w:pStyle w:val="Código"/>
      </w:pPr>
      <w:r>
        <w:t xml:space="preserve">    errors="coerce"</w:t>
      </w:r>
    </w:p>
    <w:p>
      <w:pPr>
        <w:pStyle w:val="Código"/>
      </w:pPr>
      <w:r>
        <w:t>).fillna(0)</w:t>
      </w:r>
    </w:p>
    <w:p>
      <w:pPr>
        <w:pStyle w:val="Código"/>
      </w:pPr>
      <w:r/>
    </w:p>
    <w:p>
      <w:pPr>
        <w:pStyle w:val="Código"/>
      </w:pPr>
      <w:r>
        <w:t>d["Ano_Prot"] = pd.to_numeric(</w:t>
      </w:r>
    </w:p>
    <w:p>
      <w:pPr>
        <w:pStyle w:val="Código"/>
      </w:pPr>
      <w:r>
        <w:t xml:space="preserve">    d["Ano Entrada"],</w:t>
      </w:r>
    </w:p>
    <w:p>
      <w:pPr>
        <w:pStyle w:val="Código"/>
      </w:pPr>
      <w:r>
        <w:t xml:space="preserve">    errors="coerce"</w:t>
      </w:r>
    </w:p>
    <w:p>
      <w:pPr>
        <w:pStyle w:val="Código"/>
      </w:pPr>
      <w:r>
        <w:t>).astype("Int64")</w:t>
      </w:r>
    </w:p>
    <w:p>
      <w:pPr>
        <w:pStyle w:val="Código"/>
      </w:pPr>
      <w:r/>
    </w:p>
    <w:p>
      <w:pPr>
        <w:pStyle w:val="Código"/>
      </w:pPr>
      <w:r>
        <w:t>d["Data_Cert"] = pd.to_datetime(</w:t>
      </w:r>
    </w:p>
    <w:p>
      <w:pPr>
        <w:pStyle w:val="Código"/>
      </w:pPr>
      <w:r>
        <w:t xml:space="preserve">    d["Data Do Certificado"],</w:t>
      </w:r>
    </w:p>
    <w:p>
      <w:pPr>
        <w:pStyle w:val="Código"/>
      </w:pPr>
      <w:r>
        <w:t xml:space="preserve">    errors="coerce",</w:t>
      </w:r>
    </w:p>
    <w:p>
      <w:pPr>
        <w:pStyle w:val="Código"/>
      </w:pPr>
      <w:r>
        <w:t xml:space="preserve">    dayfirst=True</w:t>
      </w:r>
    </w:p>
    <w:p>
      <w:pPr>
        <w:pStyle w:val="Código"/>
      </w:pPr>
      <w:r>
        <w:t>)</w:t>
      </w:r>
    </w:p>
    <w:p>
      <w:pPr>
        <w:pStyle w:val="Código"/>
      </w:pPr>
      <w:r/>
    </w:p>
    <w:p>
      <w:pPr>
        <w:pStyle w:val="Código"/>
      </w:pPr>
      <w:r>
        <w:t># Certificado = situação exatamente igual a "Certificado"</w:t>
      </w:r>
    </w:p>
    <w:p>
      <w:pPr>
        <w:pStyle w:val="Código"/>
      </w:pPr>
      <w:r>
        <w:t>d["Certificado"] = d["SituacaoProcesso"].eq("Certificado")</w:t>
      </w:r>
    </w:p>
    <w:p>
      <w:pPr>
        <w:pStyle w:val="Código"/>
      </w:pPr>
      <w:r/>
    </w:p>
    <w:p>
      <w:pPr>
        <w:pStyle w:val="Código"/>
      </w:pPr>
      <w:r>
        <w:t># Ano do certificado: data do certificado;</w:t>
      </w:r>
    </w:p>
    <w:p>
      <w:pPr>
        <w:pStyle w:val="Código"/>
      </w:pPr>
      <w:r>
        <w:t># fallback para Ano APROVAÇÃO/DISPENSADO quando a data não existe.</w:t>
      </w:r>
    </w:p>
    <w:p>
      <w:pPr>
        <w:pStyle w:val="Código"/>
      </w:pPr>
      <w:r>
        <w:t>d["Ano_Cert"] = pd.to_numeric(</w:t>
      </w:r>
    </w:p>
    <w:p>
      <w:pPr>
        <w:pStyle w:val="Código"/>
      </w:pPr>
      <w:r>
        <w:t xml:space="preserve">    d["Ano APROVAÇÃO/DISPENSADO"],</w:t>
      </w:r>
    </w:p>
    <w:p>
      <w:pPr>
        <w:pStyle w:val="Código"/>
      </w:pPr>
      <w:r>
        <w:t xml:space="preserve">    errors="coerce"</w:t>
      </w:r>
    </w:p>
    <w:p>
      <w:pPr>
        <w:pStyle w:val="Código"/>
      </w:pPr>
      <w:r>
        <w:t>).astype("Int64")</w:t>
      </w:r>
    </w:p>
    <w:p>
      <w:pPr>
        <w:pStyle w:val="Código"/>
      </w:pPr>
      <w:r/>
    </w:p>
    <w:p>
      <w:pPr>
        <w:pStyle w:val="Código"/>
      </w:pPr>
      <w:r>
        <w:t>mask = d["Certificado"] &amp; d["Data_Cert"].notna()</w:t>
      </w:r>
    </w:p>
    <w:p>
      <w:pPr>
        <w:pStyle w:val="Código"/>
      </w:pPr>
      <w:r/>
    </w:p>
    <w:p>
      <w:pPr>
        <w:pStyle w:val="Código"/>
      </w:pPr>
      <w:r>
        <w:t>d.loc[mask, "Ano_Cert"] = (</w:t>
      </w:r>
    </w:p>
    <w:p>
      <w:pPr>
        <w:pStyle w:val="Código"/>
      </w:pPr>
      <w:r>
        <w:t xml:space="preserve">    d.loc[mask, "Data_Cert"].dt.year.astype("Int64")</w:t>
      </w:r>
    </w:p>
    <w:p>
      <w:pPr>
        <w:pStyle w:val="Código"/>
      </w:pPr>
      <w:r>
        <w:t>)</w:t>
      </w:r>
    </w:p>
    <w:p>
      <w:pPr>
        <w:pStyle w:val="Código"/>
      </w:pPr>
      <w:r/>
    </w:p>
    <w:p>
      <w:pPr>
        <w:pStyle w:val="Código"/>
      </w:pPr>
      <w:r>
        <w:t># Área da gleba</w:t>
      </w:r>
    </w:p>
    <w:p>
      <w:pPr>
        <w:pStyle w:val="Código"/>
      </w:pPr>
      <w:r>
        <w:t>d["Area_m2"] = pd.to_numeric(</w:t>
      </w:r>
    </w:p>
    <w:p>
      <w:pPr>
        <w:pStyle w:val="Código"/>
      </w:pPr>
      <w:r>
        <w:t xml:space="preserve">    d["Área Total Da Gleba/M²"].astype(str)</w:t>
      </w:r>
    </w:p>
    <w:p>
      <w:pPr>
        <w:pStyle w:val="Código"/>
      </w:pPr>
      <w:r>
        <w:t xml:space="preserve">      .str.replace(",", ".", regex=False),</w:t>
      </w:r>
    </w:p>
    <w:p>
      <w:pPr>
        <w:pStyle w:val="Código"/>
      </w:pPr>
      <w:r>
        <w:t xml:space="preserve">    errors="coerce"</w:t>
      </w:r>
    </w:p>
    <w:p>
      <w:pPr>
        <w:pStyle w:val="Código"/>
      </w:pPr>
      <w:r>
        <w:t>)</w:t>
      </w:r>
    </w:p>
    <w:p>
      <w:pPr>
        <w:pStyle w:val="Código"/>
      </w:pPr>
      <w:r/>
    </w:p>
    <w:p>
      <w:pPr>
        <w:pStyle w:val="Código"/>
      </w:pPr>
      <w:r>
        <w:t># Proprietário original + normalizado</w:t>
      </w:r>
    </w:p>
    <w:p>
      <w:pPr>
        <w:pStyle w:val="Código"/>
      </w:pPr>
      <w:r>
        <w:t>d["Proprietario_Normalizado"] = (</w:t>
      </w:r>
    </w:p>
    <w:p>
      <w:pPr>
        <w:pStyle w:val="Código"/>
      </w:pPr>
      <w:r>
        <w:t xml:space="preserve">    d["Proprietario"].map(normalizar)</w:t>
      </w:r>
    </w:p>
    <w:p>
      <w:pPr>
        <w:pStyle w:val="Código"/>
      </w:pPr>
      <w:r>
        <w:t>)</w:t>
      </w:r>
    </w:p>
    <w:p>
      <w:pPr>
        <w:pStyle w:val="Código"/>
      </w:pPr>
      <w:r/>
    </w:p>
    <w:p>
      <w:pPr>
        <w:pStyle w:val="Código"/>
      </w:pPr>
      <w:r>
        <w:t># 4. APs E MUNICÍPIOS</w:t>
      </w:r>
    </w:p>
    <w:p>
      <w:pPr>
        <w:pStyle w:val="Código"/>
      </w:pPr>
      <w:r>
        <w:t>APs = {</w:t>
      </w:r>
    </w:p>
    <w:p>
      <w:pPr>
        <w:pStyle w:val="Código"/>
      </w:pPr>
      <w:r>
        <w:t xml:space="preserve">    "AP Bauru": [</w:t>
      </w:r>
    </w:p>
    <w:p>
      <w:pPr>
        <w:pStyle w:val="Código"/>
      </w:pPr>
      <w:r>
        <w:t xml:space="preserve">        "BAURU", "PIRATININGA"</w:t>
      </w:r>
    </w:p>
    <w:p>
      <w:pPr>
        <w:pStyle w:val="Código"/>
      </w:pPr>
      <w:r>
        <w:t xml:space="preserve">    ],</w:t>
      </w:r>
    </w:p>
    <w:p>
      <w:pPr>
        <w:pStyle w:val="Código"/>
      </w:pPr>
      <w:r>
        <w:t xml:space="preserve">    "AP São José do Rio Preto": [</w:t>
      </w:r>
    </w:p>
    <w:p>
      <w:pPr>
        <w:pStyle w:val="Código"/>
      </w:pPr>
      <w:r>
        <w:t xml:space="preserve">        "BADY BASSITT", "CEDRAL", "GUAPIAÇU",</w:t>
      </w:r>
    </w:p>
    <w:p>
      <w:pPr>
        <w:pStyle w:val="Código"/>
      </w:pPr>
      <w:r>
        <w:t xml:space="preserve">        "MIRASSOL", "SÃO JOSÉ DO RIO PRETO"</w:t>
      </w:r>
    </w:p>
    <w:p>
      <w:pPr>
        <w:pStyle w:val="Código"/>
      </w:pPr>
      <w:r>
        <w:t xml:space="preserve">    ],</w:t>
      </w:r>
    </w:p>
    <w:p>
      <w:pPr>
        <w:pStyle w:val="Código"/>
      </w:pPr>
      <w:r>
        <w:t xml:space="preserve">    "AP São José dos Campos": [</w:t>
      </w:r>
    </w:p>
    <w:p>
      <w:pPr>
        <w:pStyle w:val="Código"/>
      </w:pPr>
      <w:r>
        <w:t xml:space="preserve">        "CAÇAPAVA", "JACAREÍ", "SÃO JOSÉ DOS CAMPOS"</w:t>
      </w:r>
    </w:p>
    <w:p>
      <w:pPr>
        <w:pStyle w:val="Código"/>
      </w:pPr>
      <w:r>
        <w:t xml:space="preserve">    ],</w:t>
      </w:r>
    </w:p>
    <w:p>
      <w:pPr>
        <w:pStyle w:val="Código"/>
      </w:pPr>
      <w:r>
        <w:t xml:space="preserve">    "AP Sorocaba": [</w:t>
      </w:r>
    </w:p>
    <w:p>
      <w:pPr>
        <w:pStyle w:val="Código"/>
      </w:pPr>
      <w:r>
        <w:t xml:space="preserve">        "ALUMÍNIO", "ARAÇOIABA DA SERRA",</w:t>
      </w:r>
    </w:p>
    <w:p>
      <w:pPr>
        <w:pStyle w:val="Código"/>
      </w:pPr>
      <w:r>
        <w:t xml:space="preserve">        "SOROCABA", "VOTORANTIM"</w:t>
      </w:r>
    </w:p>
    <w:p>
      <w:pPr>
        <w:pStyle w:val="Código"/>
      </w:pPr>
      <w:r>
        <w:t xml:space="preserve">    ]</w:t>
      </w:r>
    </w:p>
    <w:p>
      <w:pPr>
        <w:pStyle w:val="Código"/>
      </w:pPr>
      <w:r>
        <w:t>}</w:t>
      </w:r>
    </w:p>
    <w:p>
      <w:pPr>
        <w:pStyle w:val="Código"/>
      </w:pPr>
      <w:r/>
    </w:p>
    <w:p>
      <w:pPr>
        <w:pStyle w:val="Código"/>
      </w:pPr>
      <w:r>
        <w:t>AP_MAP = {}</w:t>
      </w:r>
    </w:p>
    <w:p>
      <w:pPr>
        <w:pStyle w:val="Código"/>
      </w:pPr>
      <w:r/>
    </w:p>
    <w:p>
      <w:pPr>
        <w:pStyle w:val="Código"/>
      </w:pPr>
      <w:r>
        <w:t>for ap, municipios in APs.items():</w:t>
      </w:r>
    </w:p>
    <w:p>
      <w:pPr>
        <w:pStyle w:val="Código"/>
      </w:pPr>
      <w:r>
        <w:t xml:space="preserve">    for municipio in municipios:</w:t>
      </w:r>
    </w:p>
    <w:p>
      <w:pPr>
        <w:pStyle w:val="Código"/>
      </w:pPr>
      <w:r>
        <w:t xml:space="preserve">        AP_MAP[normalizar(municipio)] = ap</w:t>
      </w:r>
    </w:p>
    <w:p>
      <w:pPr>
        <w:pStyle w:val="Código"/>
      </w:pPr>
      <w:r/>
    </w:p>
    <w:p>
      <w:pPr>
        <w:pStyle w:val="Código"/>
      </w:pPr>
      <w:r>
        <w:t>d["AP"] = d["Nomemunic"].map(</w:t>
      </w:r>
    </w:p>
    <w:p>
      <w:pPr>
        <w:pStyle w:val="Código"/>
      </w:pPr>
      <w:r>
        <w:t xml:space="preserve">    lambda x: AP_MAP.get(normalizar(x), np.nan)</w:t>
      </w:r>
    </w:p>
    <w:p>
      <w:pPr>
        <w:pStyle w:val="Código"/>
      </w:pPr>
      <w:r>
        <w:t>)</w:t>
      </w:r>
    </w:p>
    <w:p>
      <w:pPr>
        <w:pStyle w:val="Código"/>
      </w:pPr>
      <w:r/>
    </w:p>
    <w:p>
      <w:pPr>
        <w:pStyle w:val="Código"/>
      </w:pPr>
      <w:r>
        <w:t># 5. TIPOS CONSIDERADOS</w:t>
      </w:r>
    </w:p>
    <w:p>
      <w:pPr>
        <w:pStyle w:val="Código"/>
      </w:pPr>
      <w:r>
        <w:t>TIPOS = [</w:t>
      </w:r>
    </w:p>
    <w:p>
      <w:pPr>
        <w:pStyle w:val="Código"/>
      </w:pPr>
      <w:r>
        <w:t xml:space="preserve">    "LOTEAMENTO",</w:t>
      </w:r>
    </w:p>
    <w:p>
      <w:pPr>
        <w:pStyle w:val="Código"/>
      </w:pPr>
      <w:r>
        <w:t xml:space="preserve">    "CONDOMÍNIO",</w:t>
      </w:r>
    </w:p>
    <w:p>
      <w:pPr>
        <w:pStyle w:val="Código"/>
      </w:pPr>
      <w:r>
        <w:t xml:space="preserve">    "CONJUNTO HABITACIONAL",</w:t>
      </w:r>
    </w:p>
    <w:p>
      <w:pPr>
        <w:pStyle w:val="Código"/>
      </w:pPr>
      <w:r>
        <w:t xml:space="preserve">    "DESMEMBRAMENTO"</w:t>
      </w:r>
    </w:p>
    <w:p>
      <w:pPr>
        <w:pStyle w:val="Código"/>
      </w:pPr>
      <w:r>
        <w:t>]</w:t>
      </w:r>
    </w:p>
    <w:p>
      <w:pPr>
        <w:pStyle w:val="Código"/>
      </w:pPr>
      <w:r/>
    </w:p>
    <w:p>
      <w:pPr>
        <w:pStyle w:val="Código"/>
      </w:pPr>
      <w:r>
        <w:t>d = d[d["Tipo"].isin(TIPOS)].copy()</w:t>
      </w:r>
    </w:p>
    <w:p>
      <w:pPr>
        <w:pStyle w:val="Código"/>
      </w:pPr>
      <w:r/>
    </w:p>
    <w:p>
      <w:pPr>
        <w:pStyle w:val="Código"/>
      </w:pPr>
      <w:r>
        <w:t># 6. BASE DOS QUATRO APs</w:t>
      </w:r>
    </w:p>
    <w:p>
      <w:pPr>
        <w:pStyle w:val="Código"/>
      </w:pPr>
      <w:r>
        <w:t>base_APs = d[d["AP"].notna()].copy()</w:t>
      </w:r>
    </w:p>
    <w:p>
      <w:pPr>
        <w:pStyle w:val="Código"/>
      </w:pPr>
      <w:r/>
    </w:p>
    <w:p>
      <w:pPr>
        <w:pStyle w:val="Código"/>
      </w:pPr>
      <w:r>
        <w:t># ============================================================</w:t>
      </w:r>
    </w:p>
    <w:p>
      <w:pPr>
        <w:pStyle w:val="Código"/>
      </w:pPr>
      <w:r>
        <w:t># 7. PROTOCOLADOS POR ANO</w:t>
      </w:r>
    </w:p>
    <w:p>
      <w:pPr>
        <w:pStyle w:val="Código"/>
      </w:pPr>
      <w:r>
        <w:t># ============================================================</w:t>
      </w:r>
    </w:p>
    <w:p>
      <w:pPr>
        <w:pStyle w:val="Código"/>
      </w:pPr>
      <w:r/>
    </w:p>
    <w:p>
      <w:pPr>
        <w:pStyle w:val="Código"/>
      </w:pPr>
      <w:r>
        <w:t>protocolados = (</w:t>
      </w:r>
    </w:p>
    <w:p>
      <w:pPr>
        <w:pStyle w:val="Código"/>
      </w:pPr>
      <w:r>
        <w:t xml:space="preserve">    base_APs</w:t>
      </w:r>
    </w:p>
    <w:p>
      <w:pPr>
        <w:pStyle w:val="Código"/>
      </w:pPr>
      <w:r>
        <w:t xml:space="preserve">    .dropna(subset=["Ano_Prot"])</w:t>
      </w:r>
    </w:p>
    <w:p>
      <w:pPr>
        <w:pStyle w:val="Código"/>
      </w:pPr>
      <w:r>
        <w:t xml:space="preserve">    .groupby(["AP", "Nomemunic", "Ano_Prot"])</w:t>
      </w:r>
    </w:p>
    <w:p>
      <w:pPr>
        <w:pStyle w:val="Código"/>
      </w:pPr>
      <w:r>
        <w:t xml:space="preserve">    .agg(</w:t>
      </w:r>
    </w:p>
    <w:p>
      <w:pPr>
        <w:pStyle w:val="Código"/>
      </w:pPr>
      <w:r>
        <w:t xml:space="preserve">        UH_Protocoladas=("Unidades", "sum"),</w:t>
      </w:r>
    </w:p>
    <w:p>
      <w:pPr>
        <w:pStyle w:val="Código"/>
      </w:pPr>
      <w:r>
        <w:t xml:space="preserve">        Empreendimentos_Protocolados=("Unidades", "size"),</w:t>
      </w:r>
    </w:p>
    <w:p>
      <w:pPr>
        <w:pStyle w:val="Código"/>
      </w:pPr>
      <w:r>
        <w:t xml:space="preserve">        Area_m2_Protocolada=("Area_m2", "sum"),</w:t>
      </w:r>
    </w:p>
    <w:p>
      <w:pPr>
        <w:pStyle w:val="Código"/>
      </w:pPr>
      <w:r>
        <w:t xml:space="preserve">        Registros_com_area=("Area_m2", lambda x: x.notna().sum())</w:t>
      </w:r>
    </w:p>
    <w:p>
      <w:pPr>
        <w:pStyle w:val="Código"/>
      </w:pPr>
      <w:r>
        <w:t xml:space="preserve">    )</w:t>
      </w:r>
    </w:p>
    <w:p>
      <w:pPr>
        <w:pStyle w:val="Código"/>
      </w:pPr>
      <w:r>
        <w:t xml:space="preserve">    .reset_index()</w:t>
      </w:r>
    </w:p>
    <w:p>
      <w:pPr>
        <w:pStyle w:val="Código"/>
      </w:pPr>
      <w:r>
        <w:t>)</w:t>
      </w:r>
    </w:p>
    <w:p>
      <w:pPr>
        <w:pStyle w:val="Código"/>
      </w:pPr>
      <w:r/>
    </w:p>
    <w:p>
      <w:pPr>
        <w:pStyle w:val="Código"/>
      </w:pPr>
      <w:r>
        <w:t># ============================================================</w:t>
      </w:r>
    </w:p>
    <w:p>
      <w:pPr>
        <w:pStyle w:val="Código"/>
      </w:pPr>
      <w:r>
        <w:t># 8. CERTIFICADOS POR ANO</w:t>
      </w:r>
    </w:p>
    <w:p>
      <w:pPr>
        <w:pStyle w:val="Código"/>
      </w:pPr>
      <w:r>
        <w:t># ============================================================</w:t>
      </w:r>
    </w:p>
    <w:p>
      <w:pPr>
        <w:pStyle w:val="Código"/>
      </w:pPr>
      <w:r/>
    </w:p>
    <w:p>
      <w:pPr>
        <w:pStyle w:val="Código"/>
      </w:pPr>
      <w:r>
        <w:t>certificados = (</w:t>
      </w:r>
    </w:p>
    <w:p>
      <w:pPr>
        <w:pStyle w:val="Código"/>
      </w:pPr>
      <w:r>
        <w:t xml:space="preserve">    base_APs[</w:t>
      </w:r>
    </w:p>
    <w:p>
      <w:pPr>
        <w:pStyle w:val="Código"/>
      </w:pPr>
      <w:r>
        <w:t xml:space="preserve">        base_APs["Certificado"] &amp;</w:t>
      </w:r>
    </w:p>
    <w:p>
      <w:pPr>
        <w:pStyle w:val="Código"/>
      </w:pPr>
      <w:r>
        <w:t xml:space="preserve">        base_APs["Ano_Cert"].notna()</w:t>
      </w:r>
    </w:p>
    <w:p>
      <w:pPr>
        <w:pStyle w:val="Código"/>
      </w:pPr>
      <w:r>
        <w:t xml:space="preserve">    ]</w:t>
      </w:r>
    </w:p>
    <w:p>
      <w:pPr>
        <w:pStyle w:val="Código"/>
      </w:pPr>
      <w:r>
        <w:t xml:space="preserve">    .groupby(["AP", "Nomemunic", "Ano_Cert"])</w:t>
      </w:r>
    </w:p>
    <w:p>
      <w:pPr>
        <w:pStyle w:val="Código"/>
      </w:pPr>
      <w:r>
        <w:t xml:space="preserve">    .agg(</w:t>
      </w:r>
    </w:p>
    <w:p>
      <w:pPr>
        <w:pStyle w:val="Código"/>
      </w:pPr>
      <w:r>
        <w:t xml:space="preserve">        UH_Certificadas=("Unidades", "sum"),</w:t>
      </w:r>
    </w:p>
    <w:p>
      <w:pPr>
        <w:pStyle w:val="Código"/>
      </w:pPr>
      <w:r>
        <w:t xml:space="preserve">        Empreendimentos_Certificados=("Unidades", "size"),</w:t>
      </w:r>
    </w:p>
    <w:p>
      <w:pPr>
        <w:pStyle w:val="Código"/>
      </w:pPr>
      <w:r>
        <w:t xml:space="preserve">        Area_m2_Certificada=("Area_m2", "sum"),</w:t>
      </w:r>
    </w:p>
    <w:p>
      <w:pPr>
        <w:pStyle w:val="Código"/>
      </w:pPr>
      <w:r>
        <w:t xml:space="preserve">        Registros_com_area=("Area_m2", lambda x: x.notna().sum())</w:t>
      </w:r>
    </w:p>
    <w:p>
      <w:pPr>
        <w:pStyle w:val="Código"/>
      </w:pPr>
      <w:r>
        <w:t xml:space="preserve">    )</w:t>
      </w:r>
    </w:p>
    <w:p>
      <w:pPr>
        <w:pStyle w:val="Código"/>
      </w:pPr>
      <w:r>
        <w:t xml:space="preserve">    .reset_index()</w:t>
      </w:r>
    </w:p>
    <w:p>
      <w:pPr>
        <w:pStyle w:val="Código"/>
      </w:pPr>
      <w:r>
        <w:t>)</w:t>
      </w:r>
    </w:p>
    <w:p>
      <w:pPr>
        <w:pStyle w:val="Código"/>
      </w:pPr>
      <w:r/>
    </w:p>
    <w:p>
      <w:pPr>
        <w:pStyle w:val="Código"/>
      </w:pPr>
      <w:r>
        <w:t># ============================================================</w:t>
      </w:r>
    </w:p>
    <w:p>
      <w:pPr>
        <w:pStyle w:val="Código"/>
      </w:pPr>
      <w:r>
        <w:t># 9. MUNICÍPIO × ANO — PROTOCOLADO + CERTIFICADO</w:t>
      </w:r>
    </w:p>
    <w:p>
      <w:pPr>
        <w:pStyle w:val="Código"/>
      </w:pPr>
      <w:r>
        <w:t># ============================================================</w:t>
      </w:r>
    </w:p>
    <w:p>
      <w:pPr>
        <w:pStyle w:val="Código"/>
      </w:pPr>
      <w:r/>
    </w:p>
    <w:p>
      <w:pPr>
        <w:pStyle w:val="Código"/>
      </w:pPr>
      <w:r>
        <w:t># Renomeia o ano para permitir o merge</w:t>
      </w:r>
    </w:p>
    <w:p>
      <w:pPr>
        <w:pStyle w:val="Código"/>
      </w:pPr>
      <w:r>
        <w:t>p = protocolados.rename(columns={"Ano_Prot": "Ano"})</w:t>
      </w:r>
    </w:p>
    <w:p>
      <w:pPr>
        <w:pStyle w:val="Código"/>
      </w:pPr>
      <w:r>
        <w:t>c = certificados.rename(columns={"Ano_Cert": "Ano"})</w:t>
      </w:r>
    </w:p>
    <w:p>
      <w:pPr>
        <w:pStyle w:val="Código"/>
      </w:pPr>
      <w:r/>
    </w:p>
    <w:p>
      <w:pPr>
        <w:pStyle w:val="Código"/>
      </w:pPr>
      <w:r>
        <w:t>cidade_ano = p.merge(</w:t>
      </w:r>
    </w:p>
    <w:p>
      <w:pPr>
        <w:pStyle w:val="Código"/>
      </w:pPr>
      <w:r>
        <w:t xml:space="preserve">    c,</w:t>
      </w:r>
    </w:p>
    <w:p>
      <w:pPr>
        <w:pStyle w:val="Código"/>
      </w:pPr>
      <w:r>
        <w:t xml:space="preserve">    on=["AP", "Nomemunic", "Ano"],</w:t>
      </w:r>
    </w:p>
    <w:p>
      <w:pPr>
        <w:pStyle w:val="Código"/>
      </w:pPr>
      <w:r>
        <w:t xml:space="preserve">    how="outer"</w:t>
      </w:r>
    </w:p>
    <w:p>
      <w:pPr>
        <w:pStyle w:val="Código"/>
      </w:pPr>
      <w:r>
        <w:t>).fillna(0)</w:t>
      </w:r>
    </w:p>
    <w:p>
      <w:pPr>
        <w:pStyle w:val="Código"/>
      </w:pPr>
      <w:r/>
    </w:p>
    <w:p>
      <w:pPr>
        <w:pStyle w:val="Código"/>
      </w:pPr>
      <w:r>
        <w:t># ============================================================</w:t>
      </w:r>
    </w:p>
    <w:p>
      <w:pPr>
        <w:pStyle w:val="Código"/>
      </w:pPr>
      <w:r>
        <w:t># 10. TIPO × ANO × MUNICÍPIO</w:t>
      </w:r>
    </w:p>
    <w:p>
      <w:pPr>
        <w:pStyle w:val="Código"/>
      </w:pPr>
      <w:r>
        <w:t># ============================================================</w:t>
      </w:r>
    </w:p>
    <w:p>
      <w:pPr>
        <w:pStyle w:val="Código"/>
      </w:pPr>
      <w:r/>
    </w:p>
    <w:p>
      <w:pPr>
        <w:pStyle w:val="Código"/>
      </w:pPr>
      <w:r>
        <w:t>def serie_por_dimensao(base, dimensoes):</w:t>
      </w:r>
    </w:p>
    <w:p>
      <w:pPr>
        <w:pStyle w:val="Código"/>
      </w:pPr>
      <w:r>
        <w:t xml:space="preserve">    """</w:t>
      </w:r>
    </w:p>
    <w:p>
      <w:pPr>
        <w:pStyle w:val="Código"/>
      </w:pPr>
      <w:r>
        <w:t xml:space="preserve">    Gera simultaneamente protocolados e certificados</w:t>
      </w:r>
    </w:p>
    <w:p>
      <w:pPr>
        <w:pStyle w:val="Código"/>
      </w:pPr>
      <w:r>
        <w:t xml:space="preserve">    para qualquer combinação de dimensões.</w:t>
      </w:r>
    </w:p>
    <w:p>
      <w:pPr>
        <w:pStyle w:val="Código"/>
      </w:pPr>
      <w:r>
        <w:t xml:space="preserve">    """</w:t>
      </w:r>
    </w:p>
    <w:p>
      <w:pPr>
        <w:pStyle w:val="Código"/>
      </w:pPr>
      <w:r/>
    </w:p>
    <w:p>
      <w:pPr>
        <w:pStyle w:val="Código"/>
      </w:pPr>
      <w:r>
        <w:t xml:space="preserve">    p = (</w:t>
      </w:r>
    </w:p>
    <w:p>
      <w:pPr>
        <w:pStyle w:val="Código"/>
      </w:pPr>
      <w:r>
        <w:t xml:space="preserve">        base.dropna(subset=["Ano_Prot"])</w:t>
      </w:r>
    </w:p>
    <w:p>
      <w:pPr>
        <w:pStyle w:val="Código"/>
      </w:pPr>
      <w:r>
        <w:t xml:space="preserve">        .groupby(dimensoes + ["Ano_Prot"])</w:t>
      </w:r>
    </w:p>
    <w:p>
      <w:pPr>
        <w:pStyle w:val="Código"/>
      </w:pPr>
      <w:r>
        <w:t xml:space="preserve">        .agg(</w:t>
      </w:r>
    </w:p>
    <w:p>
      <w:pPr>
        <w:pStyle w:val="Código"/>
      </w:pPr>
      <w:r>
        <w:t xml:space="preserve">            Protocolados=("Unidades", "sum"),</w:t>
      </w:r>
    </w:p>
    <w:p>
      <w:pPr>
        <w:pStyle w:val="Código"/>
      </w:pPr>
      <w:r>
        <w:t xml:space="preserve">            Empreendimentos_Protocolados=("Unidades", "size"),</w:t>
      </w:r>
    </w:p>
    <w:p>
      <w:pPr>
        <w:pStyle w:val="Código"/>
      </w:pPr>
      <w:r>
        <w:t xml:space="preserve">            Area_Protocolada=("Area_m2", "sum")</w:t>
      </w:r>
    </w:p>
    <w:p>
      <w:pPr>
        <w:pStyle w:val="Código"/>
      </w:pPr>
      <w:r>
        <w:t xml:space="preserve">        )</w:t>
      </w:r>
    </w:p>
    <w:p>
      <w:pPr>
        <w:pStyle w:val="Código"/>
      </w:pPr>
      <w:r>
        <w:t xml:space="preserve">        .reset_index()</w:t>
      </w:r>
    </w:p>
    <w:p>
      <w:pPr>
        <w:pStyle w:val="Código"/>
      </w:pPr>
      <w:r>
        <w:t xml:space="preserve">        .rename(columns={"Ano_Prot": "Ano"})</w:t>
      </w:r>
    </w:p>
    <w:p>
      <w:pPr>
        <w:pStyle w:val="Código"/>
      </w:pPr>
      <w:r>
        <w:t xml:space="preserve">    )</w:t>
      </w:r>
    </w:p>
    <w:p>
      <w:pPr>
        <w:pStyle w:val="Código"/>
      </w:pPr>
      <w:r/>
    </w:p>
    <w:p>
      <w:pPr>
        <w:pStyle w:val="Código"/>
      </w:pPr>
      <w:r>
        <w:t xml:space="preserve">    c = (</w:t>
      </w:r>
    </w:p>
    <w:p>
      <w:pPr>
        <w:pStyle w:val="Código"/>
      </w:pPr>
      <w:r>
        <w:t xml:space="preserve">        base[</w:t>
      </w:r>
    </w:p>
    <w:p>
      <w:pPr>
        <w:pStyle w:val="Código"/>
      </w:pPr>
      <w:r>
        <w:t xml:space="preserve">            base["Certificado"] &amp;</w:t>
      </w:r>
    </w:p>
    <w:p>
      <w:pPr>
        <w:pStyle w:val="Código"/>
      </w:pPr>
      <w:r>
        <w:t xml:space="preserve">            base["Ano_Cert"].notna()</w:t>
      </w:r>
    </w:p>
    <w:p>
      <w:pPr>
        <w:pStyle w:val="Código"/>
      </w:pPr>
      <w:r>
        <w:t xml:space="preserve">        ]</w:t>
      </w:r>
    </w:p>
    <w:p>
      <w:pPr>
        <w:pStyle w:val="Código"/>
      </w:pPr>
      <w:r>
        <w:t xml:space="preserve">        .groupby(dimensoes + ["Ano_Cert"])</w:t>
      </w:r>
    </w:p>
    <w:p>
      <w:pPr>
        <w:pStyle w:val="Código"/>
      </w:pPr>
      <w:r>
        <w:t xml:space="preserve">        .agg(</w:t>
      </w:r>
    </w:p>
    <w:p>
      <w:pPr>
        <w:pStyle w:val="Código"/>
      </w:pPr>
      <w:r>
        <w:t xml:space="preserve">            Certificados=("Unidades", "sum"),</w:t>
      </w:r>
    </w:p>
    <w:p>
      <w:pPr>
        <w:pStyle w:val="Código"/>
      </w:pPr>
      <w:r>
        <w:t xml:space="preserve">            Empreendimentos_Certificados=("Unidades", "size"),</w:t>
      </w:r>
    </w:p>
    <w:p>
      <w:pPr>
        <w:pStyle w:val="Código"/>
      </w:pPr>
      <w:r>
        <w:t xml:space="preserve">            Area_Certificada=("Area_m2", "sum")</w:t>
      </w:r>
    </w:p>
    <w:p>
      <w:pPr>
        <w:pStyle w:val="Código"/>
      </w:pPr>
      <w:r>
        <w:t xml:space="preserve">        )</w:t>
      </w:r>
    </w:p>
    <w:p>
      <w:pPr>
        <w:pStyle w:val="Código"/>
      </w:pPr>
      <w:r>
        <w:t xml:space="preserve">        .reset_index()</w:t>
      </w:r>
    </w:p>
    <w:p>
      <w:pPr>
        <w:pStyle w:val="Código"/>
      </w:pPr>
      <w:r>
        <w:t xml:space="preserve">        .rename(columns={"Ano_Cert": "Ano"})</w:t>
      </w:r>
    </w:p>
    <w:p>
      <w:pPr>
        <w:pStyle w:val="Código"/>
      </w:pPr>
      <w:r>
        <w:t xml:space="preserve">    )</w:t>
      </w:r>
    </w:p>
    <w:p>
      <w:pPr>
        <w:pStyle w:val="Código"/>
      </w:pPr>
      <w:r/>
    </w:p>
    <w:p>
      <w:pPr>
        <w:pStyle w:val="Código"/>
      </w:pPr>
      <w:r>
        <w:t xml:space="preserve">    return p.merge(</w:t>
      </w:r>
    </w:p>
    <w:p>
      <w:pPr>
        <w:pStyle w:val="Código"/>
      </w:pPr>
      <w:r>
        <w:t xml:space="preserve">        c,</w:t>
      </w:r>
    </w:p>
    <w:p>
      <w:pPr>
        <w:pStyle w:val="Código"/>
      </w:pPr>
      <w:r>
        <w:t xml:space="preserve">        on=dimensoes + ["Ano"],</w:t>
      </w:r>
    </w:p>
    <w:p>
      <w:pPr>
        <w:pStyle w:val="Código"/>
      </w:pPr>
      <w:r>
        <w:t xml:space="preserve">        how="outer"</w:t>
      </w:r>
    </w:p>
    <w:p>
      <w:pPr>
        <w:pStyle w:val="Código"/>
      </w:pPr>
      <w:r>
        <w:t xml:space="preserve">    ).fillna(0)</w:t>
      </w:r>
    </w:p>
    <w:p>
      <w:pPr>
        <w:pStyle w:val="Código"/>
      </w:pPr>
      <w:r/>
    </w:p>
    <w:p>
      <w:pPr>
        <w:pStyle w:val="Código"/>
      </w:pPr>
      <w:r>
        <w:t>tipo_ano_municipio = serie_por_dimensao(</w:t>
      </w:r>
    </w:p>
    <w:p>
      <w:pPr>
        <w:pStyle w:val="Código"/>
      </w:pPr>
      <w:r>
        <w:t xml:space="preserve">    base_APs,</w:t>
      </w:r>
    </w:p>
    <w:p>
      <w:pPr>
        <w:pStyle w:val="Código"/>
      </w:pPr>
      <w:r>
        <w:t xml:space="preserve">    ["AP", "Nomemunic", "Tipo"]</w:t>
      </w:r>
    </w:p>
    <w:p>
      <w:pPr>
        <w:pStyle w:val="Código"/>
      </w:pPr>
      <w:r>
        <w:t>)</w:t>
      </w:r>
    </w:p>
    <w:p>
      <w:pPr>
        <w:pStyle w:val="Código"/>
      </w:pPr>
      <w:r/>
    </w:p>
    <w:p>
      <w:pPr>
        <w:pStyle w:val="Código"/>
      </w:pPr>
      <w:r>
        <w:t># ============================================================</w:t>
      </w:r>
    </w:p>
    <w:p>
      <w:pPr>
        <w:pStyle w:val="Código"/>
      </w:pPr>
      <w:r>
        <w:t># 11. PROPRIETÁRIO × ANO × MUNICÍPIO</w:t>
      </w:r>
    </w:p>
    <w:p>
      <w:pPr>
        <w:pStyle w:val="Código"/>
      </w:pPr>
      <w:r>
        <w:t># ============================================================</w:t>
      </w:r>
    </w:p>
    <w:p>
      <w:pPr>
        <w:pStyle w:val="Código"/>
      </w:pPr>
      <w:r/>
    </w:p>
    <w:p>
      <w:pPr>
        <w:pStyle w:val="Código"/>
      </w:pPr>
      <w:r>
        <w:t>proprietario_ano_municipio = serie_por_dimensao(</w:t>
      </w:r>
    </w:p>
    <w:p>
      <w:pPr>
        <w:pStyle w:val="Código"/>
      </w:pPr>
      <w:r>
        <w:t xml:space="preserve">    base_APs,</w:t>
      </w:r>
    </w:p>
    <w:p>
      <w:pPr>
        <w:pStyle w:val="Código"/>
      </w:pPr>
      <w:r>
        <w:t xml:space="preserve">    ["AP", "Nomemunic", "Proprietario_Normalizado"]</w:t>
      </w:r>
    </w:p>
    <w:p>
      <w:pPr>
        <w:pStyle w:val="Código"/>
      </w:pPr>
      <w:r>
        <w:t>)</w:t>
      </w:r>
    </w:p>
    <w:p>
      <w:pPr>
        <w:pStyle w:val="Código"/>
      </w:pPr>
      <w:r/>
    </w:p>
    <w:p>
      <w:pPr>
        <w:pStyle w:val="Código"/>
      </w:pPr>
      <w:r>
        <w:t># ============================================================</w:t>
      </w:r>
    </w:p>
    <w:p>
      <w:pPr>
        <w:pStyle w:val="Código"/>
      </w:pPr>
      <w:r>
        <w:t># 12. PROPRIETÁRIO × TIPO × MUNICÍPIO</w:t>
      </w:r>
    </w:p>
    <w:p>
      <w:pPr>
        <w:pStyle w:val="Código"/>
      </w:pPr>
      <w:r>
        <w:t># ============================================================</w:t>
      </w:r>
    </w:p>
    <w:p>
      <w:pPr>
        <w:pStyle w:val="Código"/>
      </w:pPr>
      <w:r/>
    </w:p>
    <w:p>
      <w:pPr>
        <w:pStyle w:val="Código"/>
      </w:pPr>
      <w:r>
        <w:t>proprietario_tipo_municipio = (</w:t>
      </w:r>
    </w:p>
    <w:p>
      <w:pPr>
        <w:pStyle w:val="Código"/>
      </w:pPr>
      <w:r>
        <w:t xml:space="preserve">    base_APs</w:t>
      </w:r>
    </w:p>
    <w:p>
      <w:pPr>
        <w:pStyle w:val="Código"/>
      </w:pPr>
      <w:r>
        <w:t xml:space="preserve">    .groupby([</w:t>
      </w:r>
    </w:p>
    <w:p>
      <w:pPr>
        <w:pStyle w:val="Código"/>
      </w:pPr>
      <w:r>
        <w:t xml:space="preserve">        "AP",</w:t>
      </w:r>
    </w:p>
    <w:p>
      <w:pPr>
        <w:pStyle w:val="Código"/>
      </w:pPr>
      <w:r>
        <w:t xml:space="preserve">        "Nomemunic",</w:t>
      </w:r>
    </w:p>
    <w:p>
      <w:pPr>
        <w:pStyle w:val="Código"/>
      </w:pPr>
      <w:r>
        <w:t xml:space="preserve">        "Tipo",</w:t>
      </w:r>
    </w:p>
    <w:p>
      <w:pPr>
        <w:pStyle w:val="Código"/>
      </w:pPr>
      <w:r>
        <w:t xml:space="preserve">        "Proprietario_Normalizado"</w:t>
      </w:r>
    </w:p>
    <w:p>
      <w:pPr>
        <w:pStyle w:val="Código"/>
      </w:pPr>
      <w:r>
        <w:t xml:space="preserve">    ])</w:t>
      </w:r>
    </w:p>
    <w:p>
      <w:pPr>
        <w:pStyle w:val="Código"/>
      </w:pPr>
      <w:r>
        <w:t xml:space="preserve">    .agg(</w:t>
      </w:r>
    </w:p>
    <w:p>
      <w:pPr>
        <w:pStyle w:val="Código"/>
      </w:pPr>
      <w:r>
        <w:t xml:space="preserve">        Protocolados=("Unidades", "sum"),</w:t>
      </w:r>
    </w:p>
    <w:p>
      <w:pPr>
        <w:pStyle w:val="Código"/>
      </w:pPr>
      <w:r>
        <w:t xml:space="preserve">        Empreendimentos=("Unidades", "size"),</w:t>
      </w:r>
    </w:p>
    <w:p>
      <w:pPr>
        <w:pStyle w:val="Código"/>
      </w:pPr>
      <w:r>
        <w:t xml:space="preserve">        Area_m2=("Area_m2", "sum")</w:t>
      </w:r>
    </w:p>
    <w:p>
      <w:pPr>
        <w:pStyle w:val="Código"/>
      </w:pPr>
      <w:r>
        <w:t xml:space="preserve">    )</w:t>
      </w:r>
    </w:p>
    <w:p>
      <w:pPr>
        <w:pStyle w:val="Código"/>
      </w:pPr>
      <w:r>
        <w:t xml:space="preserve">    .reset_index()</w:t>
      </w:r>
    </w:p>
    <w:p>
      <w:pPr>
        <w:pStyle w:val="Código"/>
      </w:pPr>
      <w:r>
        <w:t>)</w:t>
      </w:r>
    </w:p>
    <w:p>
      <w:pPr>
        <w:pStyle w:val="Código"/>
      </w:pPr>
      <w:r/>
    </w:p>
    <w:p>
      <w:pPr>
        <w:pStyle w:val="Código"/>
      </w:pPr>
      <w:r>
        <w:t># ============================================================</w:t>
      </w:r>
    </w:p>
    <w:p>
      <w:pPr>
        <w:pStyle w:val="Código"/>
      </w:pPr>
      <w:r>
        <w:t># 13. NORMALIZAÇÃO DOS PROPRIETÁRIOS</w:t>
      </w:r>
    </w:p>
    <w:p>
      <w:pPr>
        <w:pStyle w:val="Código"/>
      </w:pPr>
      <w:r>
        <w:t># ============================================================</w:t>
      </w:r>
    </w:p>
    <w:p>
      <w:pPr>
        <w:pStyle w:val="Código"/>
      </w:pPr>
      <w:r/>
    </w:p>
    <w:p>
      <w:pPr>
        <w:pStyle w:val="Código"/>
      </w:pPr>
      <w:r>
        <w:t>mapa_proprietarios = (</w:t>
      </w:r>
    </w:p>
    <w:p>
      <w:pPr>
        <w:pStyle w:val="Código"/>
      </w:pPr>
      <w:r>
        <w:t xml:space="preserve">    base_APs[</w:t>
      </w:r>
    </w:p>
    <w:p>
      <w:pPr>
        <w:pStyle w:val="Código"/>
      </w:pPr>
      <w:r>
        <w:t xml:space="preserve">        ["Proprietario", "Proprietario_Normalizado"]</w:t>
      </w:r>
    </w:p>
    <w:p>
      <w:pPr>
        <w:pStyle w:val="Código"/>
      </w:pPr>
      <w:r>
        <w:t xml:space="preserve">    ]</w:t>
      </w:r>
    </w:p>
    <w:p>
      <w:pPr>
        <w:pStyle w:val="Código"/>
      </w:pPr>
      <w:r>
        <w:t xml:space="preserve">    .drop_duplicates()</w:t>
      </w:r>
    </w:p>
    <w:p>
      <w:pPr>
        <w:pStyle w:val="Código"/>
      </w:pPr>
      <w:r>
        <w:t xml:space="preserve">    .sort_values([</w:t>
      </w:r>
    </w:p>
    <w:p>
      <w:pPr>
        <w:pStyle w:val="Código"/>
      </w:pPr>
      <w:r>
        <w:t xml:space="preserve">        "Proprietario_Normalizado",</w:t>
      </w:r>
    </w:p>
    <w:p>
      <w:pPr>
        <w:pStyle w:val="Código"/>
      </w:pPr>
      <w:r>
        <w:t xml:space="preserve">        "Proprietario"</w:t>
      </w:r>
    </w:p>
    <w:p>
      <w:pPr>
        <w:pStyle w:val="Código"/>
      </w:pPr>
      <w:r>
        <w:t xml:space="preserve">    ])</w:t>
      </w:r>
    </w:p>
    <w:p>
      <w:pPr>
        <w:pStyle w:val="Código"/>
      </w:pPr>
      <w:r>
        <w:t>)</w:t>
      </w:r>
    </w:p>
    <w:p>
      <w:pPr>
        <w:pStyle w:val="Código"/>
      </w:pPr>
      <w:r/>
    </w:p>
    <w:p>
      <w:pPr>
        <w:pStyle w:val="Código"/>
      </w:pPr>
      <w:r>
        <w:t># ============================================================</w:t>
      </w:r>
    </w:p>
    <w:p>
      <w:pPr>
        <w:pStyle w:val="Código"/>
      </w:pPr>
      <w:r>
        <w:t># 14. GRUPO MRV — AGREGADO</w:t>
      </w:r>
    </w:p>
    <w:p>
      <w:pPr>
        <w:pStyle w:val="Código"/>
      </w:pPr>
      <w:r>
        <w:t># ============================================================</w:t>
      </w:r>
    </w:p>
    <w:p>
      <w:pPr>
        <w:pStyle w:val="Código"/>
      </w:pPr>
      <w:r/>
    </w:p>
    <w:p>
      <w:pPr>
        <w:pStyle w:val="Código"/>
      </w:pPr>
      <w:r>
        <w:t>mrv = base_APs[</w:t>
      </w:r>
    </w:p>
    <w:p>
      <w:pPr>
        <w:pStyle w:val="Código"/>
      </w:pPr>
      <w:r>
        <w:t xml:space="preserve">    base_APs["Proprietario_Normalizado"]</w:t>
      </w:r>
    </w:p>
    <w:p>
      <w:pPr>
        <w:pStyle w:val="Código"/>
      </w:pPr>
      <w:r>
        <w:t xml:space="preserve">    .str.contains("MRV", na=False)</w:t>
      </w:r>
    </w:p>
    <w:p>
      <w:pPr>
        <w:pStyle w:val="Código"/>
      </w:pPr>
      <w:r>
        <w:t>].copy()</w:t>
      </w:r>
    </w:p>
    <w:p>
      <w:pPr>
        <w:pStyle w:val="Código"/>
      </w:pPr>
      <w:r/>
    </w:p>
    <w:p>
      <w:pPr>
        <w:pStyle w:val="Código"/>
      </w:pPr>
      <w:r>
        <w:t>mrv_agregado = (</w:t>
      </w:r>
    </w:p>
    <w:p>
      <w:pPr>
        <w:pStyle w:val="Código"/>
      </w:pPr>
      <w:r>
        <w:t xml:space="preserve">    mrv</w:t>
      </w:r>
    </w:p>
    <w:p>
      <w:pPr>
        <w:pStyle w:val="Código"/>
      </w:pPr>
      <w:r>
        <w:t xml:space="preserve">    .groupby(["AP", "Nomemunic"])</w:t>
      </w:r>
    </w:p>
    <w:p>
      <w:pPr>
        <w:pStyle w:val="Código"/>
      </w:pPr>
      <w:r>
        <w:t xml:space="preserve">    .agg(</w:t>
      </w:r>
    </w:p>
    <w:p>
      <w:pPr>
        <w:pStyle w:val="Código"/>
      </w:pPr>
      <w:r>
        <w:t xml:space="preserve">        Protocolados=("Unidades", "sum"),</w:t>
      </w:r>
    </w:p>
    <w:p>
      <w:pPr>
        <w:pStyle w:val="Código"/>
      </w:pPr>
      <w:r>
        <w:t xml:space="preserve">        Empreendimentos=("Unidades", "size"),</w:t>
      </w:r>
    </w:p>
    <w:p>
      <w:pPr>
        <w:pStyle w:val="Código"/>
      </w:pPr>
      <w:r>
        <w:t xml:space="preserve">        Area_m2=("Area_m2", "sum")</w:t>
      </w:r>
    </w:p>
    <w:p>
      <w:pPr>
        <w:pStyle w:val="Código"/>
      </w:pPr>
      <w:r>
        <w:t xml:space="preserve">    )</w:t>
      </w:r>
    </w:p>
    <w:p>
      <w:pPr>
        <w:pStyle w:val="Código"/>
      </w:pPr>
      <w:r>
        <w:t xml:space="preserve">    .reset_index()</w:t>
      </w:r>
    </w:p>
    <w:p>
      <w:pPr>
        <w:pStyle w:val="Código"/>
      </w:pPr>
      <w:r>
        <w:t>)</w:t>
      </w:r>
    </w:p>
    <w:p>
      <w:pPr>
        <w:pStyle w:val="Código"/>
      </w:pPr>
      <w:r/>
    </w:p>
    <w:p>
      <w:pPr>
        <w:pStyle w:val="Código"/>
      </w:pPr>
      <w:r>
        <w:t># ============================================================</w:t>
      </w:r>
    </w:p>
    <w:p>
      <w:pPr>
        <w:pStyle w:val="Código"/>
      </w:pPr>
      <w:r>
        <w:t># 15. MRV — CADA SPE SEPARADAMENTE</w:t>
      </w:r>
    </w:p>
    <w:p>
      <w:pPr>
        <w:pStyle w:val="Código"/>
      </w:pPr>
      <w:r>
        <w:t># ============================================================</w:t>
      </w:r>
    </w:p>
    <w:p>
      <w:pPr>
        <w:pStyle w:val="Código"/>
      </w:pPr>
      <w:r/>
    </w:p>
    <w:p>
      <w:pPr>
        <w:pStyle w:val="Código"/>
      </w:pPr>
      <w:r>
        <w:t>mrv_SPE = (</w:t>
      </w:r>
    </w:p>
    <w:p>
      <w:pPr>
        <w:pStyle w:val="Código"/>
      </w:pPr>
      <w:r>
        <w:t xml:space="preserve">    mrv</w:t>
      </w:r>
    </w:p>
    <w:p>
      <w:pPr>
        <w:pStyle w:val="Código"/>
      </w:pPr>
      <w:r>
        <w:t xml:space="preserve">    .groupby([</w:t>
      </w:r>
    </w:p>
    <w:p>
      <w:pPr>
        <w:pStyle w:val="Código"/>
      </w:pPr>
      <w:r>
        <w:t xml:space="preserve">        "AP",</w:t>
      </w:r>
    </w:p>
    <w:p>
      <w:pPr>
        <w:pStyle w:val="Código"/>
      </w:pPr>
      <w:r>
        <w:t xml:space="preserve">        "Nomemunic",</w:t>
      </w:r>
    </w:p>
    <w:p>
      <w:pPr>
        <w:pStyle w:val="Código"/>
      </w:pPr>
      <w:r>
        <w:t xml:space="preserve">        "Proprietario_Normalizado"</w:t>
      </w:r>
    </w:p>
    <w:p>
      <w:pPr>
        <w:pStyle w:val="Código"/>
      </w:pPr>
      <w:r>
        <w:t xml:space="preserve">    ])</w:t>
      </w:r>
    </w:p>
    <w:p>
      <w:pPr>
        <w:pStyle w:val="Código"/>
      </w:pPr>
      <w:r>
        <w:t xml:space="preserve">    .agg(</w:t>
      </w:r>
    </w:p>
    <w:p>
      <w:pPr>
        <w:pStyle w:val="Código"/>
      </w:pPr>
      <w:r>
        <w:t xml:space="preserve">        Protocolados=("Unidades", "sum"),</w:t>
      </w:r>
    </w:p>
    <w:p>
      <w:pPr>
        <w:pStyle w:val="Código"/>
      </w:pPr>
      <w:r>
        <w:t xml:space="preserve">        Empreendimentos=("Unidades", "size"),</w:t>
      </w:r>
    </w:p>
    <w:p>
      <w:pPr>
        <w:pStyle w:val="Código"/>
      </w:pPr>
      <w:r>
        <w:t xml:space="preserve">        Area_m2=("Area_m2", "sum")</w:t>
      </w:r>
    </w:p>
    <w:p>
      <w:pPr>
        <w:pStyle w:val="Código"/>
      </w:pPr>
      <w:r>
        <w:t xml:space="preserve">    )</w:t>
      </w:r>
    </w:p>
    <w:p>
      <w:pPr>
        <w:pStyle w:val="Código"/>
      </w:pPr>
      <w:r>
        <w:t xml:space="preserve">    .reset_index()</w:t>
      </w:r>
    </w:p>
    <w:p>
      <w:pPr>
        <w:pStyle w:val="Código"/>
      </w:pPr>
      <w:r>
        <w:t>)</w:t>
      </w:r>
    </w:p>
    <w:p>
      <w:pPr>
        <w:pStyle w:val="Código"/>
      </w:pPr>
      <w:r/>
    </w:p>
    <w:p>
      <w:pPr>
        <w:pStyle w:val="Código"/>
      </w:pPr>
      <w:r>
        <w:t># ============================================================</w:t>
      </w:r>
    </w:p>
    <w:p>
      <w:pPr>
        <w:pStyle w:val="Código"/>
      </w:pPr>
      <w:r>
        <w:t># 16. OUTROS GRUPOS — CANDIDATOS</w:t>
      </w:r>
    </w:p>
    <w:p>
      <w:pPr>
        <w:pStyle w:val="Código"/>
      </w:pPr>
      <w:r>
        <w:t># ============================================================</w:t>
      </w:r>
    </w:p>
    <w:p>
      <w:pPr>
        <w:pStyle w:val="Código"/>
      </w:pPr>
      <w:r/>
    </w:p>
    <w:p>
      <w:pPr>
        <w:pStyle w:val="Código"/>
      </w:pPr>
      <w:r>
        <w:t>def grupo_candidato(nome):</w:t>
      </w:r>
    </w:p>
    <w:p>
      <w:pPr>
        <w:pStyle w:val="Código"/>
      </w:pPr>
      <w:r>
        <w:t xml:space="preserve">    nome = normalizar(nome)</w:t>
      </w:r>
    </w:p>
    <w:p>
      <w:pPr>
        <w:pStyle w:val="Código"/>
      </w:pPr>
      <w:r/>
    </w:p>
    <w:p>
      <w:pPr>
        <w:pStyle w:val="Código"/>
      </w:pPr>
      <w:r>
        <w:t xml:space="preserve">    if "MRV" in nome:</w:t>
      </w:r>
    </w:p>
    <w:p>
      <w:pPr>
        <w:pStyle w:val="Código"/>
      </w:pPr>
      <w:r>
        <w:t xml:space="preserve">        return "MRV"</w:t>
      </w:r>
    </w:p>
    <w:p>
      <w:pPr>
        <w:pStyle w:val="Código"/>
      </w:pPr>
      <w:r>
        <w:t xml:space="preserve">    if "BILD" in nome:</w:t>
      </w:r>
    </w:p>
    <w:p>
      <w:pPr>
        <w:pStyle w:val="Código"/>
      </w:pPr>
      <w:r>
        <w:t xml:space="preserve">        return "BILD"</w:t>
      </w:r>
    </w:p>
    <w:p>
      <w:pPr>
        <w:pStyle w:val="Código"/>
      </w:pPr>
      <w:r>
        <w:t xml:space="preserve">    if "RNI" in nome:</w:t>
      </w:r>
    </w:p>
    <w:p>
      <w:pPr>
        <w:pStyle w:val="Código"/>
      </w:pPr>
      <w:r>
        <w:t xml:space="preserve">        return "RNI"</w:t>
      </w:r>
    </w:p>
    <w:p>
      <w:pPr>
        <w:pStyle w:val="Código"/>
      </w:pPr>
      <w:r>
        <w:t xml:space="preserve">    if "TENDA" in nome:</w:t>
      </w:r>
    </w:p>
    <w:p>
      <w:pPr>
        <w:pStyle w:val="Código"/>
      </w:pPr>
      <w:r>
        <w:t xml:space="preserve">        return "TENDA"</w:t>
      </w:r>
    </w:p>
    <w:p>
      <w:pPr>
        <w:pStyle w:val="Código"/>
      </w:pPr>
      <w:r>
        <w:t xml:space="preserve">    if "CURY" in nome:</w:t>
      </w:r>
    </w:p>
    <w:p>
      <w:pPr>
        <w:pStyle w:val="Código"/>
      </w:pPr>
      <w:r>
        <w:t xml:space="preserve">        return "CURY"</w:t>
      </w:r>
    </w:p>
    <w:p>
      <w:pPr>
        <w:pStyle w:val="Código"/>
      </w:pPr>
      <w:r>
        <w:t xml:space="preserve">    if "GAFISA" in nome:</w:t>
      </w:r>
    </w:p>
    <w:p>
      <w:pPr>
        <w:pStyle w:val="Código"/>
      </w:pPr>
      <w:r>
        <w:t xml:space="preserve">        return "GAFISA"</w:t>
      </w:r>
    </w:p>
    <w:p>
      <w:pPr>
        <w:pStyle w:val="Código"/>
      </w:pPr>
      <w:r>
        <w:t xml:space="preserve">    if "CATAGUA" in nome:</w:t>
      </w:r>
    </w:p>
    <w:p>
      <w:pPr>
        <w:pStyle w:val="Código"/>
      </w:pPr>
      <w:r>
        <w:t xml:space="preserve">        return "CATAGUA"</w:t>
      </w:r>
    </w:p>
    <w:p>
      <w:pPr>
        <w:pStyle w:val="Código"/>
      </w:pPr>
      <w:r>
        <w:t xml:space="preserve">    if "SETPAR" in nome:</w:t>
      </w:r>
    </w:p>
    <w:p>
      <w:pPr>
        <w:pStyle w:val="Código"/>
      </w:pPr>
      <w:r>
        <w:t xml:space="preserve">        return "SETPAR"</w:t>
      </w:r>
    </w:p>
    <w:p>
      <w:pPr>
        <w:pStyle w:val="Código"/>
      </w:pPr>
      <w:r/>
    </w:p>
    <w:p>
      <w:pPr>
        <w:pStyle w:val="Código"/>
      </w:pPr>
      <w:r>
        <w:t xml:space="preserve">    return np.nan</w:t>
      </w:r>
    </w:p>
    <w:p>
      <w:pPr>
        <w:pStyle w:val="Código"/>
      </w:pPr>
      <w:r/>
    </w:p>
    <w:p>
      <w:pPr>
        <w:pStyle w:val="Código"/>
      </w:pPr>
      <w:r>
        <w:t>base_APs["Grupo_Candidato"] = (</w:t>
      </w:r>
    </w:p>
    <w:p>
      <w:pPr>
        <w:pStyle w:val="Código"/>
      </w:pPr>
      <w:r>
        <w:t xml:space="preserve">    base_APs["Proprietario"]</w:t>
      </w:r>
    </w:p>
    <w:p>
      <w:pPr>
        <w:pStyle w:val="Código"/>
      </w:pPr>
      <w:r>
        <w:t xml:space="preserve">    .map(grupo_candidato)</w:t>
      </w:r>
    </w:p>
    <w:p>
      <w:pPr>
        <w:pStyle w:val="Código"/>
      </w:pPr>
      <w:r>
        <w:t>)</w:t>
      </w:r>
    </w:p>
    <w:p>
      <w:pPr>
        <w:pStyle w:val="Código"/>
      </w:pPr>
      <w:r/>
    </w:p>
    <w:p>
      <w:pPr>
        <w:pStyle w:val="Código"/>
      </w:pPr>
      <w:r>
        <w:t># ============================================================</w:t>
      </w:r>
    </w:p>
    <w:p>
      <w:pPr>
        <w:pStyle w:val="Código"/>
      </w:pPr>
      <w:r>
        <w:t># 17. ÁREA — COBERTURA</w:t>
      </w:r>
    </w:p>
    <w:p>
      <w:pPr>
        <w:pStyle w:val="Código"/>
      </w:pPr>
      <w:r>
        <w:t># ============================================================</w:t>
      </w:r>
    </w:p>
    <w:p>
      <w:pPr>
        <w:pStyle w:val="Código"/>
      </w:pPr>
      <w:r/>
    </w:p>
    <w:p>
      <w:pPr>
        <w:pStyle w:val="Código"/>
      </w:pPr>
      <w:r>
        <w:t>area_por_municipio_ano = cidade_ano.copy()</w:t>
      </w:r>
    </w:p>
    <w:p>
      <w:pPr>
        <w:pStyle w:val="Código"/>
      </w:pPr>
      <w:r/>
    </w:p>
    <w:p>
      <w:pPr>
        <w:pStyle w:val="Código"/>
      </w:pPr>
      <w:r>
        <w:t>area_por_municipio_ano[</w:t>
      </w:r>
    </w:p>
    <w:p>
      <w:pPr>
        <w:pStyle w:val="Código"/>
      </w:pPr>
      <w:r>
        <w:t xml:space="preserve">    "Cobertura_area_Prot_%"</w:t>
      </w:r>
    </w:p>
    <w:p>
      <w:pPr>
        <w:pStyle w:val="Código"/>
      </w:pPr>
      <w:r>
        <w:t>] = np.where(</w:t>
      </w:r>
    </w:p>
    <w:p>
      <w:pPr>
        <w:pStyle w:val="Código"/>
      </w:pPr>
      <w:r>
        <w:t xml:space="preserve">    area_por_municipio_ano[</w:t>
      </w:r>
    </w:p>
    <w:p>
      <w:pPr>
        <w:pStyle w:val="Código"/>
      </w:pPr>
      <w:r>
        <w:t xml:space="preserve">        "Empreendimentos_Protocolados"</w:t>
      </w:r>
    </w:p>
    <w:p>
      <w:pPr>
        <w:pStyle w:val="Código"/>
      </w:pPr>
      <w:r>
        <w:t xml:space="preserve">    ] &gt; 0,</w:t>
      </w:r>
    </w:p>
    <w:p>
      <w:pPr>
        <w:pStyle w:val="Código"/>
      </w:pPr>
      <w:r>
        <w:t xml:space="preserve">    100 *</w:t>
      </w:r>
    </w:p>
    <w:p>
      <w:pPr>
        <w:pStyle w:val="Código"/>
      </w:pPr>
      <w:r>
        <w:t xml:space="preserve">    area_por_municipio_ano[</w:t>
      </w:r>
    </w:p>
    <w:p>
      <w:pPr>
        <w:pStyle w:val="Código"/>
      </w:pPr>
      <w:r>
        <w:t xml:space="preserve">        "Registros_com_area"</w:t>
      </w:r>
    </w:p>
    <w:p>
      <w:pPr>
        <w:pStyle w:val="Código"/>
      </w:pPr>
      <w:r>
        <w:t xml:space="preserve">    ] /</w:t>
      </w:r>
    </w:p>
    <w:p>
      <w:pPr>
        <w:pStyle w:val="Código"/>
      </w:pPr>
      <w:r>
        <w:t xml:space="preserve">    area_por_municipio_ano[</w:t>
      </w:r>
    </w:p>
    <w:p>
      <w:pPr>
        <w:pStyle w:val="Código"/>
      </w:pPr>
      <w:r>
        <w:t xml:space="preserve">        "Empreendimentos_Protocolados"</w:t>
      </w:r>
    </w:p>
    <w:p>
      <w:pPr>
        <w:pStyle w:val="Código"/>
      </w:pPr>
      <w:r>
        <w:t xml:space="preserve">    ],</w:t>
      </w:r>
    </w:p>
    <w:p>
      <w:pPr>
        <w:pStyle w:val="Código"/>
      </w:pPr>
      <w:r>
        <w:t xml:space="preserve">    0</w:t>
      </w:r>
    </w:p>
    <w:p>
      <w:pPr>
        <w:pStyle w:val="Código"/>
      </w:pPr>
      <w:r>
        <w:t>)</w:t>
      </w:r>
    </w:p>
    <w:p>
      <w:pPr>
        <w:pStyle w:val="Código"/>
      </w:pPr>
      <w:r/>
    </w:p>
    <w:p>
      <w:pPr>
        <w:pStyle w:val="Código"/>
      </w:pPr>
      <w:r>
        <w:t># ============================================================</w:t>
      </w:r>
    </w:p>
    <w:p>
      <w:pPr>
        <w:pStyle w:val="Código"/>
      </w:pPr>
      <w:r>
        <w:t># 18. EXPORTAÇÃO</w:t>
      </w:r>
    </w:p>
    <w:p>
      <w:pPr>
        <w:pStyle w:val="Código"/>
      </w:pPr>
      <w:r>
        <w:t># ============================================================</w:t>
      </w:r>
    </w:p>
    <w:p>
      <w:pPr>
        <w:pStyle w:val="Código"/>
      </w:pPr>
      <w:r/>
    </w:p>
    <w:p>
      <w:pPr>
        <w:pStyle w:val="Código"/>
      </w:pPr>
      <w:r>
        <w:t>with pd.ExcelWriter(</w:t>
      </w:r>
    </w:p>
    <w:p>
      <w:pPr>
        <w:pStyle w:val="Código"/>
      </w:pPr>
      <w:r>
        <w:t xml:space="preserve">    "GRAPROHAB_APs_Protocolados_Certificados.xlsx",</w:t>
      </w:r>
    </w:p>
    <w:p>
      <w:pPr>
        <w:pStyle w:val="Código"/>
      </w:pPr>
      <w:r>
        <w:t xml:space="preserve">    engine="openpyxl"</w:t>
      </w:r>
    </w:p>
    <w:p>
      <w:pPr>
        <w:pStyle w:val="Código"/>
      </w:pPr>
      <w:r>
        <w:t>) as writer:</w:t>
      </w:r>
    </w:p>
    <w:p>
      <w:pPr>
        <w:pStyle w:val="Código"/>
      </w:pPr>
      <w:r/>
    </w:p>
    <w:p>
      <w:pPr>
        <w:pStyle w:val="Código"/>
      </w:pPr>
      <w:r>
        <w:t xml:space="preserve">    base_APs.to_excel(</w:t>
      </w:r>
    </w:p>
    <w:p>
      <w:pPr>
        <w:pStyle w:val="Código"/>
      </w:pPr>
      <w:r>
        <w:t xml:space="preserve">        writer,</w:t>
      </w:r>
    </w:p>
    <w:p>
      <w:pPr>
        <w:pStyle w:val="Código"/>
      </w:pPr>
      <w:r>
        <w:t xml:space="preserve">        sheet_name="Base_Analitica",</w:t>
      </w:r>
    </w:p>
    <w:p>
      <w:pPr>
        <w:pStyle w:val="Código"/>
      </w:pPr>
      <w:r>
        <w:t xml:space="preserve">        index=False</w:t>
      </w:r>
    </w:p>
    <w:p>
      <w:pPr>
        <w:pStyle w:val="Código"/>
      </w:pPr>
      <w:r>
        <w:t xml:space="preserve">    )</w:t>
      </w:r>
    </w:p>
    <w:p>
      <w:pPr>
        <w:pStyle w:val="Código"/>
      </w:pPr>
      <w:r/>
    </w:p>
    <w:p>
      <w:pPr>
        <w:pStyle w:val="Código"/>
      </w:pPr>
      <w:r>
        <w:t xml:space="preserve">    cidade_ano.to_excel(</w:t>
      </w:r>
    </w:p>
    <w:p>
      <w:pPr>
        <w:pStyle w:val="Código"/>
      </w:pPr>
      <w:r>
        <w:t xml:space="preserve">        writer,</w:t>
      </w:r>
    </w:p>
    <w:p>
      <w:pPr>
        <w:pStyle w:val="Código"/>
      </w:pPr>
      <w:r>
        <w:t xml:space="preserve">        sheet_name="Cidade_Ano",</w:t>
      </w:r>
    </w:p>
    <w:p>
      <w:pPr>
        <w:pStyle w:val="Código"/>
      </w:pPr>
      <w:r>
        <w:t xml:space="preserve">        index=False</w:t>
      </w:r>
    </w:p>
    <w:p>
      <w:pPr>
        <w:pStyle w:val="Código"/>
      </w:pPr>
      <w:r>
        <w:t xml:space="preserve">    )</w:t>
      </w:r>
    </w:p>
    <w:p>
      <w:pPr>
        <w:pStyle w:val="Código"/>
      </w:pPr>
      <w:r/>
    </w:p>
    <w:p>
      <w:pPr>
        <w:pStyle w:val="Código"/>
      </w:pPr>
      <w:r>
        <w:t xml:space="preserve">    tipo_ano_municipio.to_excel(</w:t>
      </w:r>
    </w:p>
    <w:p>
      <w:pPr>
        <w:pStyle w:val="Código"/>
      </w:pPr>
      <w:r>
        <w:t xml:space="preserve">        writer,</w:t>
      </w:r>
    </w:p>
    <w:p>
      <w:pPr>
        <w:pStyle w:val="Código"/>
      </w:pPr>
      <w:r>
        <w:t xml:space="preserve">        sheet_name="Tipo_Ano_Municipio",</w:t>
      </w:r>
    </w:p>
    <w:p>
      <w:pPr>
        <w:pStyle w:val="Código"/>
      </w:pPr>
      <w:r>
        <w:t xml:space="preserve">        index=False</w:t>
      </w:r>
    </w:p>
    <w:p>
      <w:pPr>
        <w:pStyle w:val="Código"/>
      </w:pPr>
      <w:r>
        <w:t xml:space="preserve">    )</w:t>
      </w:r>
    </w:p>
    <w:p>
      <w:pPr>
        <w:pStyle w:val="Código"/>
      </w:pPr>
      <w:r/>
    </w:p>
    <w:p>
      <w:pPr>
        <w:pStyle w:val="Código"/>
      </w:pPr>
      <w:r>
        <w:t xml:space="preserve">    proprietario_ano_municipio.to_excel(</w:t>
      </w:r>
    </w:p>
    <w:p>
      <w:pPr>
        <w:pStyle w:val="Código"/>
      </w:pPr>
      <w:r>
        <w:t xml:space="preserve">        writer,</w:t>
      </w:r>
    </w:p>
    <w:p>
      <w:pPr>
        <w:pStyle w:val="Código"/>
      </w:pPr>
      <w:r>
        <w:t xml:space="preserve">        sheet_name="Proprietario_Ano",</w:t>
      </w:r>
    </w:p>
    <w:p>
      <w:pPr>
        <w:pStyle w:val="Código"/>
      </w:pPr>
      <w:r>
        <w:t xml:space="preserve">        index=False</w:t>
      </w:r>
    </w:p>
    <w:p>
      <w:pPr>
        <w:pStyle w:val="Código"/>
      </w:pPr>
      <w:r>
        <w:t xml:space="preserve">    )</w:t>
      </w:r>
    </w:p>
    <w:p>
      <w:pPr>
        <w:pStyle w:val="Código"/>
      </w:pPr>
      <w:r/>
    </w:p>
    <w:p>
      <w:pPr>
        <w:pStyle w:val="Código"/>
      </w:pPr>
      <w:r>
        <w:t xml:space="preserve">    proprietario_tipo_municipio.to_excel(</w:t>
      </w:r>
    </w:p>
    <w:p>
      <w:pPr>
        <w:pStyle w:val="Código"/>
      </w:pPr>
      <w:r>
        <w:t xml:space="preserve">        writer,</w:t>
      </w:r>
    </w:p>
    <w:p>
      <w:pPr>
        <w:pStyle w:val="Código"/>
      </w:pPr>
      <w:r>
        <w:t xml:space="preserve">        sheet_name="Prop_Tipo_Municipio",</w:t>
      </w:r>
    </w:p>
    <w:p>
      <w:pPr>
        <w:pStyle w:val="Código"/>
      </w:pPr>
      <w:r>
        <w:t xml:space="preserve">        index=False</w:t>
      </w:r>
    </w:p>
    <w:p>
      <w:pPr>
        <w:pStyle w:val="Código"/>
      </w:pPr>
      <w:r>
        <w:t xml:space="preserve">    )</w:t>
      </w:r>
    </w:p>
    <w:p>
      <w:pPr>
        <w:pStyle w:val="Código"/>
      </w:pPr>
      <w:r/>
    </w:p>
    <w:p>
      <w:pPr>
        <w:pStyle w:val="Código"/>
      </w:pPr>
      <w:r>
        <w:t xml:space="preserve">    mapa_proprietarios.to_excel(</w:t>
      </w:r>
    </w:p>
    <w:p>
      <w:pPr>
        <w:pStyle w:val="Código"/>
      </w:pPr>
      <w:r>
        <w:t xml:space="preserve">        writer,</w:t>
      </w:r>
    </w:p>
    <w:p>
      <w:pPr>
        <w:pStyle w:val="Código"/>
      </w:pPr>
      <w:r>
        <w:t xml:space="preserve">        sheet_name="Normalizacao_Prop",</w:t>
      </w:r>
    </w:p>
    <w:p>
      <w:pPr>
        <w:pStyle w:val="Código"/>
      </w:pPr>
      <w:r>
        <w:t xml:space="preserve">        index=False</w:t>
      </w:r>
    </w:p>
    <w:p>
      <w:pPr>
        <w:pStyle w:val="Código"/>
      </w:pPr>
      <w:r>
        <w:t xml:space="preserve">    )</w:t>
      </w:r>
    </w:p>
    <w:p>
      <w:pPr>
        <w:pStyle w:val="Código"/>
      </w:pPr>
      <w:r/>
    </w:p>
    <w:p>
      <w:pPr>
        <w:pStyle w:val="Código"/>
      </w:pPr>
      <w:r>
        <w:t xml:space="preserve">    mrv_agregado.to_excel(</w:t>
      </w:r>
    </w:p>
    <w:p>
      <w:pPr>
        <w:pStyle w:val="Código"/>
      </w:pPr>
      <w:r>
        <w:t xml:space="preserve">        writer,</w:t>
      </w:r>
    </w:p>
    <w:p>
      <w:pPr>
        <w:pStyle w:val="Código"/>
      </w:pPr>
      <w:r>
        <w:t xml:space="preserve">        sheet_name="MRV_Agregado",</w:t>
      </w:r>
    </w:p>
    <w:p>
      <w:pPr>
        <w:pStyle w:val="Código"/>
      </w:pPr>
      <w:r>
        <w:t xml:space="preserve">        index=False</w:t>
      </w:r>
    </w:p>
    <w:p>
      <w:pPr>
        <w:pStyle w:val="Código"/>
      </w:pPr>
      <w:r>
        <w:t xml:space="preserve">    )</w:t>
      </w:r>
    </w:p>
    <w:p>
      <w:pPr>
        <w:pStyle w:val="Código"/>
      </w:pPr>
      <w:r/>
    </w:p>
    <w:p>
      <w:pPr>
        <w:pStyle w:val="Código"/>
      </w:pPr>
      <w:r>
        <w:t xml:space="preserve">    mrv_SPE.to_excel(</w:t>
      </w:r>
    </w:p>
    <w:p>
      <w:pPr>
        <w:pStyle w:val="Código"/>
      </w:pPr>
      <w:r>
        <w:t xml:space="preserve">        writer,</w:t>
      </w:r>
    </w:p>
    <w:p>
      <w:pPr>
        <w:pStyle w:val="Código"/>
      </w:pPr>
      <w:r>
        <w:t xml:space="preserve">        sheet_name="MRV_SPE",</w:t>
      </w:r>
    </w:p>
    <w:p>
      <w:pPr>
        <w:pStyle w:val="Código"/>
      </w:pPr>
      <w:r>
        <w:t xml:space="preserve">        index=False</w:t>
      </w:r>
    </w:p>
    <w:p>
      <w:pPr>
        <w:pStyle w:val="Código"/>
      </w:pPr>
      <w:r>
        <w:t xml:space="preserve">    )</w:t>
      </w:r>
    </w:p>
    <w:p>
      <w:pPr>
        <w:pStyle w:val="Código"/>
      </w:pPr>
      <w:r/>
    </w:p>
    <w:p>
      <w:pPr>
        <w:pStyle w:val="Código"/>
      </w:pPr>
      <w:r>
        <w:t xml:space="preserve">    area_por_municipio_ano.to_excel(</w:t>
      </w:r>
    </w:p>
    <w:p>
      <w:pPr>
        <w:pStyle w:val="Código"/>
      </w:pPr>
      <w:r>
        <w:t xml:space="preserve">        writer,</w:t>
      </w:r>
    </w:p>
    <w:p>
      <w:pPr>
        <w:pStyle w:val="Código"/>
      </w:pPr>
      <w:r>
        <w:t xml:space="preserve">        sheet_name="Area_Ano",</w:t>
      </w:r>
    </w:p>
    <w:p>
      <w:pPr>
        <w:pStyle w:val="Código"/>
      </w:pPr>
      <w:r>
        <w:t xml:space="preserve">        index=False</w:t>
      </w:r>
    </w:p>
    <w:p>
      <w:pPr>
        <w:pStyle w:val="Código"/>
      </w:pPr>
      <w:r>
        <w:t xml:space="preserve">    )</w:t>
      </w:r>
    </w:p>
    <w:p/>
    <w:p>
      <w:pPr>
        <w:pStyle w:val="Heading1"/>
      </w:pPr>
      <w:r>
        <w:t>15. Variáveis principais do script</w:t>
      </w:r>
    </w:p>
    <w:p>
      <w:pPr>
        <w:spacing w:after="120"/>
        <w:jc w:val="both"/>
      </w:pPr>
      <w:r>
        <w:t>As principais variáveis criadas no processamento são apresentadas abaixo para facilitar a reprodução e a adaptação do código.</w:t>
      </w:r>
    </w:p>
    <w:tbl>
      <w:tblPr>
        <w:tblStyle w:val="TableGrid"/>
        <w:tblW w:type="auto" w:w="0"/>
        <w:tblLook w:firstColumn="1" w:firstRow="1" w:lastColumn="0" w:lastRow="0" w:noHBand="0" w:noVBand="1" w:val="04A0"/>
      </w:tblPr>
      <w:tblGrid>
        <w:gridCol w:w="3135"/>
        <w:gridCol w:w="3135"/>
        <w:gridCol w:w="3135"/>
      </w:tblGrid>
      <w:tr>
        <w:tc>
          <w:tcPr>
            <w:tcW w:type="dxa" w:w="3135"/>
          </w:tcPr>
          <w:p>
            <w:r>
              <w:t>Variável</w:t>
            </w:r>
          </w:p>
        </w:tc>
        <w:tc>
          <w:tcPr>
            <w:tcW w:type="dxa" w:w="3135"/>
          </w:tcPr>
          <w:p>
            <w:r>
              <w:t>Significado</w:t>
            </w:r>
          </w:p>
        </w:tc>
        <w:tc>
          <w:tcPr>
            <w:tcW w:type="dxa" w:w="3135"/>
          </w:tcPr>
          <w:p>
            <w:r>
              <w:t>Uso analítico</w:t>
            </w:r>
          </w:p>
        </w:tc>
      </w:tr>
      <w:tr>
        <w:tc>
          <w:tcPr>
            <w:tcW w:type="dxa" w:w="3135"/>
          </w:tcPr>
          <w:p>
            <w:r>
              <w:t>Unidades</w:t>
            </w:r>
          </w:p>
        </w:tc>
        <w:tc>
          <w:tcPr>
            <w:tcW w:type="dxa" w:w="3135"/>
          </w:tcPr>
          <w:p>
            <w:r>
              <w:t>Nº de Lotes Totais (Ver Obs)</w:t>
            </w:r>
          </w:p>
        </w:tc>
        <w:tc>
          <w:tcPr>
            <w:tcW w:type="dxa" w:w="3135"/>
          </w:tcPr>
          <w:p>
            <w:r>
              <w:t>Quantidade de UH/lotes agregados</w:t>
            </w:r>
          </w:p>
        </w:tc>
      </w:tr>
      <w:tr>
        <w:tc>
          <w:tcPr>
            <w:tcW w:type="dxa" w:w="3135"/>
          </w:tcPr>
          <w:p>
            <w:r>
              <w:t>Ano_Prot</w:t>
            </w:r>
          </w:p>
        </w:tc>
        <w:tc>
          <w:tcPr>
            <w:tcW w:type="dxa" w:w="3135"/>
          </w:tcPr>
          <w:p>
            <w:r>
              <w:t>Ano de Entrada</w:t>
            </w:r>
          </w:p>
        </w:tc>
        <w:tc>
          <w:tcPr>
            <w:tcW w:type="dxa" w:w="3135"/>
          </w:tcPr>
          <w:p>
            <w:r>
              <w:t>Série de protocolados</w:t>
            </w:r>
          </w:p>
        </w:tc>
      </w:tr>
      <w:tr>
        <w:tc>
          <w:tcPr>
            <w:tcW w:type="dxa" w:w="3135"/>
          </w:tcPr>
          <w:p>
            <w:r>
              <w:t>Certificado</w:t>
            </w:r>
          </w:p>
        </w:tc>
        <w:tc>
          <w:tcPr>
            <w:tcW w:type="dxa" w:w="3135"/>
          </w:tcPr>
          <w:p>
            <w:r>
              <w:t>SituaçãoProcesso = Certificado</w:t>
            </w:r>
          </w:p>
        </w:tc>
        <w:tc>
          <w:tcPr>
            <w:tcW w:type="dxa" w:w="3135"/>
          </w:tcPr>
          <w:p>
            <w:r>
              <w:t>Filtro da série certificada</w:t>
            </w:r>
          </w:p>
        </w:tc>
      </w:tr>
      <w:tr>
        <w:tc>
          <w:tcPr>
            <w:tcW w:type="dxa" w:w="3135"/>
          </w:tcPr>
          <w:p>
            <w:r>
              <w:t>Ano_Cert</w:t>
            </w:r>
          </w:p>
        </w:tc>
        <w:tc>
          <w:tcPr>
            <w:tcW w:type="dxa" w:w="3135"/>
          </w:tcPr>
          <w:p>
            <w:r>
              <w:t>Data do Certificado / fallback</w:t>
            </w:r>
          </w:p>
        </w:tc>
        <w:tc>
          <w:tcPr>
            <w:tcW w:type="dxa" w:w="3135"/>
          </w:tcPr>
          <w:p>
            <w:r>
              <w:t>Série de certificados</w:t>
            </w:r>
          </w:p>
        </w:tc>
      </w:tr>
      <w:tr>
        <w:tc>
          <w:tcPr>
            <w:tcW w:type="dxa" w:w="3135"/>
          </w:tcPr>
          <w:p>
            <w:r>
              <w:t>Area_m2</w:t>
            </w:r>
          </w:p>
        </w:tc>
        <w:tc>
          <w:tcPr>
            <w:tcW w:type="dxa" w:w="3135"/>
          </w:tcPr>
          <w:p>
            <w:r>
              <w:t>Área Total Da Gleba/M²</w:t>
            </w:r>
          </w:p>
        </w:tc>
        <w:tc>
          <w:tcPr>
            <w:tcW w:type="dxa" w:w="3135"/>
          </w:tcPr>
          <w:p>
            <w:r>
              <w:t>Dimensão fundiária</w:t>
            </w:r>
          </w:p>
        </w:tc>
      </w:tr>
      <w:tr>
        <w:tc>
          <w:tcPr>
            <w:tcW w:type="dxa" w:w="3135"/>
          </w:tcPr>
          <w:p>
            <w:r>
              <w:t>Proprietario_Normalizado</w:t>
            </w:r>
          </w:p>
        </w:tc>
        <w:tc>
          <w:tcPr>
            <w:tcW w:type="dxa" w:w="3135"/>
          </w:tcPr>
          <w:p>
            <w:r>
              <w:t>Nome padronizado</w:t>
            </w:r>
          </w:p>
        </w:tc>
        <w:tc>
          <w:tcPr>
            <w:tcW w:type="dxa" w:w="3135"/>
          </w:tcPr>
          <w:p>
            <w:r>
              <w:t>Agregação cadastral</w:t>
            </w:r>
          </w:p>
        </w:tc>
      </w:tr>
      <w:tr>
        <w:tc>
          <w:tcPr>
            <w:tcW w:type="dxa" w:w="3135"/>
          </w:tcPr>
          <w:p>
            <w:r>
              <w:t>AP</w:t>
            </w:r>
          </w:p>
        </w:tc>
        <w:tc>
          <w:tcPr>
            <w:tcW w:type="dxa" w:w="3135"/>
          </w:tcPr>
          <w:p>
            <w:r>
              <w:t>Arranjo Populacional</w:t>
            </w:r>
          </w:p>
        </w:tc>
        <w:tc>
          <w:tcPr>
            <w:tcW w:type="dxa" w:w="3135"/>
          </w:tcPr>
          <w:p>
            <w:r>
              <w:t>Comparação regional</w:t>
            </w:r>
          </w:p>
        </w:tc>
      </w:tr>
      <w:tr>
        <w:tc>
          <w:tcPr>
            <w:tcW w:type="dxa" w:w="3135"/>
          </w:tcPr>
          <w:p>
            <w:r>
              <w:t>Tipo</w:t>
            </w:r>
          </w:p>
        </w:tc>
        <w:tc>
          <w:tcPr>
            <w:tcW w:type="dxa" w:w="3135"/>
          </w:tcPr>
          <w:p>
            <w:r>
              <w:t>Modalidade do empreendimento</w:t>
            </w:r>
          </w:p>
        </w:tc>
        <w:tc>
          <w:tcPr>
            <w:tcW w:type="dxa" w:w="3135"/>
          </w:tcPr>
          <w:p>
            <w:r>
              <w:t>Estrutura tipológica</w:t>
            </w:r>
          </w:p>
        </w:tc>
      </w:tr>
      <w:tr>
        <w:tc>
          <w:tcPr>
            <w:tcW w:type="dxa" w:w="3135"/>
          </w:tcPr>
          <w:p>
            <w:r>
              <w:t>Grupo_Candidato</w:t>
            </w:r>
          </w:p>
        </w:tc>
        <w:tc>
          <w:tcPr>
            <w:tcW w:type="dxa" w:w="3135"/>
          </w:tcPr>
          <w:p>
            <w:r>
              <w:t>Agrupamento preliminar</w:t>
            </w:r>
          </w:p>
        </w:tc>
        <w:tc>
          <w:tcPr>
            <w:tcW w:type="dxa" w:w="3135"/>
          </w:tcPr>
          <w:p>
            <w:r>
              <w:t>Análise de grupos econômicos</w:t>
            </w:r>
          </w:p>
        </w:tc>
      </w:tr>
    </w:tbl>
    <w:p>
      <w:pPr>
        <w:pStyle w:val="Heading1"/>
      </w:pPr>
      <w:r>
        <w:t>16. Síntese do potencial analítico</w:t>
      </w:r>
    </w:p>
    <w:p>
      <w:pPr>
        <w:spacing w:after="120"/>
        <w:jc w:val="both"/>
      </w:pPr>
      <w:r>
        <w:t>A principal contribuição desta estrutura não está em produzir apenas uma lista dos municípios ou incorporadores com maior número de unidades, mas em transformar o banco administrativo em uma matriz de relações. A combinação de tempo, território, tipologia, agentes, unidades e área permite observar como a produção proposta e certificada se distribui espacialmente e se transforma ao longo das mudanças regulatórias.</w:t>
      </w:r>
    </w:p>
    <w:p>
      <w:pPr>
        <w:spacing w:after="120"/>
        <w:jc w:val="both"/>
      </w:pPr>
      <w:r>
        <w:t>A matriz analítica pode ser resumida por diferentes encadeamentos: Regulação → agentes → protocolamento → certificação; Agente → SPE → município → AP; Município → tipo → unidades → área; Protocolamento → certificação → tempo de tramitação; e AP → municípios → concentração/desconcentração da produção. Esses encadeamentos permitem formular hipóteses comparativas entre os quatro APs e posteriormente confrontá-las com legislação, cartografia, dados demográficos, mercado imobiliário e entrevistas.</w:t>
      </w:r>
    </w:p>
    <w:p>
      <w:pPr>
        <w:spacing w:after="120"/>
        <w:jc w:val="both"/>
      </w:pPr>
      <w:r>
        <w:t>O banco deve, portanto, ser entendido como uma infraestrutura de pesquisa, e não como um resultado final. Seus indicadores descrevem a atividade registrada no sistema GRAPROHAB; a interpretação dos mecanismos urbanos que produzem os padrões identificados exige articulação com outras fontes. Essa separação entre mensuração e explicação é fundamental para evitar inferências causais indevidas e, ao mesmo tempo, ampliar o potencial da pesquisa comparativa.</w:t>
      </w:r>
    </w:p>
    <w:p>
      <w:pPr>
        <w:pStyle w:val="Heading1"/>
      </w:pPr>
      <w:r>
        <w:t>17. Nota sobre atualização e reprodutibilidade</w:t>
      </w:r>
    </w:p>
    <w:p>
      <w:pPr>
        <w:spacing w:after="120"/>
        <w:jc w:val="both"/>
      </w:pPr>
      <w:r>
        <w:t>Para permitir auditoria futura, recomenda-se arquivar conjuntamente: (a) o CSV original; (b) a versão processada do Excel; (c) o script Python; (d) a data de extração do banco; (e) eventuais versões das páginas/tabelas de referência do GRAPROHAB; e (f) uma tabela de alterações realizadas na normalização de proprietários e nos agrupamentos econômicos. Essa documentação permitirá reproduzir a análise quando o GRAPROHAB atualizar os dados e identificar diferenças decorrentes de novas extrações.</w:t>
      </w:r>
    </w:p>
    <w:p>
      <w:pPr>
        <w:spacing w:after="120"/>
        <w:jc w:val="both"/>
      </w:pPr>
      <w:r>
        <w:t>Em particular, valores de 2026 devem sempre ser acompanhados da data de corte utilizada. Diferenças entre arquivos de períodos distintos não devem ser automaticamente interpretadas como erros, pois bases administrativas podem sofrer atualização retroativa, correções cadastrais e inclusão de novos processos.</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spacing w:after="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