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27AA6" w14:textId="77777777" w:rsidR="00FA72D2" w:rsidRPr="00FA72D2" w:rsidRDefault="00FA72D2" w:rsidP="00FA72D2">
      <w:pPr>
        <w:pStyle w:val="Titre3"/>
        <w:numPr>
          <w:ilvl w:val="0"/>
          <w:numId w:val="0"/>
        </w:numPr>
        <w:spacing w:before="0" w:after="240"/>
        <w:rPr>
          <w:rFonts w:ascii="Times New Roman" w:hAnsi="Times New Roman" w:cs="Times New Roman"/>
          <w:sz w:val="28"/>
          <w:szCs w:val="28"/>
        </w:rPr>
      </w:pPr>
      <w:bookmarkStart w:id="0" w:name="_Toc98412503"/>
      <w:bookmarkStart w:id="1" w:name="_Toc98412491"/>
      <w:r w:rsidRPr="00FA72D2">
        <w:rPr>
          <w:rFonts w:ascii="Times New Roman" w:hAnsi="Times New Roman" w:cs="Times New Roman"/>
          <w:sz w:val="28"/>
          <w:szCs w:val="28"/>
        </w:rPr>
        <w:t>Évaluation des habitats potentielles et localisation de travaux de correction</w:t>
      </w:r>
      <w:bookmarkEnd w:id="1"/>
    </w:p>
    <w:p w14:paraId="39D1889B" w14:textId="7A8784A6" w:rsidR="00FA72D2" w:rsidRPr="00FA72D2" w:rsidRDefault="00FA72D2" w:rsidP="00FA72D2">
      <w:pPr>
        <w:spacing w:after="240"/>
        <w:rPr>
          <w:rFonts w:ascii="Times New Roman" w:hAnsi="Times New Roman" w:cs="Times New Roman"/>
          <w:sz w:val="22"/>
        </w:rPr>
      </w:pPr>
      <w:r w:rsidRPr="00FA72D2">
        <w:rPr>
          <w:rFonts w:ascii="Times New Roman" w:hAnsi="Times New Roman" w:cs="Times New Roman"/>
          <w:sz w:val="22"/>
        </w:rPr>
        <w:t>Pour mieux localiser les habitats potentiels, des informations supplémentaires sont notées, soit le recouvrement de la végétation en berge et de la végétation aquatique ainsi que le % de l’eau ombragé par la végétation. La berge est ici, l’espace entre la ligne des basses eaux et la ligne des hautes eaux. La localisation des travaux de correction est réalisée à l’aide des données d’érosion, de sédimentation et celles concernant les obstacles à la libre circulation du poisson.</w:t>
      </w:r>
    </w:p>
    <w:bookmarkEnd w:id="0"/>
    <w:p w14:paraId="0B6E6A7A" w14:textId="31848A97" w:rsidR="00FA72D2" w:rsidRPr="00FA72D2" w:rsidRDefault="00FA72D2" w:rsidP="00FA72D2">
      <w:pPr>
        <w:pStyle w:val="Titre2"/>
        <w:numPr>
          <w:ilvl w:val="0"/>
          <w:numId w:val="0"/>
        </w:numPr>
        <w:spacing w:before="0" w:after="240"/>
        <w:rPr>
          <w:rFonts w:ascii="Times New Roman" w:hAnsi="Times New Roman" w:cs="Times New Roman"/>
          <w:sz w:val="24"/>
          <w:szCs w:val="24"/>
        </w:rPr>
      </w:pPr>
      <w:r w:rsidRPr="00FA72D2">
        <w:rPr>
          <w:rFonts w:ascii="Times New Roman" w:hAnsi="Times New Roman" w:cs="Times New Roman"/>
          <w:sz w:val="24"/>
          <w:szCs w:val="24"/>
        </w:rPr>
        <w:t>Explication de Résultats</w:t>
      </w:r>
    </w:p>
    <w:p w14:paraId="69FC3447" w14:textId="752B9C7A" w:rsidR="00FA72D2" w:rsidRPr="00FA72D2" w:rsidRDefault="00FA72D2" w:rsidP="00FA72D2">
      <w:pPr>
        <w:spacing w:after="240"/>
        <w:rPr>
          <w:rFonts w:ascii="Times New Roman" w:hAnsi="Times New Roman" w:cs="Times New Roman"/>
          <w:sz w:val="22"/>
        </w:rPr>
      </w:pPr>
      <w:r w:rsidRPr="00FA72D2">
        <w:rPr>
          <w:rFonts w:ascii="Times New Roman" w:hAnsi="Times New Roman" w:cs="Times New Roman"/>
          <w:sz w:val="22"/>
        </w:rPr>
        <w:t>Décrire si nécessaire / Inclure les données liées à la végétalisation de la berge</w:t>
      </w:r>
    </w:p>
    <w:p w14:paraId="364B3893" w14:textId="26C4E119" w:rsidR="00FA72D2" w:rsidRPr="00FA72D2" w:rsidRDefault="00FA72D2" w:rsidP="00FA72D2">
      <w:pPr>
        <w:pStyle w:val="Titre4"/>
        <w:numPr>
          <w:ilvl w:val="0"/>
          <w:numId w:val="0"/>
        </w:numPr>
        <w:spacing w:before="0" w:after="240"/>
        <w:rPr>
          <w:rFonts w:ascii="Times New Roman" w:hAnsi="Times New Roman" w:cs="Times New Roman"/>
          <w:sz w:val="24"/>
          <w:szCs w:val="24"/>
        </w:rPr>
      </w:pPr>
      <w:r w:rsidRPr="00FA72D2">
        <w:rPr>
          <w:rFonts w:ascii="Times New Roman" w:hAnsi="Times New Roman" w:cs="Times New Roman"/>
          <w:sz w:val="24"/>
          <w:szCs w:val="24"/>
        </w:rPr>
        <w:t>Formulaire Végétation en berge</w:t>
      </w:r>
    </w:p>
    <w:p w14:paraId="7EC63065" w14:textId="77777777" w:rsidR="00FA72D2" w:rsidRPr="00FA72D2" w:rsidRDefault="00FA72D2" w:rsidP="00FA72D2">
      <w:pPr>
        <w:spacing w:after="240"/>
        <w:rPr>
          <w:rFonts w:ascii="Times New Roman" w:hAnsi="Times New Roman" w:cs="Times New Roman"/>
          <w:sz w:val="22"/>
        </w:rPr>
      </w:pPr>
      <w:r w:rsidRPr="00FA72D2">
        <w:rPr>
          <w:rFonts w:ascii="Times New Roman" w:hAnsi="Times New Roman" w:cs="Times New Roman"/>
          <w:sz w:val="22"/>
        </w:rPr>
        <w:t>Ici, il est question d’estimer le recouvrement végétal entre les deux lignes des hautes eaux pour chaque station. Il faut faire le formulaire deux fois et l’enregistrer deux fois (une fois par onglet).</w:t>
      </w:r>
    </w:p>
    <w:p w14:paraId="143BA075" w14:textId="77777777" w:rsidR="00FA72D2" w:rsidRPr="00FA72D2" w:rsidRDefault="00FA72D2" w:rsidP="00FA72D2">
      <w:pPr>
        <w:pStyle w:val="Paragraphedeliste"/>
        <w:numPr>
          <w:ilvl w:val="0"/>
          <w:numId w:val="2"/>
        </w:numPr>
        <w:spacing w:before="0" w:beforeAutospacing="0" w:after="240" w:afterAutospacing="0" w:line="276" w:lineRule="auto"/>
        <w:rPr>
          <w:rFonts w:ascii="Times New Roman" w:hAnsi="Times New Roman"/>
          <w:b/>
          <w:bCs/>
          <w:sz w:val="22"/>
        </w:rPr>
      </w:pPr>
      <w:r w:rsidRPr="00FA72D2">
        <w:rPr>
          <w:rFonts w:ascii="Times New Roman" w:hAnsi="Times New Roman"/>
          <w:b/>
          <w:bCs/>
          <w:sz w:val="22"/>
        </w:rPr>
        <w:t>Onglet végétation aquatique</w:t>
      </w:r>
    </w:p>
    <w:p w14:paraId="4E877574" w14:textId="77777777" w:rsidR="00FA72D2" w:rsidRPr="00FA72D2" w:rsidRDefault="00FA72D2" w:rsidP="00FA72D2">
      <w:pPr>
        <w:pStyle w:val="Paragraphedeliste"/>
        <w:numPr>
          <w:ilvl w:val="1"/>
          <w:numId w:val="2"/>
        </w:numPr>
        <w:spacing w:before="0" w:beforeAutospacing="0" w:after="240" w:afterAutospacing="0" w:line="276" w:lineRule="auto"/>
        <w:rPr>
          <w:rFonts w:ascii="Times New Roman" w:hAnsi="Times New Roman"/>
          <w:sz w:val="22"/>
        </w:rPr>
      </w:pPr>
      <w:r w:rsidRPr="00FA72D2">
        <w:rPr>
          <w:rFonts w:ascii="Times New Roman" w:hAnsi="Times New Roman"/>
          <w:sz w:val="22"/>
        </w:rPr>
        <w:t xml:space="preserve">Dans le champ </w:t>
      </w:r>
      <w:r w:rsidRPr="00FA72D2">
        <w:rPr>
          <w:rFonts w:ascii="Times New Roman" w:hAnsi="Times New Roman"/>
          <w:b/>
          <w:bCs/>
          <w:sz w:val="22"/>
        </w:rPr>
        <w:t>Densité-espèces émergées indigènes</w:t>
      </w:r>
      <w:r w:rsidRPr="00FA72D2">
        <w:rPr>
          <w:rFonts w:ascii="Times New Roman" w:hAnsi="Times New Roman"/>
          <w:sz w:val="22"/>
        </w:rPr>
        <w:t>, choisir le recouvrement végétal des espèces flottantes ou sortant de l’eau indigènes (en % de recouvrement du cours d’eau pour la station)</w:t>
      </w:r>
    </w:p>
    <w:p w14:paraId="3DB1D1E3" w14:textId="77777777" w:rsidR="00FA72D2" w:rsidRPr="00FA72D2" w:rsidRDefault="00FA72D2" w:rsidP="00FA72D2">
      <w:pPr>
        <w:pStyle w:val="Paragraphedeliste"/>
        <w:spacing w:before="0" w:beforeAutospacing="0" w:after="240" w:afterAutospacing="0" w:line="276" w:lineRule="auto"/>
        <w:ind w:left="1440"/>
        <w:rPr>
          <w:rFonts w:ascii="Times New Roman" w:hAnsi="Times New Roman"/>
          <w:sz w:val="22"/>
        </w:rPr>
      </w:pPr>
    </w:p>
    <w:p w14:paraId="69CDB6C5" w14:textId="77777777" w:rsidR="00FA72D2" w:rsidRPr="00FA72D2" w:rsidRDefault="00FA72D2" w:rsidP="00FA72D2">
      <w:pPr>
        <w:pStyle w:val="Paragraphedeliste"/>
        <w:numPr>
          <w:ilvl w:val="1"/>
          <w:numId w:val="2"/>
        </w:numPr>
        <w:spacing w:before="0" w:beforeAutospacing="0" w:after="240" w:afterAutospacing="0" w:line="276" w:lineRule="auto"/>
        <w:rPr>
          <w:rFonts w:ascii="Times New Roman" w:hAnsi="Times New Roman"/>
          <w:sz w:val="22"/>
        </w:rPr>
      </w:pPr>
      <w:r w:rsidRPr="00FA72D2">
        <w:rPr>
          <w:rFonts w:ascii="Times New Roman" w:hAnsi="Times New Roman"/>
          <w:sz w:val="22"/>
        </w:rPr>
        <w:t xml:space="preserve">Dans le champ </w:t>
      </w:r>
      <w:r w:rsidRPr="00FA72D2">
        <w:rPr>
          <w:rFonts w:ascii="Times New Roman" w:hAnsi="Times New Roman"/>
          <w:b/>
          <w:bCs/>
          <w:sz w:val="22"/>
        </w:rPr>
        <w:t>Densité-espèces émergées envahissantes</w:t>
      </w:r>
      <w:r w:rsidRPr="00FA72D2">
        <w:rPr>
          <w:rFonts w:ascii="Times New Roman" w:hAnsi="Times New Roman"/>
          <w:sz w:val="22"/>
        </w:rPr>
        <w:t>, choisir le recouvrement végétal des espèces flottantes ou sortant de l’eau exotique envahissante</w:t>
      </w:r>
    </w:p>
    <w:p w14:paraId="13E9A472" w14:textId="77777777" w:rsidR="00FA72D2" w:rsidRPr="00FA72D2" w:rsidRDefault="00FA72D2" w:rsidP="00FA72D2">
      <w:pPr>
        <w:pStyle w:val="Paragraphedeliste"/>
        <w:spacing w:before="0" w:beforeAutospacing="0" w:after="240" w:afterAutospacing="0" w:line="276" w:lineRule="auto"/>
        <w:ind w:left="1440"/>
        <w:rPr>
          <w:rFonts w:ascii="Times New Roman" w:hAnsi="Times New Roman"/>
          <w:sz w:val="22"/>
        </w:rPr>
      </w:pPr>
    </w:p>
    <w:p w14:paraId="05566D14" w14:textId="77777777" w:rsidR="00FA72D2" w:rsidRPr="00FA72D2" w:rsidRDefault="00FA72D2" w:rsidP="00FA72D2">
      <w:pPr>
        <w:pStyle w:val="Paragraphedeliste"/>
        <w:numPr>
          <w:ilvl w:val="1"/>
          <w:numId w:val="2"/>
        </w:numPr>
        <w:spacing w:before="0" w:beforeAutospacing="0" w:after="240" w:afterAutospacing="0" w:line="276" w:lineRule="auto"/>
        <w:rPr>
          <w:rFonts w:ascii="Times New Roman" w:hAnsi="Times New Roman"/>
          <w:sz w:val="22"/>
        </w:rPr>
      </w:pPr>
      <w:r w:rsidRPr="00FA72D2">
        <w:rPr>
          <w:rFonts w:ascii="Times New Roman" w:hAnsi="Times New Roman"/>
          <w:sz w:val="22"/>
        </w:rPr>
        <w:t xml:space="preserve">Dans le champ </w:t>
      </w:r>
      <w:r w:rsidRPr="00FA72D2">
        <w:rPr>
          <w:rFonts w:ascii="Times New Roman" w:hAnsi="Times New Roman"/>
          <w:b/>
          <w:bCs/>
          <w:sz w:val="22"/>
        </w:rPr>
        <w:t>EEE dominante</w:t>
      </w:r>
      <w:r w:rsidRPr="00FA72D2">
        <w:rPr>
          <w:rFonts w:ascii="Times New Roman" w:hAnsi="Times New Roman"/>
          <w:sz w:val="22"/>
        </w:rPr>
        <w:t>, choisir l’espèce exotique envahissante dominante</w:t>
      </w:r>
    </w:p>
    <w:p w14:paraId="5FA34C90" w14:textId="77777777" w:rsidR="00FA72D2" w:rsidRPr="00FA72D2" w:rsidRDefault="00FA72D2" w:rsidP="00FA72D2">
      <w:pPr>
        <w:pStyle w:val="Paragraphedeliste"/>
        <w:spacing w:before="0" w:beforeAutospacing="0" w:after="240" w:afterAutospacing="0" w:line="276" w:lineRule="auto"/>
        <w:ind w:left="1440"/>
        <w:rPr>
          <w:rFonts w:ascii="Times New Roman" w:hAnsi="Times New Roman"/>
          <w:sz w:val="22"/>
        </w:rPr>
      </w:pPr>
    </w:p>
    <w:p w14:paraId="16BD2847" w14:textId="77777777" w:rsidR="00FA72D2" w:rsidRPr="00FA72D2" w:rsidRDefault="00FA72D2" w:rsidP="00FA72D2">
      <w:pPr>
        <w:pStyle w:val="Paragraphedeliste"/>
        <w:numPr>
          <w:ilvl w:val="1"/>
          <w:numId w:val="2"/>
        </w:numPr>
        <w:spacing w:before="0" w:beforeAutospacing="0" w:after="240" w:afterAutospacing="0" w:line="276" w:lineRule="auto"/>
        <w:jc w:val="left"/>
        <w:rPr>
          <w:rFonts w:ascii="Times New Roman" w:hAnsi="Times New Roman"/>
          <w:sz w:val="22"/>
        </w:rPr>
      </w:pPr>
      <w:r w:rsidRPr="00FA72D2">
        <w:rPr>
          <w:rFonts w:ascii="Times New Roman" w:hAnsi="Times New Roman"/>
          <w:sz w:val="22"/>
        </w:rPr>
        <w:t xml:space="preserve">Dans le champ </w:t>
      </w:r>
      <w:r w:rsidRPr="00FA72D2">
        <w:rPr>
          <w:rFonts w:ascii="Times New Roman" w:hAnsi="Times New Roman"/>
          <w:b/>
          <w:bCs/>
          <w:sz w:val="22"/>
        </w:rPr>
        <w:t>Densité-Espèces immergées</w:t>
      </w:r>
      <w:r w:rsidRPr="00FA72D2">
        <w:rPr>
          <w:rFonts w:ascii="Times New Roman" w:hAnsi="Times New Roman"/>
          <w:sz w:val="22"/>
        </w:rPr>
        <w:t xml:space="preserve"> choisir le recouvrement végétal de toutes les espèces végétales sous l’eau (en % de recouvrement du cours d’eau pour la station)</w:t>
      </w:r>
    </w:p>
    <w:p w14:paraId="71BED7D9" w14:textId="77777777" w:rsidR="00FA72D2" w:rsidRPr="00FA72D2" w:rsidRDefault="00FA72D2" w:rsidP="00FA72D2">
      <w:pPr>
        <w:pStyle w:val="Paragraphedeliste"/>
        <w:spacing w:before="0" w:beforeAutospacing="0" w:after="240" w:afterAutospacing="0" w:line="276" w:lineRule="auto"/>
        <w:rPr>
          <w:rFonts w:ascii="Times New Roman" w:hAnsi="Times New Roman"/>
          <w:sz w:val="22"/>
        </w:rPr>
      </w:pPr>
    </w:p>
    <w:p w14:paraId="416B988B" w14:textId="77777777" w:rsidR="00FA72D2" w:rsidRPr="00FA72D2" w:rsidRDefault="00FA72D2" w:rsidP="00FA72D2">
      <w:pPr>
        <w:pStyle w:val="Paragraphedeliste"/>
        <w:numPr>
          <w:ilvl w:val="0"/>
          <w:numId w:val="2"/>
        </w:numPr>
        <w:spacing w:before="0" w:beforeAutospacing="0" w:after="240" w:afterAutospacing="0" w:line="276" w:lineRule="auto"/>
        <w:jc w:val="left"/>
        <w:rPr>
          <w:rFonts w:ascii="Times New Roman" w:hAnsi="Times New Roman"/>
          <w:b/>
          <w:bCs/>
          <w:sz w:val="22"/>
        </w:rPr>
      </w:pPr>
      <w:r w:rsidRPr="00FA72D2">
        <w:rPr>
          <w:rFonts w:ascii="Times New Roman" w:hAnsi="Times New Roman"/>
          <w:b/>
          <w:bCs/>
          <w:sz w:val="22"/>
        </w:rPr>
        <w:t>Onglet végétation en berge</w:t>
      </w:r>
    </w:p>
    <w:p w14:paraId="57C7D7F3" w14:textId="77777777" w:rsidR="00FA72D2" w:rsidRPr="00FA72D2" w:rsidRDefault="00FA72D2" w:rsidP="00FA72D2">
      <w:pPr>
        <w:pStyle w:val="Paragraphedeliste"/>
        <w:numPr>
          <w:ilvl w:val="1"/>
          <w:numId w:val="2"/>
        </w:numPr>
        <w:spacing w:before="0" w:beforeAutospacing="0" w:after="240" w:afterAutospacing="0" w:line="276" w:lineRule="auto"/>
        <w:rPr>
          <w:rFonts w:ascii="Times New Roman" w:hAnsi="Times New Roman"/>
          <w:sz w:val="22"/>
        </w:rPr>
      </w:pPr>
      <w:r w:rsidRPr="00FA72D2">
        <w:rPr>
          <w:rFonts w:ascii="Times New Roman" w:hAnsi="Times New Roman"/>
          <w:sz w:val="22"/>
        </w:rPr>
        <w:t xml:space="preserve">Dans le champ </w:t>
      </w:r>
      <w:r w:rsidRPr="00FA72D2">
        <w:rPr>
          <w:rFonts w:ascii="Times New Roman" w:hAnsi="Times New Roman"/>
          <w:b/>
          <w:bCs/>
          <w:sz w:val="22"/>
        </w:rPr>
        <w:t>Densité-espèces émergées indigènes</w:t>
      </w:r>
      <w:r w:rsidRPr="00FA72D2">
        <w:rPr>
          <w:rFonts w:ascii="Times New Roman" w:hAnsi="Times New Roman"/>
          <w:sz w:val="22"/>
        </w:rPr>
        <w:t>, choisir le recouvrement végétal des espèces indigènes de la berge (en % de recouvrement des deux berges pour la station)</w:t>
      </w:r>
    </w:p>
    <w:p w14:paraId="28B45BBF" w14:textId="77777777" w:rsidR="00FA72D2" w:rsidRPr="00FA72D2" w:rsidRDefault="00FA72D2" w:rsidP="00FA72D2">
      <w:pPr>
        <w:pStyle w:val="Paragraphedeliste"/>
        <w:spacing w:before="0" w:beforeAutospacing="0" w:after="240" w:afterAutospacing="0" w:line="276" w:lineRule="auto"/>
        <w:ind w:left="1440"/>
        <w:rPr>
          <w:rFonts w:ascii="Times New Roman" w:hAnsi="Times New Roman"/>
          <w:sz w:val="22"/>
        </w:rPr>
      </w:pPr>
    </w:p>
    <w:p w14:paraId="2A307964" w14:textId="77777777" w:rsidR="00FA72D2" w:rsidRPr="00FA72D2" w:rsidRDefault="00FA72D2" w:rsidP="00FA72D2">
      <w:pPr>
        <w:pStyle w:val="Paragraphedeliste"/>
        <w:numPr>
          <w:ilvl w:val="1"/>
          <w:numId w:val="2"/>
        </w:numPr>
        <w:spacing w:before="0" w:beforeAutospacing="0" w:after="240" w:afterAutospacing="0" w:line="276" w:lineRule="auto"/>
        <w:rPr>
          <w:rFonts w:ascii="Times New Roman" w:hAnsi="Times New Roman"/>
          <w:sz w:val="22"/>
        </w:rPr>
      </w:pPr>
      <w:r w:rsidRPr="00FA72D2">
        <w:rPr>
          <w:rFonts w:ascii="Times New Roman" w:hAnsi="Times New Roman"/>
          <w:sz w:val="22"/>
        </w:rPr>
        <w:t xml:space="preserve">Dans le champ </w:t>
      </w:r>
      <w:r w:rsidRPr="00FA72D2">
        <w:rPr>
          <w:rFonts w:ascii="Times New Roman" w:hAnsi="Times New Roman"/>
          <w:b/>
          <w:bCs/>
          <w:sz w:val="22"/>
        </w:rPr>
        <w:t>Densité-espèces émergées envahissantes</w:t>
      </w:r>
      <w:r w:rsidRPr="00FA72D2">
        <w:rPr>
          <w:rFonts w:ascii="Times New Roman" w:hAnsi="Times New Roman"/>
          <w:sz w:val="22"/>
        </w:rPr>
        <w:t>, choisir le recouvrement végétal des espèces exotiques envahissantes de la berge (en % de recouvrement des deux berges pour la station)</w:t>
      </w:r>
    </w:p>
    <w:p w14:paraId="20ADC45A" w14:textId="77777777" w:rsidR="00FA72D2" w:rsidRPr="00FA72D2" w:rsidRDefault="00FA72D2" w:rsidP="00FA72D2">
      <w:pPr>
        <w:pStyle w:val="Paragraphedeliste"/>
        <w:spacing w:before="0" w:beforeAutospacing="0" w:after="240" w:afterAutospacing="0" w:line="276" w:lineRule="auto"/>
        <w:ind w:left="1440"/>
        <w:rPr>
          <w:rFonts w:ascii="Times New Roman" w:hAnsi="Times New Roman"/>
          <w:sz w:val="22"/>
        </w:rPr>
      </w:pPr>
    </w:p>
    <w:p w14:paraId="45526E10" w14:textId="77777777" w:rsidR="00FA72D2" w:rsidRPr="00FA72D2" w:rsidRDefault="00FA72D2" w:rsidP="00FA72D2">
      <w:pPr>
        <w:pStyle w:val="Paragraphedeliste"/>
        <w:numPr>
          <w:ilvl w:val="1"/>
          <w:numId w:val="2"/>
        </w:numPr>
        <w:spacing w:before="0" w:beforeAutospacing="0" w:after="240" w:afterAutospacing="0" w:line="276" w:lineRule="auto"/>
        <w:rPr>
          <w:rFonts w:ascii="Times New Roman" w:hAnsi="Times New Roman"/>
          <w:sz w:val="22"/>
        </w:rPr>
      </w:pPr>
      <w:r w:rsidRPr="00FA72D2">
        <w:rPr>
          <w:rFonts w:ascii="Times New Roman" w:hAnsi="Times New Roman"/>
          <w:sz w:val="22"/>
        </w:rPr>
        <w:t xml:space="preserve">Dans le champ </w:t>
      </w:r>
      <w:r w:rsidRPr="00FA72D2">
        <w:rPr>
          <w:rFonts w:ascii="Times New Roman" w:hAnsi="Times New Roman"/>
          <w:b/>
          <w:bCs/>
          <w:sz w:val="22"/>
        </w:rPr>
        <w:t>EEE dominante</w:t>
      </w:r>
      <w:r w:rsidRPr="00FA72D2">
        <w:rPr>
          <w:rFonts w:ascii="Times New Roman" w:hAnsi="Times New Roman"/>
          <w:sz w:val="22"/>
        </w:rPr>
        <w:t>, choisir l’espèce exotique envahissante dominante</w:t>
      </w:r>
    </w:p>
    <w:p w14:paraId="06552C97" w14:textId="77777777" w:rsidR="00FA72D2" w:rsidRPr="00FA72D2" w:rsidRDefault="00FA72D2" w:rsidP="00FA72D2">
      <w:pPr>
        <w:pStyle w:val="Paragraphedeliste"/>
        <w:spacing w:before="0" w:beforeAutospacing="0" w:after="240" w:afterAutospacing="0" w:line="276" w:lineRule="auto"/>
        <w:rPr>
          <w:rFonts w:ascii="Times New Roman" w:hAnsi="Times New Roman"/>
          <w:sz w:val="22"/>
        </w:rPr>
      </w:pPr>
    </w:p>
    <w:p w14:paraId="0C9C48FE" w14:textId="77777777" w:rsidR="00FA72D2" w:rsidRPr="00FA72D2" w:rsidRDefault="00FA72D2" w:rsidP="00FA72D2">
      <w:pPr>
        <w:pStyle w:val="Paragraphedeliste"/>
        <w:numPr>
          <w:ilvl w:val="1"/>
          <w:numId w:val="2"/>
        </w:numPr>
        <w:spacing w:before="0" w:beforeAutospacing="0" w:after="240" w:afterAutospacing="0" w:line="276" w:lineRule="auto"/>
        <w:rPr>
          <w:rFonts w:ascii="Times New Roman" w:hAnsi="Times New Roman"/>
          <w:sz w:val="22"/>
        </w:rPr>
      </w:pPr>
      <w:r w:rsidRPr="00FA72D2">
        <w:rPr>
          <w:rFonts w:ascii="Times New Roman" w:hAnsi="Times New Roman"/>
          <w:sz w:val="22"/>
        </w:rPr>
        <w:lastRenderedPageBreak/>
        <w:t xml:space="preserve">Dans le champ </w:t>
      </w:r>
      <w:r w:rsidRPr="00FA72D2">
        <w:rPr>
          <w:rFonts w:ascii="Times New Roman" w:hAnsi="Times New Roman"/>
          <w:b/>
          <w:bCs/>
          <w:sz w:val="22"/>
        </w:rPr>
        <w:t>Ombrage de l’eau pour la végétation</w:t>
      </w:r>
      <w:r w:rsidRPr="00FA72D2">
        <w:rPr>
          <w:rFonts w:ascii="Times New Roman" w:hAnsi="Times New Roman"/>
          <w:sz w:val="22"/>
        </w:rPr>
        <w:t>, estimer le % de recouvrement du cours d’eau pour la station par la végétation surplombante</w:t>
      </w:r>
    </w:p>
    <w:p w14:paraId="62A8EB39" w14:textId="77777777" w:rsidR="00FA72D2" w:rsidRPr="00FA72D2" w:rsidRDefault="00FA72D2" w:rsidP="00FA72D2">
      <w:pPr>
        <w:pStyle w:val="Paragraphedeliste"/>
        <w:spacing w:before="0" w:beforeAutospacing="0" w:after="240" w:afterAutospacing="0" w:line="276" w:lineRule="auto"/>
        <w:rPr>
          <w:rFonts w:ascii="Times New Roman" w:hAnsi="Times New Roman"/>
          <w:sz w:val="22"/>
        </w:rPr>
      </w:pPr>
    </w:p>
    <w:p w14:paraId="332C70B9" w14:textId="77777777" w:rsidR="00863BD1" w:rsidRPr="00FA72D2" w:rsidRDefault="00863BD1" w:rsidP="00FA72D2">
      <w:pPr>
        <w:spacing w:after="240"/>
        <w:rPr>
          <w:rFonts w:ascii="Times New Roman" w:hAnsi="Times New Roman" w:cs="Times New Roman"/>
          <w:sz w:val="22"/>
          <w:lang w:val="fr-CA"/>
        </w:rPr>
      </w:pPr>
    </w:p>
    <w:sectPr w:rsidR="00863BD1" w:rsidRPr="00FA72D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ajan Pro">
    <w:panose1 w:val="02020502050506020301"/>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D3D7A"/>
    <w:multiLevelType w:val="hybridMultilevel"/>
    <w:tmpl w:val="3BCEBFC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5C0212ED"/>
    <w:multiLevelType w:val="multilevel"/>
    <w:tmpl w:val="BFB8682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89400021">
    <w:abstractNumId w:val="1"/>
  </w:num>
  <w:num w:numId="2" w16cid:durableId="194303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D2"/>
    <w:rsid w:val="00863BD1"/>
    <w:rsid w:val="00FA72D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24C0E"/>
  <w15:chartTrackingRefBased/>
  <w15:docId w15:val="{881E3835-2303-4C95-8651-1EC5ED817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2D2"/>
    <w:pPr>
      <w:spacing w:after="200" w:line="276" w:lineRule="auto"/>
      <w:jc w:val="both"/>
    </w:pPr>
    <w:rPr>
      <w:rFonts w:ascii="Gill Sans MT" w:hAnsi="Gill Sans MT"/>
      <w:sz w:val="24"/>
      <w:lang w:val="fr-FR"/>
    </w:rPr>
  </w:style>
  <w:style w:type="paragraph" w:styleId="Titre1">
    <w:name w:val="heading 1"/>
    <w:basedOn w:val="Normal"/>
    <w:next w:val="Normal"/>
    <w:link w:val="Titre1Car"/>
    <w:uiPriority w:val="9"/>
    <w:qFormat/>
    <w:rsid w:val="00FA72D2"/>
    <w:pPr>
      <w:keepNext/>
      <w:keepLines/>
      <w:numPr>
        <w:numId w:val="1"/>
      </w:numPr>
      <w:spacing w:after="0"/>
      <w:outlineLvl w:val="0"/>
    </w:pPr>
    <w:rPr>
      <w:rFonts w:ascii="Trajan Pro" w:eastAsiaTheme="majorEastAsia" w:hAnsi="Trajan Pro" w:cstheme="majorBidi"/>
      <w:b/>
      <w:bCs/>
      <w:color w:val="008BAC"/>
      <w:sz w:val="40"/>
      <w:szCs w:val="28"/>
    </w:rPr>
  </w:style>
  <w:style w:type="paragraph" w:styleId="Titre2">
    <w:name w:val="heading 2"/>
    <w:basedOn w:val="Normal"/>
    <w:next w:val="Normal"/>
    <w:link w:val="Titre2Car"/>
    <w:uiPriority w:val="9"/>
    <w:unhideWhenUsed/>
    <w:qFormat/>
    <w:rsid w:val="00FA72D2"/>
    <w:pPr>
      <w:keepNext/>
      <w:keepLines/>
      <w:numPr>
        <w:ilvl w:val="1"/>
        <w:numId w:val="1"/>
      </w:numPr>
      <w:spacing w:before="200" w:after="0"/>
      <w:outlineLvl w:val="1"/>
    </w:pPr>
    <w:rPr>
      <w:rFonts w:ascii="Trajan Pro" w:eastAsiaTheme="majorEastAsia" w:hAnsi="Trajan Pro" w:cstheme="majorBidi"/>
      <w:b/>
      <w:bCs/>
      <w:sz w:val="28"/>
      <w:szCs w:val="26"/>
    </w:rPr>
  </w:style>
  <w:style w:type="paragraph" w:styleId="Titre3">
    <w:name w:val="heading 3"/>
    <w:basedOn w:val="Normal"/>
    <w:next w:val="Normal"/>
    <w:link w:val="Titre3Car"/>
    <w:uiPriority w:val="9"/>
    <w:unhideWhenUsed/>
    <w:qFormat/>
    <w:rsid w:val="00FA72D2"/>
    <w:pPr>
      <w:keepNext/>
      <w:keepLines/>
      <w:numPr>
        <w:ilvl w:val="2"/>
        <w:numId w:val="1"/>
      </w:numPr>
      <w:spacing w:before="200" w:after="0"/>
      <w:outlineLvl w:val="2"/>
    </w:pPr>
    <w:rPr>
      <w:rFonts w:eastAsiaTheme="majorEastAsia" w:cstheme="majorBidi"/>
      <w:b/>
      <w:bCs/>
      <w:color w:val="000000" w:themeColor="text1"/>
    </w:rPr>
  </w:style>
  <w:style w:type="paragraph" w:styleId="Titre4">
    <w:name w:val="heading 4"/>
    <w:basedOn w:val="Normal"/>
    <w:next w:val="Normal"/>
    <w:link w:val="Titre4Car"/>
    <w:uiPriority w:val="9"/>
    <w:unhideWhenUsed/>
    <w:qFormat/>
    <w:rsid w:val="00FA72D2"/>
    <w:pPr>
      <w:keepNext/>
      <w:keepLines/>
      <w:numPr>
        <w:ilvl w:val="3"/>
        <w:numId w:val="1"/>
      </w:numPr>
      <w:spacing w:before="200" w:after="0"/>
      <w:outlineLvl w:val="3"/>
    </w:pPr>
    <w:rPr>
      <w:rFonts w:eastAsiaTheme="majorEastAsia" w:cstheme="majorBidi"/>
      <w:bCs/>
      <w:iCs/>
      <w:color w:val="4472C4" w:themeColor="accent1"/>
      <w:sz w:val="22"/>
    </w:rPr>
  </w:style>
  <w:style w:type="paragraph" w:styleId="Titre5">
    <w:name w:val="heading 5"/>
    <w:basedOn w:val="Normal"/>
    <w:next w:val="Normal"/>
    <w:link w:val="Titre5Car"/>
    <w:uiPriority w:val="9"/>
    <w:semiHidden/>
    <w:unhideWhenUsed/>
    <w:qFormat/>
    <w:rsid w:val="00FA72D2"/>
    <w:pPr>
      <w:keepNext/>
      <w:keepLines/>
      <w:numPr>
        <w:ilvl w:val="4"/>
        <w:numId w:val="1"/>
      </w:numPr>
      <w:spacing w:before="200" w:after="0"/>
      <w:outlineLvl w:val="4"/>
    </w:pPr>
    <w:rPr>
      <w:rFonts w:asciiTheme="majorHAnsi" w:eastAsiaTheme="majorEastAsia" w:hAnsiTheme="majorHAnsi" w:cstheme="majorBidi"/>
      <w:color w:val="1F3763" w:themeColor="accent1" w:themeShade="7F"/>
      <w:sz w:val="22"/>
    </w:rPr>
  </w:style>
  <w:style w:type="paragraph" w:styleId="Titre6">
    <w:name w:val="heading 6"/>
    <w:basedOn w:val="Normal"/>
    <w:next w:val="Normal"/>
    <w:link w:val="Titre6Car"/>
    <w:uiPriority w:val="9"/>
    <w:semiHidden/>
    <w:unhideWhenUsed/>
    <w:qFormat/>
    <w:rsid w:val="00FA72D2"/>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sz w:val="22"/>
    </w:rPr>
  </w:style>
  <w:style w:type="paragraph" w:styleId="Titre7">
    <w:name w:val="heading 7"/>
    <w:basedOn w:val="Normal"/>
    <w:next w:val="Normal"/>
    <w:link w:val="Titre7Car"/>
    <w:uiPriority w:val="9"/>
    <w:semiHidden/>
    <w:unhideWhenUsed/>
    <w:qFormat/>
    <w:rsid w:val="00FA72D2"/>
    <w:pPr>
      <w:keepNext/>
      <w:keepLines/>
      <w:numPr>
        <w:ilvl w:val="6"/>
        <w:numId w:val="1"/>
      </w:numPr>
      <w:spacing w:before="200" w:after="0"/>
      <w:outlineLvl w:val="6"/>
    </w:pPr>
    <w:rPr>
      <w:rFonts w:asciiTheme="majorHAnsi" w:eastAsiaTheme="majorEastAsia" w:hAnsiTheme="majorHAnsi" w:cstheme="majorBidi"/>
      <w:i/>
      <w:iCs/>
      <w:color w:val="404040" w:themeColor="text1" w:themeTint="BF"/>
      <w:sz w:val="22"/>
    </w:rPr>
  </w:style>
  <w:style w:type="paragraph" w:styleId="Titre8">
    <w:name w:val="heading 8"/>
    <w:basedOn w:val="Normal"/>
    <w:next w:val="Normal"/>
    <w:link w:val="Titre8Car"/>
    <w:uiPriority w:val="9"/>
    <w:semiHidden/>
    <w:unhideWhenUsed/>
    <w:qFormat/>
    <w:rsid w:val="00FA72D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FA72D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72D2"/>
    <w:rPr>
      <w:rFonts w:ascii="Trajan Pro" w:eastAsiaTheme="majorEastAsia" w:hAnsi="Trajan Pro" w:cstheme="majorBidi"/>
      <w:b/>
      <w:bCs/>
      <w:color w:val="008BAC"/>
      <w:sz w:val="40"/>
      <w:szCs w:val="28"/>
      <w:lang w:val="fr-FR"/>
    </w:rPr>
  </w:style>
  <w:style w:type="character" w:customStyle="1" w:styleId="Titre2Car">
    <w:name w:val="Titre 2 Car"/>
    <w:basedOn w:val="Policepardfaut"/>
    <w:link w:val="Titre2"/>
    <w:uiPriority w:val="9"/>
    <w:rsid w:val="00FA72D2"/>
    <w:rPr>
      <w:rFonts w:ascii="Trajan Pro" w:eastAsiaTheme="majorEastAsia" w:hAnsi="Trajan Pro" w:cstheme="majorBidi"/>
      <w:b/>
      <w:bCs/>
      <w:sz w:val="28"/>
      <w:szCs w:val="26"/>
      <w:lang w:val="fr-FR"/>
    </w:rPr>
  </w:style>
  <w:style w:type="character" w:customStyle="1" w:styleId="Titre3Car">
    <w:name w:val="Titre 3 Car"/>
    <w:basedOn w:val="Policepardfaut"/>
    <w:link w:val="Titre3"/>
    <w:uiPriority w:val="9"/>
    <w:rsid w:val="00FA72D2"/>
    <w:rPr>
      <w:rFonts w:ascii="Gill Sans MT" w:eastAsiaTheme="majorEastAsia" w:hAnsi="Gill Sans MT" w:cstheme="majorBidi"/>
      <w:b/>
      <w:bCs/>
      <w:color w:val="000000" w:themeColor="text1"/>
      <w:sz w:val="24"/>
      <w:lang w:val="fr-FR"/>
    </w:rPr>
  </w:style>
  <w:style w:type="character" w:customStyle="1" w:styleId="Titre4Car">
    <w:name w:val="Titre 4 Car"/>
    <w:basedOn w:val="Policepardfaut"/>
    <w:link w:val="Titre4"/>
    <w:uiPriority w:val="9"/>
    <w:rsid w:val="00FA72D2"/>
    <w:rPr>
      <w:rFonts w:ascii="Gill Sans MT" w:eastAsiaTheme="majorEastAsia" w:hAnsi="Gill Sans MT" w:cstheme="majorBidi"/>
      <w:bCs/>
      <w:iCs/>
      <w:color w:val="4472C4" w:themeColor="accent1"/>
      <w:lang w:val="fr-FR"/>
    </w:rPr>
  </w:style>
  <w:style w:type="character" w:customStyle="1" w:styleId="Titre5Car">
    <w:name w:val="Titre 5 Car"/>
    <w:basedOn w:val="Policepardfaut"/>
    <w:link w:val="Titre5"/>
    <w:uiPriority w:val="9"/>
    <w:semiHidden/>
    <w:rsid w:val="00FA72D2"/>
    <w:rPr>
      <w:rFonts w:asciiTheme="majorHAnsi" w:eastAsiaTheme="majorEastAsia" w:hAnsiTheme="majorHAnsi" w:cstheme="majorBidi"/>
      <w:color w:val="1F3763" w:themeColor="accent1" w:themeShade="7F"/>
      <w:lang w:val="fr-FR"/>
    </w:rPr>
  </w:style>
  <w:style w:type="character" w:customStyle="1" w:styleId="Titre6Car">
    <w:name w:val="Titre 6 Car"/>
    <w:basedOn w:val="Policepardfaut"/>
    <w:link w:val="Titre6"/>
    <w:uiPriority w:val="9"/>
    <w:semiHidden/>
    <w:rsid w:val="00FA72D2"/>
    <w:rPr>
      <w:rFonts w:asciiTheme="majorHAnsi" w:eastAsiaTheme="majorEastAsia" w:hAnsiTheme="majorHAnsi" w:cstheme="majorBidi"/>
      <w:i/>
      <w:iCs/>
      <w:color w:val="1F3763" w:themeColor="accent1" w:themeShade="7F"/>
      <w:lang w:val="fr-FR"/>
    </w:rPr>
  </w:style>
  <w:style w:type="character" w:customStyle="1" w:styleId="Titre7Car">
    <w:name w:val="Titre 7 Car"/>
    <w:basedOn w:val="Policepardfaut"/>
    <w:link w:val="Titre7"/>
    <w:uiPriority w:val="9"/>
    <w:semiHidden/>
    <w:rsid w:val="00FA72D2"/>
    <w:rPr>
      <w:rFonts w:asciiTheme="majorHAnsi" w:eastAsiaTheme="majorEastAsia" w:hAnsiTheme="majorHAnsi" w:cstheme="majorBidi"/>
      <w:i/>
      <w:iCs/>
      <w:color w:val="404040" w:themeColor="text1" w:themeTint="BF"/>
      <w:lang w:val="fr-FR"/>
    </w:rPr>
  </w:style>
  <w:style w:type="character" w:customStyle="1" w:styleId="Titre8Car">
    <w:name w:val="Titre 8 Car"/>
    <w:basedOn w:val="Policepardfaut"/>
    <w:link w:val="Titre8"/>
    <w:uiPriority w:val="9"/>
    <w:semiHidden/>
    <w:rsid w:val="00FA72D2"/>
    <w:rPr>
      <w:rFonts w:asciiTheme="majorHAnsi" w:eastAsiaTheme="majorEastAsia" w:hAnsiTheme="majorHAnsi" w:cstheme="majorBidi"/>
      <w:color w:val="404040" w:themeColor="text1" w:themeTint="BF"/>
      <w:sz w:val="20"/>
      <w:szCs w:val="20"/>
      <w:lang w:val="fr-FR"/>
    </w:rPr>
  </w:style>
  <w:style w:type="character" w:customStyle="1" w:styleId="Titre9Car">
    <w:name w:val="Titre 9 Car"/>
    <w:basedOn w:val="Policepardfaut"/>
    <w:link w:val="Titre9"/>
    <w:uiPriority w:val="9"/>
    <w:semiHidden/>
    <w:rsid w:val="00FA72D2"/>
    <w:rPr>
      <w:rFonts w:asciiTheme="majorHAnsi" w:eastAsiaTheme="majorEastAsia" w:hAnsiTheme="majorHAnsi" w:cstheme="majorBidi"/>
      <w:i/>
      <w:iCs/>
      <w:color w:val="404040" w:themeColor="text1" w:themeTint="BF"/>
      <w:sz w:val="20"/>
      <w:szCs w:val="20"/>
      <w:lang w:val="fr-FR"/>
    </w:rPr>
  </w:style>
  <w:style w:type="paragraph" w:styleId="Paragraphedeliste">
    <w:name w:val="List Paragraph"/>
    <w:basedOn w:val="Normal"/>
    <w:uiPriority w:val="34"/>
    <w:qFormat/>
    <w:rsid w:val="00FA72D2"/>
    <w:pPr>
      <w:autoSpaceDE w:val="0"/>
      <w:autoSpaceDN w:val="0"/>
      <w:adjustRightInd w:val="0"/>
      <w:spacing w:before="100" w:beforeAutospacing="1" w:after="100" w:afterAutospacing="1" w:line="360" w:lineRule="auto"/>
      <w:ind w:left="720"/>
      <w:contextualSpacing/>
    </w:pPr>
    <w:rPr>
      <w:rFonts w:eastAsia="Calibri" w:cs="Times New Roman"/>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37008E3BA50242A57BAB8E84924872" ma:contentTypeVersion="16" ma:contentTypeDescription="Crée un document." ma:contentTypeScope="" ma:versionID="26a7d1286d8b4c97c33f33fe7d61cd8e">
  <xsd:schema xmlns:xsd="http://www.w3.org/2001/XMLSchema" xmlns:xs="http://www.w3.org/2001/XMLSchema" xmlns:p="http://schemas.microsoft.com/office/2006/metadata/properties" xmlns:ns2="44cbcb99-7dda-43e0-b45b-1be296466d26" xmlns:ns3="6f49458d-84e1-49c0-b51d-5b015ab85dfe" targetNamespace="http://schemas.microsoft.com/office/2006/metadata/properties" ma:root="true" ma:fieldsID="98641ac1cd0e35438851e4c7bacc6546" ns2:_="" ns3:_="">
    <xsd:import namespace="44cbcb99-7dda-43e0-b45b-1be296466d26"/>
    <xsd:import namespace="6f49458d-84e1-49c0-b51d-5b015ab85d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bcb99-7dda-43e0-b45b-1be296466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778033d7-0bac-4e94-bdb3-b176ff92659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f49458d-84e1-49c0-b51d-5b015ab85dfe"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ca599a63-c932-4d8d-bcf5-03ed2d2b7457}" ma:internalName="TaxCatchAll" ma:showField="CatchAllData" ma:web="6f49458d-84e1-49c0-b51d-5b015ab85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f49458d-84e1-49c0-b51d-5b015ab85dfe" xsi:nil="true"/>
    <lcf76f155ced4ddcb4097134ff3c332f xmlns="44cbcb99-7dda-43e0-b45b-1be296466d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92AEFA-7540-437E-9D0C-954B1AE13C52}"/>
</file>

<file path=customXml/itemProps2.xml><?xml version="1.0" encoding="utf-8"?>
<ds:datastoreItem xmlns:ds="http://schemas.openxmlformats.org/officeDocument/2006/customXml" ds:itemID="{4F64079F-B32C-4A89-B7E7-ED38529FC4B4}"/>
</file>

<file path=customXml/itemProps3.xml><?xml version="1.0" encoding="utf-8"?>
<ds:datastoreItem xmlns:ds="http://schemas.openxmlformats.org/officeDocument/2006/customXml" ds:itemID="{D58E7BFC-F9EA-420E-A21A-994C67C970F3}"/>
</file>

<file path=docProps/app.xml><?xml version="1.0" encoding="utf-8"?>
<Properties xmlns="http://schemas.openxmlformats.org/officeDocument/2006/extended-properties" xmlns:vt="http://schemas.openxmlformats.org/officeDocument/2006/docPropsVTypes">
  <Template>Normal.dotm</Template>
  <TotalTime>2</TotalTime>
  <Pages>2</Pages>
  <Words>327</Words>
  <Characters>1803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Tran</dc:creator>
  <cp:keywords/>
  <dc:description/>
  <cp:lastModifiedBy>Sophia Tran</cp:lastModifiedBy>
  <cp:revision>1</cp:revision>
  <dcterms:created xsi:type="dcterms:W3CDTF">2022-06-01T15:14:00Z</dcterms:created>
  <dcterms:modified xsi:type="dcterms:W3CDTF">2022-06-01T15:16:00Z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0x0101003537008E3BA50242A57BAB8E84924872</vt:lpwstr>
  </property>
</Properties>
</file>