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color w:val="FF0000"/>
          <w:sz w:val="30"/>
          <w:szCs w:val="30"/>
          <w:lang w:val="en-US" w:eastAsia="zh-CN"/>
        </w:rPr>
      </w:pPr>
      <w:r>
        <w:rPr>
          <w:rFonts w:hint="eastAsia" w:ascii="黑体" w:hAnsi="宋体" w:eastAsia="黑体"/>
          <w:b/>
          <w:color w:val="FF0000"/>
          <w:sz w:val="30"/>
          <w:szCs w:val="30"/>
        </w:rPr>
        <w:t>线</w:t>
      </w:r>
      <w:r>
        <w:rPr>
          <w:rFonts w:hint="default" w:ascii="黑体" w:hAnsi="宋体" w:eastAsia="黑体"/>
          <w:b/>
          <w:color w:val="FF0000"/>
          <w:sz w:val="30"/>
          <w:szCs w:val="30"/>
          <w:lang w:val="en-US"/>
        </w:rPr>
        <w:t xml:space="preserve"> </w:t>
      </w:r>
      <w:r>
        <w:rPr>
          <w:rFonts w:hint="eastAsia" w:ascii="黑体" w:hAnsi="宋体" w:eastAsia="黑体"/>
          <w:b/>
          <w:color w:val="FF0000"/>
          <w:sz w:val="30"/>
          <w:szCs w:val="30"/>
        </w:rPr>
        <w:t>性</w:t>
      </w:r>
      <w:r>
        <w:rPr>
          <w:rFonts w:hint="default" w:ascii="黑体" w:hAnsi="宋体" w:eastAsia="黑体"/>
          <w:b/>
          <w:color w:val="FF0000"/>
          <w:sz w:val="30"/>
          <w:szCs w:val="30"/>
          <w:lang w:val="en-US"/>
        </w:rPr>
        <w:t xml:space="preserve"> </w:t>
      </w:r>
      <w:r>
        <w:rPr>
          <w:rFonts w:hint="eastAsia" w:ascii="黑体" w:hAnsi="宋体" w:eastAsia="黑体"/>
          <w:b/>
          <w:color w:val="FF0000"/>
          <w:sz w:val="30"/>
          <w:szCs w:val="30"/>
        </w:rPr>
        <w:t>代</w:t>
      </w:r>
      <w:r>
        <w:rPr>
          <w:rFonts w:hint="default" w:ascii="黑体" w:hAnsi="宋体" w:eastAsia="黑体"/>
          <w:b/>
          <w:color w:val="FF0000"/>
          <w:sz w:val="30"/>
          <w:szCs w:val="30"/>
          <w:lang w:val="en-US"/>
        </w:rPr>
        <w:t xml:space="preserve"> </w:t>
      </w:r>
      <w:r>
        <w:rPr>
          <w:rFonts w:hint="eastAsia" w:ascii="黑体" w:hAnsi="宋体" w:eastAsia="黑体"/>
          <w:b/>
          <w:color w:val="FF0000"/>
          <w:sz w:val="30"/>
          <w:szCs w:val="30"/>
        </w:rPr>
        <w:t>数</w:t>
      </w:r>
      <w:r>
        <w:rPr>
          <w:rFonts w:hint="eastAsia" w:ascii="黑体" w:hAnsi="宋体" w:eastAsia="黑体"/>
          <w:b/>
          <w:color w:val="FF0000"/>
          <w:sz w:val="30"/>
          <w:szCs w:val="30"/>
          <w:lang w:val="en-US" w:eastAsia="zh-CN"/>
        </w:rPr>
        <w:t xml:space="preserve"> 考 试 卷</w:t>
      </w:r>
    </w:p>
    <w:p>
      <w:pPr>
        <w:ind w:left="-718" w:leftChars="-342" w:firstLine="716" w:firstLineChars="297"/>
        <w:rPr>
          <w:b/>
          <w:sz w:val="24"/>
          <w:szCs w:val="24"/>
        </w:rPr>
      </w:pPr>
      <w:r>
        <w:rPr>
          <w:rFonts w:hint="eastAsia"/>
          <w:b/>
          <w:bCs/>
          <w:sz w:val="24"/>
        </w:rPr>
        <w:t>一．填空题</w:t>
      </w:r>
      <w:r>
        <w:rPr>
          <w:rFonts w:hint="eastAsia"/>
          <w:b/>
          <w:sz w:val="24"/>
          <w:szCs w:val="24"/>
        </w:rPr>
        <w:t>（每题3分，共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12题，共36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>
      <w:pPr>
        <w:pStyle w:val="5"/>
        <w:snapToGrid w:val="0"/>
        <w:spacing w:line="360" w:lineRule="auto"/>
        <w:ind w:left="0" w:firstLine="0" w:firstLineChars="0"/>
        <w:rPr>
          <w:rFonts w:hint="eastAsia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693420</wp:posOffset>
                </wp:positionV>
                <wp:extent cx="6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54.6pt;height:0pt;width:0.05pt;z-index:251658240;mso-width-relative:page;mso-height-relative:page;" filled="f" stroked="t" coordsize="21600,21600" o:gfxdata="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aS8XLVAAAACwEAAA8AAAAAAAAAAQAgAAAA&#10;IgAAAGRycy9kb3ducmV2LnhtbFBLAQIUABQAAAAIAIdO4kDFV+af1QEAAJI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30"/>
        </w:rPr>
        <w:object>
          <v:shape id="_x0000_i1025" o:spt="75" type="#_x0000_t75" style="height:36pt;width:10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__________.        </w:t>
      </w:r>
      <w:r>
        <w:rPr>
          <w:position w:val="-30"/>
        </w:rPr>
        <w:object>
          <v:shape id="_x0000_i1026" o:spt="75" type="#_x0000_t75" style="height:39pt;width:7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__________.</w:t>
      </w:r>
      <w:r>
        <w:rPr>
          <w:rFonts w:hint="eastAsia"/>
          <w:lang w:val="en-US" w:eastAsia="zh-CN"/>
        </w:rPr>
        <w:t xml:space="preserve">       </w:t>
      </w:r>
    </w:p>
    <w:p>
      <w:pPr>
        <w:pStyle w:val="5"/>
        <w:numPr>
          <w:ilvl w:val="0"/>
          <w:numId w:val="1"/>
        </w:numPr>
        <w:snapToGrid w:val="0"/>
        <w:spacing w:line="360" w:lineRule="auto"/>
        <w:ind w:left="0" w:firstLine="0" w:firstLineChars="0"/>
        <w:rPr>
          <w:rFonts w:hint="eastAsia"/>
        </w:rPr>
      </w:pPr>
      <w:r>
        <w:rPr>
          <w:rFonts w:hint="eastAsia"/>
        </w:rPr>
        <w:t>若</w:t>
      </w:r>
      <w:r>
        <w:rPr>
          <w:position w:val="-4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是3阶矩阵，</w:t>
      </w:r>
      <w:r>
        <w:rPr>
          <w:position w:val="-14"/>
        </w:rPr>
        <w:object>
          <v:shape id="_x0000_i1028" o:spt="75" type="#_x0000_t75" style="height:20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6"/>
        </w:rPr>
        <w:object>
          <v:shape id="_x0000_i1029" o:spt="75" type="#_x0000_t75" style="height:22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  <w:r>
        <w:rPr>
          <w:rFonts w:hint="eastAsia"/>
        </w:rPr>
        <w:t>__________.</w:t>
      </w:r>
    </w:p>
    <w:p>
      <w:pPr>
        <w:spacing w:line="360" w:lineRule="auto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4 设</w:t>
      </w:r>
      <w:r>
        <w:rPr>
          <w:rFonts w:ascii="宋体" w:hAnsi="宋体"/>
          <w:position w:val="-6"/>
        </w:rPr>
        <w:object>
          <v:shape id="_x0000_i1030" o:spt="75" type="#_x0000_t75" style="height:13.95pt;width:9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>阶矩阵</w:t>
      </w:r>
      <w:r>
        <w:rPr>
          <w:rFonts w:ascii="宋体" w:hAnsi="宋体"/>
          <w:position w:val="-4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>的特征多项式为</w:t>
      </w:r>
      <w:r>
        <w:rPr>
          <w:position w:val="-10"/>
        </w:rPr>
        <w:object>
          <v:shape id="_x0000_i1032" o:spt="75" type="#_x0000_t75" style="height:18pt;width:7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ascii="宋体" w:hAnsi="宋体"/>
          <w:position w:val="-14"/>
        </w:rPr>
        <w:object>
          <v:shape id="_x0000_i1033" o:spt="75" type="#_x0000_t75" style="height:20pt;width:2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u w:val="single"/>
        </w:rPr>
        <w:t xml:space="preserve">            .</w:t>
      </w:r>
    </w:p>
    <w:p>
      <w:pPr>
        <w:snapToGrid w:val="0"/>
        <w:spacing w:line="360" w:lineRule="auto"/>
        <w:rPr>
          <w:rFonts w:hint="eastAsia"/>
          <w:u w:val="single"/>
        </w:rPr>
      </w:pPr>
      <w:r>
        <w:rPr>
          <w:rFonts w:hint="eastAsia" w:ascii="宋体" w:hAnsi="宋体"/>
        </w:rPr>
        <w:t>5.</w:t>
      </w:r>
      <w:r>
        <w:rPr>
          <w:rFonts w:hint="eastAsia"/>
          <w:b/>
        </w:rPr>
        <w:t xml:space="preserve"> </w:t>
      </w:r>
      <w:r>
        <w:rPr>
          <w:position w:val="-10"/>
        </w:rPr>
        <w:object>
          <v:shape id="_x0000_i1034" o:spt="75" type="#_x0000_t75" style="height:18pt;width:13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，则内积</w:t>
      </w:r>
      <w:r>
        <w:rPr>
          <w:position w:val="-10"/>
        </w:rPr>
        <w:object>
          <v:shape id="_x0000_i1035" o:spt="75" type="#_x0000_t75" style="height:16pt;width:49.95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b/>
          <w:sz w:val="18"/>
          <w:szCs w:val="18"/>
          <w:u w:val="single"/>
        </w:rPr>
        <w:t xml:space="preserve">    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 xml:space="preserve">            .</w:t>
      </w:r>
    </w:p>
    <w:p>
      <w:pPr>
        <w:snapToGrid w:val="0"/>
        <w:spacing w:line="360" w:lineRule="auto"/>
        <w:rPr>
          <w:rFonts w:hint="eastAsia"/>
        </w:rPr>
      </w:pPr>
      <w:r>
        <w:rPr>
          <w:rFonts w:hint="eastAsia" w:ascii="宋体" w:hAnsi="宋体"/>
          <w:sz w:val="24"/>
          <w:lang w:val="en-US" w:eastAsia="zh-CN"/>
        </w:rPr>
        <w:t>6.</w:t>
      </w:r>
      <w:r>
        <w:rPr>
          <w:rFonts w:hint="eastAsia"/>
          <w:b/>
        </w:rPr>
        <w:t xml:space="preserve"> </w:t>
      </w:r>
      <w:r>
        <w:rPr>
          <w:rFonts w:hint="eastAsia"/>
        </w:rPr>
        <w:t>向量组</w:t>
      </w:r>
      <w:r>
        <w:rPr>
          <w:position w:val="-12"/>
        </w:rPr>
        <w:object>
          <v:shape id="_x0000_i1036" o:spt="75" type="#_x0000_t75" style="height:19pt;width:211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线性相关，则</w:t>
      </w:r>
      <w:r>
        <w:rPr>
          <w:position w:val="-10"/>
        </w:rPr>
        <w:object>
          <v:shape id="_x0000_i1037" o:spt="75" type="#_x0000_t75" style="height:16pt;width:85.9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2"/>
        </w:numPr>
        <w:snapToGrid w:val="0"/>
        <w:spacing w:line="360" w:lineRule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设</w:t>
      </w:r>
      <w:r>
        <w:rPr>
          <w:rFonts w:hint="eastAsia"/>
          <w:b w:val="0"/>
          <w:bCs/>
          <w:position w:val="-4"/>
          <w:lang w:eastAsia="zh-CN"/>
        </w:rPr>
        <w:object>
          <v:shape id="_x0000_i1038" o:spt="75" type="#_x0000_t75" style="height:13pt;width:12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是</w:t>
      </w:r>
      <w:r>
        <w:rPr>
          <w:rFonts w:hint="eastAsia"/>
          <w:b w:val="0"/>
          <w:bCs/>
          <w:position w:val="-6"/>
          <w:lang w:eastAsia="zh-CN"/>
        </w:rPr>
        <w:object>
          <v:shape id="_x0000_i1039" o:spt="75" type="#_x0000_t75" style="height:13.95pt;width:24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矩阵，</w:t>
      </w:r>
      <w:r>
        <w:rPr>
          <w:rFonts w:hint="eastAsia"/>
          <w:b w:val="0"/>
          <w:bCs/>
          <w:position w:val="-12"/>
          <w:lang w:eastAsia="zh-CN"/>
        </w:rPr>
        <w:object>
          <v:shape id="_x0000_i1040" o:spt="75" type="#_x0000_t75" style="height:18pt;width:15pt;" o:ole="t" filled="f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是</w:t>
      </w:r>
      <w:r>
        <w:rPr>
          <w:rFonts w:hint="eastAsia"/>
          <w:b w:val="0"/>
          <w:bCs/>
          <w:position w:val="-4"/>
          <w:lang w:eastAsia="zh-CN"/>
        </w:rPr>
        <w:object>
          <v:shape id="_x0000_i1041" o:spt="75" type="#_x0000_t75" style="height:13pt;width:12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的第</w:t>
      </w:r>
      <w:r>
        <w:rPr>
          <w:rFonts w:hint="eastAsia"/>
          <w:b w:val="0"/>
          <w:bCs/>
          <w:position w:val="-6"/>
          <w:lang w:eastAsia="zh-CN"/>
        </w:rPr>
        <w:object>
          <v:shape id="_x0000_i1042" o:spt="75" type="#_x0000_t75" style="height:13.95pt;width:10pt;" o:ole="t" filled="f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列，即</w:t>
      </w:r>
      <w:r>
        <w:rPr>
          <w:rFonts w:hint="eastAsia"/>
          <w:b w:val="0"/>
          <w:bCs/>
          <w:position w:val="-10"/>
          <w:lang w:eastAsia="zh-CN"/>
        </w:rPr>
        <w:object>
          <v:shape id="_x0000_i1043" o:spt="75" type="#_x0000_t75" style="height:18pt;width:76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，则</w:t>
      </w:r>
      <w:r>
        <w:rPr>
          <w:rFonts w:hint="eastAsia"/>
          <w:b w:val="0"/>
          <w:bCs/>
          <w:position w:val="-4"/>
          <w:lang w:eastAsia="zh-CN"/>
        </w:rPr>
        <w:object>
          <v:shape id="_x0000_i1044" o:spt="75" type="#_x0000_t75" style="height:15pt;width:17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b w:val="0"/>
          <w:bCs/>
          <w:lang w:val="en-US" w:eastAsia="zh-CN"/>
        </w:rPr>
        <w:t>=______.</w:t>
      </w:r>
    </w:p>
    <w:p>
      <w:pPr>
        <w:snapToGrid w:val="0"/>
        <w:spacing w:line="360" w:lineRule="auto"/>
        <w:jc w:val="left"/>
        <w:rPr>
          <w:rFonts w:hint="eastAsia" w:eastAsia="宋体"/>
          <w:u w:val="single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设4阶矩阵</w:t>
      </w:r>
      <w:r>
        <w:rPr>
          <w:position w:val="-4"/>
        </w:rPr>
        <w:object>
          <v:shape id="_x0000_i1045" o:spt="75" type="#_x0000_t75" style="height:13pt;width:12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的秩是1 ，则伴随矩阵</w:t>
      </w:r>
      <w:r>
        <w:rPr>
          <w:position w:val="-4"/>
        </w:rPr>
        <w:object>
          <v:shape id="_x0000_i1046" o:spt="75" type="#_x0000_t75" style="height:15pt;width:17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>的秩为</w:t>
      </w:r>
      <w:r>
        <w:rPr>
          <w:rFonts w:hint="eastAsia"/>
          <w:u w:val="single"/>
        </w:rPr>
        <w:t xml:space="preserve">           .</w:t>
      </w:r>
    </w:p>
    <w:p>
      <w:pPr>
        <w:snapToGrid w:val="0"/>
        <w:spacing w:line="360" w:lineRule="auto"/>
        <w:rPr>
          <w:sz w:val="21"/>
          <w:szCs w:val="21"/>
        </w:rPr>
      </w:pPr>
      <w:r>
        <w:rPr>
          <w:rFonts w:hint="eastAsia"/>
        </w:rPr>
        <w:t xml:space="preserve">9. </w:t>
      </w:r>
      <w:r>
        <w:rPr>
          <w:b/>
          <w:position w:val="-6"/>
          <w:sz w:val="21"/>
          <w:szCs w:val="21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b w:val="0"/>
          <w:bCs/>
          <w:sz w:val="21"/>
          <w:szCs w:val="21"/>
          <w:lang w:eastAsia="zh-CN"/>
        </w:rPr>
        <w:t>元齐次</w:t>
      </w:r>
      <w:r>
        <w:rPr>
          <w:rFonts w:hint="eastAsia"/>
          <w:sz w:val="21"/>
          <w:szCs w:val="21"/>
        </w:rPr>
        <w:t>线性方程组</w:t>
      </w:r>
      <w:r>
        <w:rPr>
          <w:rFonts w:hint="eastAsia"/>
          <w:position w:val="-6"/>
          <w:sz w:val="21"/>
          <w:szCs w:val="21"/>
        </w:rPr>
        <w:object>
          <v:shape id="_x0000_i1048" o:spt="75" type="#_x0000_t75" style="height:13.95pt;width:39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sz w:val="21"/>
          <w:szCs w:val="21"/>
        </w:rPr>
        <w:t>有</w:t>
      </w:r>
      <w:r>
        <w:rPr>
          <w:rFonts w:hint="eastAsia"/>
          <w:sz w:val="21"/>
          <w:szCs w:val="21"/>
          <w:lang w:eastAsia="zh-CN"/>
        </w:rPr>
        <w:t>唯一</w:t>
      </w:r>
      <w:r>
        <w:rPr>
          <w:rFonts w:hint="eastAsia"/>
          <w:sz w:val="21"/>
          <w:szCs w:val="21"/>
        </w:rPr>
        <w:t>解的充要条件是</w:t>
      </w:r>
      <w:r>
        <w:rPr>
          <w:position w:val="-10"/>
          <w:sz w:val="21"/>
          <w:szCs w:val="21"/>
        </w:rPr>
        <w:object>
          <v:shape id="_x0000_i1049" o:spt="75" type="#_x0000_t75" style="height:8pt;width:85.95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10. </w:t>
      </w:r>
      <w:r>
        <w:rPr>
          <w:rFonts w:hint="eastAsia"/>
        </w:rPr>
        <w:t>实二次型</w:t>
      </w:r>
      <w:r>
        <w:rPr>
          <w:rFonts w:ascii="宋体" w:hAnsi="宋体"/>
          <w:position w:val="-12"/>
        </w:rPr>
        <w:object>
          <v:shape id="_x0000_i1050" o:spt="75" type="#_x0000_t75" style="height:19pt;width:175.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/>
        </w:rPr>
        <w:t>的秩和负惯性指数依次是</w:t>
      </w:r>
      <w:r>
        <w:rPr>
          <w:rFonts w:hint="eastAsia"/>
        </w:rPr>
        <w:t>（      ）.</w:t>
      </w:r>
    </w:p>
    <w:p>
      <w:pPr>
        <w:rPr>
          <w:rFonts w:hint="eastAsia"/>
          <w:b/>
        </w:rPr>
      </w:pPr>
      <w:r>
        <w:rPr>
          <w:position w:val="-10"/>
        </w:rPr>
        <w:object>
          <v:shape id="_x0000_i1051" o:spt="75" type="#_x0000_t75" style="height:16pt;width:31.95pt;" o:ole="t" filled="f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/>
          <w:b/>
        </w:rPr>
        <w:t xml:space="preserve">3, 1； </w:t>
      </w:r>
      <w:r>
        <w:rPr>
          <w:rFonts w:hint="eastAsia"/>
        </w:rPr>
        <w:t xml:space="preserve">  </w:t>
      </w:r>
      <w:r>
        <w:rPr>
          <w:position w:val="-10"/>
        </w:rPr>
        <w:object>
          <v:shape id="_x0000_i1052" o:spt="75" type="#_x0000_t75" style="height:16pt;width:31.95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3, 2; </w:t>
      </w:r>
      <w:r>
        <w:rPr>
          <w:rFonts w:hint="eastAsia"/>
        </w:rPr>
        <w:t xml:space="preserve">     </w:t>
      </w:r>
      <w:r>
        <w:rPr>
          <w:position w:val="-10"/>
        </w:rPr>
        <w:object>
          <v:shape id="_x0000_i1053" o:spt="75" type="#_x0000_t75" style="height:16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b/>
        </w:rPr>
        <w:t>2, 2</w:t>
      </w:r>
      <w:r>
        <w:rPr>
          <w:rFonts w:hint="eastAsia"/>
        </w:rPr>
        <w:t xml:space="preserve">;        </w:t>
      </w:r>
      <w:r>
        <w:rPr>
          <w:position w:val="-10"/>
        </w:rPr>
        <w:object>
          <v:shape id="_x0000_i1054" o:spt="75" type="#_x0000_t75" style="height:16pt;width:33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2, 1. </w:t>
      </w:r>
    </w:p>
    <w:p>
      <w:pPr>
        <w:snapToGrid w:val="0"/>
        <w:spacing w:line="336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</w:rPr>
        <w:t>二次型</w:t>
      </w:r>
      <w:r>
        <w:rPr>
          <w:position w:val="-12"/>
        </w:rPr>
        <w:object>
          <v:shape id="_x0000_i1055" o:spt="75" type="#_x0000_t75" style="height:19pt;width:217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/>
        </w:rPr>
        <w:t>正定，则</w:t>
      </w:r>
      <w:r>
        <w:rPr>
          <w:position w:val="-6"/>
        </w:rPr>
        <w:object>
          <v:shape id="_x0000_i1056" o:spt="75" type="#_x0000_t75" style="height:13.95pt;width:10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/>
        </w:rPr>
        <w:t>的取值范围是（    ）</w:t>
      </w:r>
    </w:p>
    <w:p>
      <w:pPr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  <w:position w:val="-10"/>
        </w:rPr>
        <w:object>
          <v:shape id="_x0000_i1057" o:spt="75" type="#_x0000_t75" style="height:16pt;width:305pt;" o:ole="t" filled="f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已知2阶矩阵</w:t>
      </w:r>
      <w:r>
        <w:rPr>
          <w:rFonts w:hint="eastAsia" w:ascii="宋体" w:hAnsi="宋体"/>
          <w:position w:val="-4"/>
        </w:rPr>
        <w:object>
          <v:shape id="_x0000_i1058" o:spt="75" type="#_x0000_t75" style="height:13pt;width:12pt;" o:ole="t" fillcolor="#000011" filled="f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/>
        </w:rPr>
        <w:t>的特征值为0，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，则</w:t>
      </w:r>
      <w:r>
        <w:rPr>
          <w:rFonts w:hint="eastAsia" w:ascii="宋体" w:hAnsi="宋体"/>
          <w:position w:val="-6"/>
        </w:rPr>
        <w:object>
          <v:shape id="_x0000_i1059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/>
        </w:rPr>
        <w:t>的特征值为（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）。</w:t>
      </w:r>
    </w:p>
    <w:p>
      <w:pPr>
        <w:ind w:left="284"/>
        <w:rPr>
          <w:rFonts w:hint="eastAsia" w:ascii="宋体" w:hAnsi="宋体"/>
        </w:rPr>
      </w:pPr>
      <w:r>
        <w:rPr>
          <w:rFonts w:hint="eastAsia" w:ascii="宋体" w:hAnsi="宋体"/>
        </w:rPr>
        <w:t>(A)2，4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(B)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4，8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C)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，7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 xml:space="preserve">    (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D) 2，8 </w:t>
      </w:r>
    </w:p>
    <w:p>
      <w:pPr>
        <w:ind w:left="284"/>
        <w:rPr>
          <w:rFonts w:hint="eastAsia" w:ascii="宋体" w:hAnsi="宋体"/>
        </w:rPr>
      </w:pPr>
    </w:p>
    <w:p>
      <w:pPr>
        <w:ind w:left="284"/>
        <w:rPr>
          <w:rFonts w:hint="eastAsia" w:ascii="宋体" w:hAnsi="宋体"/>
        </w:rPr>
      </w:pPr>
    </w:p>
    <w:p>
      <w:pPr>
        <w:numPr>
          <w:ilvl w:val="0"/>
          <w:numId w:val="4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计算题 （每题</w:t>
      </w: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分，共3题，共</w:t>
      </w:r>
      <w:r>
        <w:rPr>
          <w:rFonts w:hint="eastAsia"/>
          <w:b/>
          <w:sz w:val="24"/>
          <w:szCs w:val="24"/>
          <w:lang w:val="en-US" w:eastAsia="zh-CN"/>
        </w:rPr>
        <w:t>24</w:t>
      </w:r>
      <w:r>
        <w:rPr>
          <w:rFonts w:hint="eastAsia"/>
          <w:b/>
          <w:sz w:val="24"/>
          <w:szCs w:val="24"/>
        </w:rPr>
        <w:t>分）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position w:val="-66"/>
        </w:rPr>
        <w:object>
          <v:shape id="_x0000_i1060" o:spt="75" type="#_x0000_t75" style="height:72pt;width:23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</w:p>
    <w:p>
      <w:pPr>
        <w:spacing w:line="420" w:lineRule="auto"/>
        <w:rPr>
          <w:rFonts w:hint="eastAsia"/>
        </w:rPr>
      </w:pPr>
      <w:r>
        <w:rPr>
          <w:rFonts w:hint="eastAsia"/>
        </w:rPr>
        <w:t xml:space="preserve">14. </w:t>
      </w:r>
      <w:r>
        <w:rPr>
          <w:position w:val="-50"/>
          <w:szCs w:val="20"/>
        </w:rPr>
        <w:object>
          <v:shape id="_x0000_i1061" o:spt="75" type="#_x0000_t75" style="height:56.2pt;width:223.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5">
            <o:LockedField>false</o:LockedField>
          </o:OLEObject>
        </w:objec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</w:rPr>
        <w:t>15．</w:t>
      </w:r>
      <w:r>
        <w:rPr>
          <w:rFonts w:hint="eastAsia"/>
          <w:lang w:eastAsia="zh-CN"/>
        </w:rPr>
        <w:t>已知矩阵</w:t>
      </w:r>
      <w:r>
        <w:rPr>
          <w:rFonts w:hint="eastAsia"/>
          <w:position w:val="-50"/>
          <w:lang w:eastAsia="zh-CN"/>
        </w:rPr>
        <w:object>
          <v:shape id="_x0000_i1062" o:spt="75" type="#_x0000_t75" style="height:56pt;width:81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/>
          <w:lang w:eastAsia="zh-CN"/>
        </w:rPr>
        <w:t>，求矩阵</w:t>
      </w:r>
      <w:r>
        <w:rPr>
          <w:rFonts w:hint="eastAsia"/>
          <w:position w:val="-4"/>
          <w:lang w:eastAsia="zh-CN"/>
        </w:rPr>
        <w:object>
          <v:shape id="_x0000_i1063" o:spt="75" type="#_x0000_t75" style="height:13pt;width:12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/>
          <w:lang w:eastAsia="zh-CN"/>
        </w:rPr>
        <w:t>的特征值与特征向量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b/>
          <w:sz w:val="24"/>
          <w:szCs w:val="24"/>
        </w:rPr>
        <w:t>计算、解答题（每题10分，共3题，共30分）</w:t>
      </w:r>
      <w:r>
        <w:rPr>
          <w:sz w:val="24"/>
          <w:szCs w:val="24"/>
        </w:rPr>
        <w:t xml:space="preserve">   </w:t>
      </w:r>
    </w:p>
    <w:p>
      <w:pPr>
        <w:spacing w:line="420" w:lineRule="auto"/>
        <w:ind w:right="-694"/>
        <w:rPr>
          <w:rFonts w:hint="eastAsia"/>
        </w:rPr>
      </w:pPr>
      <w:r>
        <w:rPr>
          <w:rFonts w:hint="eastAsia"/>
        </w:rPr>
        <w:t>16．</w:t>
      </w:r>
      <w:r>
        <w:rPr>
          <w:position w:val="-6"/>
        </w:rPr>
        <w:object>
          <v:shape id="_x0000_i1064" o:spt="75" type="#_x0000_t75" style="height:13.95pt;width:11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/>
        </w:rPr>
        <w:t>为何值时，下列线性方程组有解？有解时求出全部通解.</w:t>
      </w:r>
    </w:p>
    <w:p>
      <w:pPr>
        <w:spacing w:line="420" w:lineRule="auto"/>
        <w:ind w:right="-694" w:firstLine="1575" w:firstLineChars="750"/>
        <w:rPr>
          <w:rFonts w:hint="eastAsia"/>
          <w:b/>
        </w:rPr>
      </w:pPr>
      <w:r>
        <w:rPr>
          <w:rFonts w:ascii="宋体"/>
          <w:position w:val="-68"/>
        </w:rPr>
        <w:object>
          <v:shape id="_x0000_i1065" o:spt="75" type="#_x0000_t75" style="height:74pt;width:124.1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b/>
        </w:rPr>
        <w:t xml:space="preserve">17. </w:t>
      </w:r>
      <w:r>
        <w:rPr>
          <w:rFonts w:hint="eastAsia"/>
        </w:rPr>
        <w:t>设</w:t>
      </w:r>
      <w:r>
        <w:rPr>
          <w:position w:val="-50"/>
        </w:rPr>
        <w:object>
          <v:shape id="_x0000_i1066" o:spt="75" type="#_x0000_t75" style="height:56pt;width:93.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/>
        </w:rPr>
        <w:t>，解矩阵方程：</w:t>
      </w:r>
      <w:r>
        <w:rPr>
          <w:position w:val="-4"/>
        </w:rPr>
        <w:object>
          <v:shape id="_x0000_i1067" o:spt="75" type="#_x0000_t75" style="height:13pt;width:68.9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/>
        </w:rPr>
        <w:t>。（求</w:t>
      </w:r>
      <w:r>
        <w:rPr>
          <w:rFonts w:hint="eastAsia"/>
          <w:position w:val="-4"/>
        </w:rPr>
        <w:object>
          <v:shape id="_x0000_i1068" o:spt="75" type="#_x0000_t75" style="height:13pt;width:13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/>
        </w:rPr>
        <w:t>）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18. 已知向量组</w:t>
      </w:r>
      <w:r>
        <w:rPr>
          <w:rFonts w:hint="eastAsia"/>
          <w:position w:val="-66"/>
          <w:lang w:val="en-US" w:eastAsia="zh-CN"/>
        </w:rPr>
        <w:object>
          <v:shape id="_x0000_i1069" o:spt="75" type="#_x0000_t75" style="height:72pt;width:20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/>
          <w:lang w:val="en-US" w:eastAsia="zh-CN"/>
        </w:rPr>
        <w:t>，求此向量组的秩与一个极大无关组，并且将其余向量用极大无关组线性表示.</w:t>
      </w:r>
    </w:p>
    <w:p>
      <w:pPr>
        <w:spacing w:line="360" w:lineRule="auto"/>
        <w:rPr>
          <w:vertAlign w:val="subscript"/>
        </w:rPr>
      </w:pPr>
    </w:p>
    <w:p>
      <w:pPr>
        <w:spacing w:line="360" w:lineRule="auto"/>
        <w:rPr>
          <w:rFonts w:hint="eastAsia"/>
        </w:rPr>
      </w:pPr>
      <w:r>
        <w:rPr>
          <w:position w:val="-4"/>
          <w:vertAlign w:val="subscript"/>
        </w:rPr>
        <w:object>
          <v:shape id="_x0000_i1070" o:spt="75" type="#_x0000_t75" style="height:13.95pt;width:9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hint="eastAsia"/>
          <w:b/>
          <w:sz w:val="24"/>
        </w:rPr>
        <w:t>四</w:t>
      </w:r>
      <w:r>
        <w:rPr>
          <w:rFonts w:hint="eastAsia"/>
          <w:b/>
        </w:rPr>
        <w:t>．</w:t>
      </w:r>
      <w:r>
        <w:rPr>
          <w:rFonts w:hint="eastAsia"/>
          <w:b/>
          <w:bCs/>
          <w:sz w:val="24"/>
        </w:rPr>
        <w:t>证明题（</w:t>
      </w:r>
      <w:r>
        <w:rPr>
          <w:rFonts w:hint="eastAsia"/>
          <w:b/>
          <w:sz w:val="24"/>
          <w:szCs w:val="24"/>
        </w:rPr>
        <w:t>共</w:t>
      </w:r>
      <w:r>
        <w:rPr>
          <w:rFonts w:hint="eastAsia"/>
          <w:b/>
          <w:sz w:val="24"/>
          <w:szCs w:val="24"/>
          <w:lang w:val="en-US" w:eastAsia="zh-CN"/>
        </w:rPr>
        <w:t>10</w:t>
      </w:r>
      <w:r>
        <w:rPr>
          <w:rFonts w:hint="eastAsia"/>
          <w:b/>
          <w:sz w:val="24"/>
          <w:szCs w:val="24"/>
        </w:rPr>
        <w:t>分）</w:t>
      </w:r>
    </w:p>
    <w:p>
      <w:pPr>
        <w:numPr>
          <w:ilvl w:val="0"/>
          <w:numId w:val="5"/>
        </w:numPr>
        <w:spacing w:line="420" w:lineRule="auto"/>
        <w:rPr>
          <w:rFonts w:hint="eastAsia"/>
          <w:lang w:val="en-US" w:eastAsia="zh-CN"/>
        </w:rPr>
      </w:pPr>
      <w:r>
        <w:rPr>
          <w:rFonts w:hint="eastAsia"/>
        </w:rPr>
        <w:t>若向量组</w:t>
      </w:r>
      <w:r>
        <w:rPr>
          <w:position w:val="-10"/>
        </w:rPr>
        <w:object>
          <v:shape id="_x0000_i1071" o:spt="75" type="#_x0000_t75" style="height:16pt;width:36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95">
            <o:LockedField>false</o:LockedField>
          </o:OLEObject>
        </w:object>
      </w:r>
      <w:r>
        <w:rPr>
          <w:rFonts w:hint="eastAsia"/>
        </w:rPr>
        <w:t>线性无关；</w:t>
      </w:r>
      <w:r>
        <w:rPr>
          <w:position w:val="-10"/>
        </w:rPr>
        <w:object>
          <v:shape id="_x0000_i1072" o:spt="75" type="#_x0000_t75" style="height:16pt;width:36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eastAsia"/>
        </w:rPr>
        <w:t>线性相关，试问：</w:t>
      </w:r>
      <w:r>
        <w:rPr>
          <w:position w:val="-6"/>
        </w:rPr>
        <w:object>
          <v:shape id="_x0000_i1073" o:spt="75" type="#_x0000_t75" style="height:13.95pt;width:11pt;" o:ole="t" filled="f" o:preferrelative="t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rFonts w:hint="eastAsia"/>
        </w:rPr>
        <w:t>是否能由</w:t>
      </w:r>
      <w:r>
        <w:rPr>
          <w:position w:val="-10"/>
        </w:rPr>
        <w:object>
          <v:shape id="_x0000_i1074" o:spt="75" type="#_x0000_t75" style="height:16pt;width:35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4" r:id="rId101">
            <o:LockedField>false</o:LockedField>
          </o:OLEObject>
        </w:object>
      </w:r>
      <w:r>
        <w:rPr>
          <w:rFonts w:hint="eastAsia"/>
        </w:rPr>
        <w:t>线性表示？请说明理由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b/>
        </w:rPr>
        <w:t xml:space="preserve">20. </w:t>
      </w:r>
      <w:r>
        <w:rPr>
          <w:rFonts w:hint="eastAsia"/>
          <w:sz w:val="24"/>
        </w:rPr>
        <w:t>若方阵</w:t>
      </w:r>
      <w:r>
        <w:rPr>
          <w:position w:val="-4"/>
          <w:sz w:val="24"/>
        </w:rPr>
        <w:object>
          <v:shape id="_x0000_i1075" o:spt="75" type="#_x0000_t75" style="height:13pt;width:12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int="eastAsia"/>
          <w:sz w:val="24"/>
        </w:rPr>
        <w:t>满足</w:t>
      </w:r>
      <w:r>
        <w:rPr>
          <w:rFonts w:hint="eastAsia"/>
          <w:position w:val="-6"/>
          <w:sz w:val="24"/>
        </w:rPr>
        <w:object>
          <v:shape id="_x0000_i1076" o:spt="75" type="#_x0000_t75" style="height:16pt;width:8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eastAsia"/>
          <w:sz w:val="24"/>
        </w:rPr>
        <w:t>,求证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/>
          <w:position w:val="-10"/>
          <w:sz w:val="24"/>
          <w:lang w:val="en-US" w:eastAsia="zh-CN"/>
        </w:rPr>
        <w:object>
          <v:shape id="_x0000_i1077" o:spt="75" type="#_x0000_t75" style="height:18pt;width:9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093D"/>
    <w:multiLevelType w:val="singleLevel"/>
    <w:tmpl w:val="57D0093D"/>
    <w:lvl w:ilvl="0" w:tentative="0">
      <w:start w:val="2"/>
      <w:numFmt w:val="chineseCounting"/>
      <w:suff w:val="space"/>
      <w:lvlText w:val="%1."/>
      <w:lvlJc w:val="left"/>
    </w:lvl>
  </w:abstractNum>
  <w:abstractNum w:abstractNumId="1">
    <w:nsid w:val="58342ADF"/>
    <w:multiLevelType w:val="singleLevel"/>
    <w:tmpl w:val="58342AD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5137EB"/>
    <w:multiLevelType w:val="singleLevel"/>
    <w:tmpl w:val="585137EB"/>
    <w:lvl w:ilvl="0" w:tentative="0">
      <w:start w:val="19"/>
      <w:numFmt w:val="decimal"/>
      <w:suff w:val="space"/>
      <w:lvlText w:val="%1."/>
      <w:lvlJc w:val="left"/>
    </w:lvl>
  </w:abstractNum>
  <w:abstractNum w:abstractNumId="3">
    <w:nsid w:val="58514006"/>
    <w:multiLevelType w:val="singleLevel"/>
    <w:tmpl w:val="58514006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586C2305"/>
    <w:multiLevelType w:val="singleLevel"/>
    <w:tmpl w:val="586C2305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241FF"/>
    <w:rsid w:val="2E2241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1"/>
    <w:uiPriority w:val="0"/>
    <w:pPr>
      <w:ind w:left="100" w:leftChars="200" w:hanging="200" w:hangingChars="200"/>
    </w:pPr>
    <w:rPr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1"/>
    <w:uiPriority w:val="0"/>
    <w:pPr>
      <w:ind w:left="200" w:hanging="200" w:hanging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1" Type="http://schemas.openxmlformats.org/officeDocument/2006/relationships/fontTable" Target="fontTable.xml"/><Relationship Id="rId110" Type="http://schemas.openxmlformats.org/officeDocument/2006/relationships/numbering" Target="numbering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2019-05-30T00:48:00Z</dcterms:created>
  <dc:creator>清风明月1402930317</dc:creator>
  <cp:lastModifiedBy>清风明月1402930317</cp:lastModifiedBy>
  <dcterms:modified xsi:type="dcterms:W3CDTF">2019-05-30T00:53:31Z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