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4E23306E"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6E2361">
        <w:rPr>
          <w:rFonts w:hint="eastAsia"/>
          <w:noProof/>
        </w:rPr>
        <w:t>2026年6月24日</w:t>
      </w:r>
      <w:r>
        <w:rPr>
          <w:rFonts w:hint="eastAsia"/>
        </w:rPr>
        <w:fldChar w:fldCharType="end"/>
      </w:r>
    </w:p>
    <w:p w14:paraId="78C0168B" w14:textId="77777777" w:rsidR="003A20A6" w:rsidRDefault="003A20A6" w:rsidP="00BF2318">
      <w:pPr>
        <w:pStyle w:val="a6"/>
        <w:spacing w:line="400" w:lineRule="atLeast"/>
      </w:pPr>
      <w:bookmarkStart w:id="0" w:name="_Toc233205610"/>
      <w:r>
        <w:rPr>
          <w:rFonts w:hint="eastAsia"/>
        </w:rPr>
        <w:lastRenderedPageBreak/>
        <w:t>目</w:t>
      </w:r>
      <w:r>
        <w:rPr>
          <w:rFonts w:hint="eastAsia"/>
        </w:rPr>
        <w:t xml:space="preserve">    </w:t>
      </w:r>
      <w:r>
        <w:rPr>
          <w:rFonts w:hint="eastAsia"/>
        </w:rPr>
        <w:t>录</w:t>
      </w:r>
      <w:bookmarkEnd w:id="0"/>
    </w:p>
    <w:p w14:paraId="2A7EE123" w14:textId="15627F41" w:rsidR="008D1798"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3205610" w:history="1">
        <w:r w:rsidR="008D1798" w:rsidRPr="0046022B">
          <w:rPr>
            <w:rStyle w:val="a5"/>
            <w:noProof/>
          </w:rPr>
          <w:t>目</w:t>
        </w:r>
        <w:r w:rsidR="008D1798" w:rsidRPr="0046022B">
          <w:rPr>
            <w:rStyle w:val="a5"/>
            <w:noProof/>
          </w:rPr>
          <w:t xml:space="preserve">    </w:t>
        </w:r>
        <w:r w:rsidR="008D1798" w:rsidRPr="0046022B">
          <w:rPr>
            <w:rStyle w:val="a5"/>
            <w:noProof/>
          </w:rPr>
          <w:t>录</w:t>
        </w:r>
        <w:r w:rsidR="008D1798">
          <w:rPr>
            <w:rFonts w:hint="eastAsia"/>
            <w:noProof/>
            <w:webHidden/>
          </w:rPr>
          <w:tab/>
        </w:r>
        <w:r w:rsidR="008D1798">
          <w:rPr>
            <w:rFonts w:hint="eastAsia"/>
            <w:noProof/>
            <w:webHidden/>
          </w:rPr>
          <w:fldChar w:fldCharType="begin"/>
        </w:r>
        <w:r w:rsidR="008D1798">
          <w:rPr>
            <w:rFonts w:hint="eastAsia"/>
            <w:noProof/>
            <w:webHidden/>
          </w:rPr>
          <w:instrText xml:space="preserve"> </w:instrText>
        </w:r>
        <w:r w:rsidR="008D1798">
          <w:rPr>
            <w:noProof/>
            <w:webHidden/>
          </w:rPr>
          <w:instrText>PAGEREF _Toc233205610 \h</w:instrText>
        </w:r>
        <w:r w:rsidR="008D1798">
          <w:rPr>
            <w:rFonts w:hint="eastAsia"/>
            <w:noProof/>
            <w:webHidden/>
          </w:rPr>
          <w:instrText xml:space="preserve"> </w:instrText>
        </w:r>
        <w:r w:rsidR="008D1798">
          <w:rPr>
            <w:rFonts w:hint="eastAsia"/>
            <w:noProof/>
            <w:webHidden/>
          </w:rPr>
        </w:r>
        <w:r w:rsidR="008D1798">
          <w:rPr>
            <w:rFonts w:hint="eastAsia"/>
            <w:noProof/>
            <w:webHidden/>
          </w:rPr>
          <w:fldChar w:fldCharType="separate"/>
        </w:r>
        <w:r w:rsidR="008D1798">
          <w:rPr>
            <w:noProof/>
            <w:webHidden/>
          </w:rPr>
          <w:t>1</w:t>
        </w:r>
        <w:r w:rsidR="008D1798">
          <w:rPr>
            <w:rFonts w:hint="eastAsia"/>
            <w:noProof/>
            <w:webHidden/>
          </w:rPr>
          <w:fldChar w:fldCharType="end"/>
        </w:r>
      </w:hyperlink>
    </w:p>
    <w:p w14:paraId="608FB735" w14:textId="0D49432C"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11" w:history="1">
        <w:r w:rsidRPr="0046022B">
          <w:rPr>
            <w:rStyle w:val="a5"/>
            <w:noProof/>
          </w:rPr>
          <w:t xml:space="preserve">1 </w:t>
        </w:r>
        <w:r w:rsidRPr="0046022B">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4744EA4" w14:textId="526741B5"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2" w:history="1">
        <w:r w:rsidRPr="0046022B">
          <w:rPr>
            <w:rStyle w:val="a5"/>
            <w:noProof/>
          </w:rPr>
          <w:t xml:space="preserve">1.1 </w:t>
        </w:r>
        <w:r w:rsidRPr="0046022B">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CF989A5" w14:textId="56C4BED6"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3" w:history="1">
        <w:r w:rsidRPr="0046022B">
          <w:rPr>
            <w:rStyle w:val="a5"/>
            <w:noProof/>
          </w:rPr>
          <w:t xml:space="preserve">1.2 </w:t>
        </w:r>
        <w:r w:rsidRPr="0046022B">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C227542" w14:textId="48213249"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14" w:history="1">
        <w:r w:rsidRPr="0046022B">
          <w:rPr>
            <w:rStyle w:val="a5"/>
            <w:noProof/>
          </w:rPr>
          <w:t xml:space="preserve">2 </w:t>
        </w:r>
        <w:r w:rsidRPr="0046022B">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0F91143" w14:textId="6A2B9C52"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5" w:history="1">
        <w:r w:rsidRPr="0046022B">
          <w:rPr>
            <w:rStyle w:val="a5"/>
            <w:noProof/>
          </w:rPr>
          <w:t xml:space="preserve">2.1 </w:t>
        </w:r>
        <w:r w:rsidRPr="0046022B">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17F83B" w14:textId="2269139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16" w:history="1">
        <w:r w:rsidRPr="0046022B">
          <w:rPr>
            <w:rStyle w:val="a5"/>
            <w:noProof/>
          </w:rPr>
          <w:t xml:space="preserve">2.2 </w:t>
        </w:r>
        <w:r w:rsidRPr="0046022B">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89AAE73" w14:textId="651CAD52"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17" w:history="1">
        <w:r w:rsidRPr="0046022B">
          <w:rPr>
            <w:rStyle w:val="a5"/>
            <w:noProof/>
          </w:rPr>
          <w:t xml:space="preserve">2.2.1 </w:t>
        </w:r>
        <w:r w:rsidRPr="0046022B">
          <w:rPr>
            <w:rStyle w:val="a5"/>
            <w:noProof/>
          </w:rPr>
          <w:t>对数幅值抛物线插值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1234266" w14:textId="518FF455"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18" w:history="1">
        <w:r w:rsidRPr="0046022B">
          <w:rPr>
            <w:rStyle w:val="a5"/>
            <w:noProof/>
          </w:rPr>
          <w:t xml:space="preserve">2.2.2 </w:t>
        </w:r>
        <w:r w:rsidRPr="0046022B">
          <w:rPr>
            <w:rStyle w:val="a5"/>
            <w:noProof/>
          </w:rPr>
          <w:t>补零</w:t>
        </w:r>
        <w:r w:rsidRPr="0046022B">
          <w:rPr>
            <w:rStyle w:val="a5"/>
            <w:noProof/>
          </w:rPr>
          <w:t>FFT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0B72DFA" w14:textId="1BDFC228"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19" w:history="1">
        <w:r w:rsidRPr="0046022B">
          <w:rPr>
            <w:rStyle w:val="a5"/>
            <w:noProof/>
          </w:rPr>
          <w:t xml:space="preserve">2.2.3 </w:t>
        </w:r>
        <w:r w:rsidRPr="0046022B">
          <w:rPr>
            <w:rStyle w:val="a5"/>
            <w:noProof/>
          </w:rPr>
          <w:t>加窗频谱分析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6BB174" w14:textId="0DF2EEF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0" w:history="1">
        <w:r w:rsidRPr="0046022B">
          <w:rPr>
            <w:rStyle w:val="a5"/>
            <w:noProof/>
          </w:rPr>
          <w:t xml:space="preserve">2.3 </w:t>
        </w:r>
        <w:r w:rsidRPr="0046022B">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4837CB1" w14:textId="252CAB8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1" w:history="1">
        <w:r w:rsidRPr="0046022B">
          <w:rPr>
            <w:rStyle w:val="a5"/>
            <w:noProof/>
          </w:rPr>
          <w:t xml:space="preserve">2.4 </w:t>
        </w:r>
        <w:r w:rsidRPr="0046022B">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536C12" w14:textId="050A9BD4"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2" w:history="1">
        <w:r w:rsidRPr="0046022B">
          <w:rPr>
            <w:rStyle w:val="a5"/>
            <w:noProof/>
          </w:rPr>
          <w:t>2.5 Teager</w:t>
        </w:r>
        <w:r w:rsidRPr="0046022B">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26592E1" w14:textId="052FE38D"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3" w:history="1">
        <w:r w:rsidRPr="0046022B">
          <w:rPr>
            <w:rStyle w:val="a5"/>
            <w:noProof/>
          </w:rPr>
          <w:t xml:space="preserve">2.6 </w:t>
        </w:r>
        <w:r w:rsidRPr="0046022B">
          <w:rPr>
            <w:rStyle w:val="a5"/>
            <w:noProof/>
          </w:rPr>
          <w:t>希尔伯特变换与幅值调制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C09F3F" w14:textId="440ED23B"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24" w:history="1">
        <w:r w:rsidRPr="0046022B">
          <w:rPr>
            <w:rStyle w:val="a5"/>
            <w:noProof/>
          </w:rPr>
          <w:t xml:space="preserve">3 </w:t>
        </w:r>
        <w:r w:rsidRPr="0046022B">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1AA3F1A" w14:textId="38601469"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5" w:history="1">
        <w:r w:rsidRPr="0046022B">
          <w:rPr>
            <w:rStyle w:val="a5"/>
            <w:noProof/>
          </w:rPr>
          <w:t xml:space="preserve">3.1 </w:t>
        </w:r>
        <w:r w:rsidRPr="0046022B">
          <w:rPr>
            <w:rStyle w:val="a5"/>
            <w:noProof/>
          </w:rPr>
          <w:t>基波分析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B43B52A" w14:textId="528FD714"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6" w:history="1">
        <w:r w:rsidRPr="0046022B">
          <w:rPr>
            <w:rStyle w:val="a5"/>
            <w:noProof/>
          </w:rPr>
          <w:t xml:space="preserve">3.2 </w:t>
        </w:r>
        <w:r w:rsidRPr="0046022B">
          <w:rPr>
            <w:rStyle w:val="a5"/>
            <w:noProof/>
          </w:rPr>
          <w:t>谐波与间谐波分析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F89FB9A" w14:textId="3837BB88"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7" w:history="1">
        <w:r w:rsidRPr="0046022B">
          <w:rPr>
            <w:rStyle w:val="a5"/>
            <w:noProof/>
          </w:rPr>
          <w:t xml:space="preserve">3.3 </w:t>
        </w:r>
        <w:r w:rsidRPr="0046022B">
          <w:rPr>
            <w:rStyle w:val="a5"/>
            <w:noProof/>
          </w:rPr>
          <w:t>问题回答与思考题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B8619A2" w14:textId="33008175"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28" w:history="1">
        <w:r w:rsidRPr="0046022B">
          <w:rPr>
            <w:rStyle w:val="a5"/>
            <w:noProof/>
          </w:rPr>
          <w:t xml:space="preserve">4 </w:t>
        </w:r>
        <w:r w:rsidRPr="0046022B">
          <w:rPr>
            <w:rStyle w:val="a5"/>
            <w:noProof/>
          </w:rPr>
          <w:t>加分部分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92621F" w14:textId="1DEDCBB3"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29" w:history="1">
        <w:r w:rsidRPr="0046022B">
          <w:rPr>
            <w:rStyle w:val="a5"/>
            <w:noProof/>
          </w:rPr>
          <w:t xml:space="preserve">4.1 </w:t>
        </w:r>
        <w:r w:rsidRPr="0046022B">
          <w:rPr>
            <w:rStyle w:val="a5"/>
            <w:noProof/>
          </w:rPr>
          <w:t>加分内容</w:t>
        </w:r>
        <w:r w:rsidRPr="0046022B">
          <w:rPr>
            <w:rStyle w:val="a5"/>
            <w:noProof/>
          </w:rPr>
          <w:t>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CB2C49" w14:textId="5C6B9B15"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0" w:history="1">
        <w:r w:rsidRPr="0046022B">
          <w:rPr>
            <w:rStyle w:val="a5"/>
            <w:noProof/>
          </w:rPr>
          <w:t xml:space="preserve">4.1.1 </w:t>
        </w:r>
        <w:r w:rsidRPr="0046022B">
          <w:rPr>
            <w:rStyle w:val="a5"/>
            <w:noProof/>
          </w:rPr>
          <w:t>频率阶跃检测与基波频率估计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6EAB03" w14:textId="78BF4BBA"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1" w:history="1">
        <w:r w:rsidRPr="0046022B">
          <w:rPr>
            <w:rStyle w:val="a5"/>
            <w:noProof/>
          </w:rPr>
          <w:t xml:space="preserve">4.1.2 </w:t>
        </w:r>
        <w:r w:rsidRPr="0046022B">
          <w:rPr>
            <w:rStyle w:val="a5"/>
            <w:noProof/>
          </w:rPr>
          <w:t>基波同步相量计算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DA3584D" w14:textId="047288ED"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2" w:history="1">
        <w:r w:rsidRPr="0046022B">
          <w:rPr>
            <w:rStyle w:val="a5"/>
            <w:noProof/>
          </w:rPr>
          <w:t xml:space="preserve">4.1.3 </w:t>
        </w:r>
        <w:r w:rsidRPr="0046022B">
          <w:rPr>
            <w:rStyle w:val="a5"/>
            <w:noProof/>
          </w:rPr>
          <w:t>幅值阶跃检测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7F3D03" w14:textId="28C3B4F7"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3" w:history="1">
        <w:r w:rsidRPr="0046022B">
          <w:rPr>
            <w:rStyle w:val="a5"/>
            <w:noProof/>
          </w:rPr>
          <w:t xml:space="preserve">4.1.4 </w:t>
        </w:r>
        <w:r w:rsidRPr="0046022B">
          <w:rPr>
            <w:rStyle w:val="a5"/>
            <w:noProof/>
          </w:rPr>
          <w:t>信噪比估计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254A164" w14:textId="27506CA0"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4" w:history="1">
        <w:r w:rsidRPr="0046022B">
          <w:rPr>
            <w:rStyle w:val="a5"/>
            <w:noProof/>
          </w:rPr>
          <w:t xml:space="preserve">4.1.5 </w:t>
        </w:r>
        <w:r w:rsidRPr="0046022B">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3C03233" w14:textId="3E63E3D2"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35" w:history="1">
        <w:r w:rsidRPr="0046022B">
          <w:rPr>
            <w:rStyle w:val="a5"/>
            <w:noProof/>
          </w:rPr>
          <w:t xml:space="preserve">4.2 </w:t>
        </w:r>
        <w:r w:rsidRPr="0046022B">
          <w:rPr>
            <w:rStyle w:val="a5"/>
            <w:noProof/>
          </w:rPr>
          <w:t>加分内容</w:t>
        </w:r>
        <w:r w:rsidRPr="0046022B">
          <w:rPr>
            <w:rStyle w:val="a5"/>
            <w:noProof/>
          </w:rPr>
          <w:t>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F52A333" w14:textId="24FD1871"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6" w:history="1">
        <w:r w:rsidRPr="0046022B">
          <w:rPr>
            <w:rStyle w:val="a5"/>
            <w:noProof/>
          </w:rPr>
          <w:t xml:space="preserve">4.2.1 </w:t>
        </w:r>
        <w:r w:rsidRPr="0046022B">
          <w:rPr>
            <w:rStyle w:val="a5"/>
            <w:noProof/>
          </w:rPr>
          <w:t>基波频率与</w:t>
        </w:r>
        <w:r w:rsidRPr="0046022B">
          <w:rPr>
            <w:rStyle w:val="a5"/>
            <w:noProof/>
          </w:rPr>
          <w:t>Hilbert</w:t>
        </w:r>
        <w:r w:rsidRPr="0046022B">
          <w:rPr>
            <w:rStyle w:val="a5"/>
            <w:noProof/>
          </w:rPr>
          <w:t>包络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04B98BE" w14:textId="28EAB882"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7" w:history="1">
        <w:r w:rsidRPr="0046022B">
          <w:rPr>
            <w:rStyle w:val="a5"/>
            <w:noProof/>
          </w:rPr>
          <w:t xml:space="preserve">4.2.2 </w:t>
        </w:r>
        <w:r w:rsidRPr="0046022B">
          <w:rPr>
            <w:rStyle w:val="a5"/>
            <w:noProof/>
          </w:rPr>
          <w:t>调制信号的正弦拟合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2F9A39" w14:textId="739781F8"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8" w:history="1">
        <w:r w:rsidRPr="0046022B">
          <w:rPr>
            <w:rStyle w:val="a5"/>
            <w:noProof/>
          </w:rPr>
          <w:t xml:space="preserve">4.2.3 </w:t>
        </w:r>
        <w:r w:rsidRPr="0046022B">
          <w:rPr>
            <w:rStyle w:val="a5"/>
            <w:noProof/>
          </w:rPr>
          <w:t>同步相角计算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03C5772" w14:textId="454C7392"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39" w:history="1">
        <w:r w:rsidRPr="0046022B">
          <w:rPr>
            <w:rStyle w:val="a5"/>
            <w:noProof/>
          </w:rPr>
          <w:t xml:space="preserve">4.2.4 </w:t>
        </w:r>
        <w:r w:rsidRPr="0046022B">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5F388FB" w14:textId="43A919AE"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40" w:history="1">
        <w:r w:rsidRPr="0046022B">
          <w:rPr>
            <w:rStyle w:val="a5"/>
            <w:noProof/>
          </w:rPr>
          <w:t xml:space="preserve">4.3 </w:t>
        </w:r>
        <w:r w:rsidRPr="0046022B">
          <w:rPr>
            <w:rStyle w:val="a5"/>
            <w:noProof/>
          </w:rPr>
          <w:t>加分内容</w:t>
        </w:r>
        <w:r w:rsidRPr="0046022B">
          <w:rPr>
            <w:rStyle w:val="a5"/>
            <w:noProof/>
          </w:rPr>
          <w:t>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ADAD37B" w14:textId="5D91DEC8"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1" w:history="1">
        <w:r w:rsidRPr="0046022B">
          <w:rPr>
            <w:rStyle w:val="a5"/>
            <w:noProof/>
          </w:rPr>
          <w:t xml:space="preserve">4.3.1 </w:t>
        </w:r>
        <w:r w:rsidRPr="0046022B">
          <w:rPr>
            <w:rStyle w:val="a5"/>
            <w:noProof/>
          </w:rPr>
          <w:t>基波频率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7F00EC5" w14:textId="21107D3F"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2" w:history="1">
        <w:r w:rsidRPr="0046022B">
          <w:rPr>
            <w:rStyle w:val="a5"/>
            <w:noProof/>
          </w:rPr>
          <w:t xml:space="preserve">4.3.2 </w:t>
        </w:r>
        <w:r w:rsidRPr="0046022B">
          <w:rPr>
            <w:rStyle w:val="a5"/>
            <w:noProof/>
          </w:rPr>
          <w:t>基波同步相量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F73636C" w14:textId="25F19E53"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3" w:history="1">
        <w:r w:rsidRPr="0046022B">
          <w:rPr>
            <w:rStyle w:val="a5"/>
            <w:noProof/>
          </w:rPr>
          <w:t xml:space="preserve">4.3.3 </w:t>
        </w:r>
        <w:r w:rsidRPr="0046022B">
          <w:rPr>
            <w:rStyle w:val="a5"/>
            <w:noProof/>
          </w:rPr>
          <w:t>谐波与间谐波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8BA077E" w14:textId="3D0A54B4"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4" w:history="1">
        <w:r w:rsidRPr="0046022B">
          <w:rPr>
            <w:rStyle w:val="a5"/>
            <w:noProof/>
          </w:rPr>
          <w:t xml:space="preserve">4.3.4 </w:t>
        </w:r>
        <w:r w:rsidRPr="0046022B">
          <w:rPr>
            <w:rStyle w:val="a5"/>
            <w:noProof/>
          </w:rPr>
          <w:t>信噪比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3BE3DEB" w14:textId="1AB1A79A" w:rsidR="008D1798" w:rsidRDefault="008D1798">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205645" w:history="1">
        <w:r w:rsidRPr="0046022B">
          <w:rPr>
            <w:rStyle w:val="a5"/>
            <w:noProof/>
          </w:rPr>
          <w:t xml:space="preserve">4.3.5 </w:t>
        </w:r>
        <w:r w:rsidRPr="0046022B">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45A55B5" w14:textId="7CC99246"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46" w:history="1">
        <w:r w:rsidRPr="0046022B">
          <w:rPr>
            <w:rStyle w:val="a5"/>
            <w:noProof/>
          </w:rPr>
          <w:t xml:space="preserve">5 </w:t>
        </w:r>
        <w:r w:rsidRPr="0046022B">
          <w:rPr>
            <w:rStyle w:val="a5"/>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896EBD3" w14:textId="28ECFC27"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47" w:history="1">
        <w:r w:rsidRPr="0046022B">
          <w:rPr>
            <w:rStyle w:val="a5"/>
            <w:noProof/>
          </w:rPr>
          <w:t xml:space="preserve">5.1 </w:t>
        </w:r>
        <w:r w:rsidRPr="0046022B">
          <w:rPr>
            <w:rStyle w:val="a5"/>
            <w:noProof/>
          </w:rPr>
          <w:t>问题与解决方法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E1ED26" w14:textId="529B4D52" w:rsidR="008D1798" w:rsidRDefault="008D1798">
      <w:pPr>
        <w:pStyle w:val="TOC2"/>
        <w:rPr>
          <w:rFonts w:asciiTheme="minorHAnsi" w:eastAsiaTheme="minorEastAsia" w:hAnsiTheme="minorHAnsi" w:hint="eastAsia"/>
          <w:smallCaps w:val="0"/>
          <w:noProof/>
          <w:sz w:val="22"/>
          <w:szCs w:val="24"/>
          <w14:ligatures w14:val="standardContextual"/>
        </w:rPr>
      </w:pPr>
      <w:hyperlink w:anchor="_Toc233205648" w:history="1">
        <w:r w:rsidRPr="0046022B">
          <w:rPr>
            <w:rStyle w:val="a5"/>
            <w:noProof/>
          </w:rPr>
          <w:t xml:space="preserve">5.2 </w:t>
        </w:r>
        <w:r w:rsidRPr="0046022B">
          <w:rPr>
            <w:rStyle w:val="a5"/>
            <w:noProof/>
          </w:rPr>
          <w:t>大作业收获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6538911" w14:textId="278E63A6"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49" w:history="1">
        <w:r w:rsidRPr="0046022B">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DBE4F35" w14:textId="1C14CC50" w:rsidR="008D1798" w:rsidRDefault="008D1798">
      <w:pPr>
        <w:pStyle w:val="TOC1"/>
        <w:rPr>
          <w:rFonts w:asciiTheme="minorHAnsi" w:eastAsiaTheme="minorEastAsia" w:hAnsiTheme="minorHAnsi" w:hint="eastAsia"/>
          <w:bCs w:val="0"/>
          <w:caps w:val="0"/>
          <w:noProof/>
          <w:sz w:val="22"/>
          <w:szCs w:val="24"/>
          <w14:ligatures w14:val="standardContextual"/>
        </w:rPr>
      </w:pPr>
      <w:hyperlink w:anchor="_Toc233205650" w:history="1">
        <w:r w:rsidRPr="0046022B">
          <w:rPr>
            <w:rStyle w:val="a5"/>
            <w:noProof/>
          </w:rPr>
          <w:t>附录</w:t>
        </w:r>
        <w:r w:rsidRPr="0046022B">
          <w:rPr>
            <w:rStyle w:val="a5"/>
            <w:noProof/>
          </w:rPr>
          <w:t xml:space="preserve"> </w:t>
        </w:r>
        <w:r w:rsidRPr="0046022B">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_Toc233205650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B09D866" w14:textId="78F16BA8"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3205611"/>
      <w:r>
        <w:rPr>
          <w:rFonts w:hint="eastAsia"/>
        </w:rPr>
        <w:t>研究背景</w:t>
      </w:r>
      <w:bookmarkEnd w:id="1"/>
    </w:p>
    <w:p w14:paraId="434252F1" w14:textId="77777777" w:rsidR="003A20A6" w:rsidRDefault="003A20A6" w:rsidP="00BF2318">
      <w:pPr>
        <w:pStyle w:val="2"/>
        <w:spacing w:line="400" w:lineRule="atLeast"/>
      </w:pPr>
      <w:bookmarkStart w:id="2" w:name="_Toc233205612"/>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3205613"/>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3205614"/>
      <w:r w:rsidR="009B0051">
        <w:rPr>
          <w:rFonts w:hint="eastAsia"/>
        </w:rPr>
        <w:t>方法介绍</w:t>
      </w:r>
      <w:bookmarkEnd w:id="4"/>
    </w:p>
    <w:p w14:paraId="45D73E95" w14:textId="70B8369F" w:rsidR="009B0051" w:rsidRDefault="00464779" w:rsidP="00BF2318">
      <w:pPr>
        <w:pStyle w:val="2"/>
        <w:spacing w:line="400" w:lineRule="atLeast"/>
      </w:pPr>
      <w:bookmarkStart w:id="5" w:name="_Toc233205615"/>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3205616"/>
      <w:r>
        <w:rPr>
          <w:rFonts w:hint="eastAsia"/>
        </w:rPr>
        <w:lastRenderedPageBreak/>
        <w:t>快速</w:t>
      </w:r>
      <w:r w:rsidRPr="00464779">
        <w:t>傅里叶变换</w:t>
      </w:r>
      <w:bookmarkEnd w:id="6"/>
    </w:p>
    <w:p w14:paraId="2485ECE2" w14:textId="7200D957" w:rsidR="00117884" w:rsidRPr="00117884" w:rsidRDefault="00277B55" w:rsidP="00117884">
      <w:pPr>
        <w:pStyle w:val="3"/>
      </w:pPr>
      <w:bookmarkStart w:id="7" w:name="_Toc233205617"/>
      <w:r w:rsidRPr="00277B55">
        <w:t>对数幅值抛物线</w:t>
      </w:r>
      <w:r>
        <w:rPr>
          <w:rFonts w:hint="eastAsia"/>
        </w:rPr>
        <w:t>插值</w:t>
      </w:r>
      <w:bookmarkEnd w:id="7"/>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56D17A1C"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频点之间，最大谱线所在频点只能给出近似频率，从而产生栅栏效应。这会影响频率定位精度，导致弱间谐波被相邻强分量掩盖。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327A88C6"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1A45DDB9"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3DAEEEF3" w14:textId="5BC152D1" w:rsidR="009C4EA6" w:rsidRDefault="009C4EA6" w:rsidP="009C4EA6">
      <w:pPr>
        <w:pStyle w:val="3"/>
      </w:pPr>
      <w:bookmarkStart w:id="8" w:name="_Toc233205618"/>
      <w:r>
        <w:rPr>
          <w:rFonts w:hint="eastAsia"/>
        </w:rPr>
        <w:t>补零</w:t>
      </w:r>
      <w:r>
        <w:rPr>
          <w:rFonts w:hint="eastAsia"/>
        </w:rPr>
        <w:t>FFT</w:t>
      </w:r>
      <w:bookmarkEnd w:id="8"/>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7A10BBB3" w14:textId="1D7FF528" w:rsidR="009C4EA6" w:rsidRDefault="009C4EA6" w:rsidP="009C4EA6">
      <w:pPr>
        <w:pStyle w:val="3"/>
      </w:pPr>
      <w:bookmarkStart w:id="9" w:name="_Toc233205619"/>
      <w:r w:rsidRPr="009C4EA6">
        <w:lastRenderedPageBreak/>
        <w:t>加窗频谱分析</w:t>
      </w:r>
      <w:bookmarkEnd w:id="9"/>
    </w:p>
    <w:p w14:paraId="07B85EE0" w14:textId="4716664E" w:rsidR="00023033" w:rsidRDefault="00F15121" w:rsidP="00F00168">
      <w:pPr>
        <w:spacing w:line="400" w:lineRule="atLeast"/>
      </w:pPr>
      <w:r>
        <w:rPr>
          <w:rFonts w:hint="eastAsia"/>
        </w:rPr>
        <w:t>在实际信号处理中，</w:t>
      </w:r>
      <w:r>
        <w:rPr>
          <w:rFonts w:hint="eastAsia"/>
        </w:rPr>
        <w:t>FFT</w:t>
      </w:r>
      <w:r>
        <w:rPr>
          <w:rFonts w:hint="eastAsia"/>
        </w:rPr>
        <w:t>只能对有限长度的数据段进行分析，相当于对原始信号进行了截断。如果直接截取一段数据进行频谱分析，等价于对信号乘以矩形窗。当分析窗口不能刚好包含整数个周期时，矩形窗会产生较高旁瓣，使某一频率分量的能量泄漏到邻近频点，</w:t>
      </w:r>
      <w:r w:rsidR="005040A5">
        <w:rPr>
          <w:rFonts w:hint="eastAsia"/>
        </w:rPr>
        <w:t>即</w:t>
      </w:r>
      <w:r>
        <w:rPr>
          <w:rFonts w:hint="eastAsia"/>
        </w:rPr>
        <w:t>频谱泄漏。对于幅值较大的基波或强间谐波，其旁瓣泄漏可能会覆盖附近幅值较小的弱频率分量</w:t>
      </w:r>
      <w:r w:rsidR="00DC069C">
        <w:rPr>
          <w:rFonts w:hint="eastAsia"/>
        </w:rPr>
        <w:t>，从而</w:t>
      </w:r>
      <w:r>
        <w:rPr>
          <w:rFonts w:hint="eastAsia"/>
        </w:rPr>
        <w:t>漏检。因此，在进行谐波和间谐波候选检测时，需要选择合适的窗函数来降低旁瓣影响</w:t>
      </w:r>
      <w:r w:rsidR="00023033">
        <w:rPr>
          <w:rFonts w:hint="eastAsia"/>
        </w:rPr>
        <w:t>。</w:t>
      </w:r>
    </w:p>
    <w:p w14:paraId="2B61B396" w14:textId="415FAB78" w:rsidR="00E85163" w:rsidRDefault="00E85163" w:rsidP="000D426E">
      <w:pPr>
        <w:spacing w:line="400" w:lineRule="atLeast"/>
      </w:pPr>
      <w:r>
        <w:rPr>
          <w:rFonts w:hint="eastAsia"/>
        </w:rPr>
        <w:t>设原始离散信号加窗后的信号为</w:t>
      </w:r>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(n)=x(n)w(n)</m:t>
        </m:r>
      </m:oMath>
      <w:r w:rsidR="000D426E">
        <w:rPr>
          <w:rFonts w:hint="eastAsia"/>
        </w:rPr>
        <w:t>。</w:t>
      </w:r>
      <w:r>
        <w:rPr>
          <w:rFonts w:hint="eastAsia"/>
        </w:rPr>
        <w:t>对加窗信号进行</w:t>
      </w:r>
      <w:r>
        <w:rPr>
          <w:rFonts w:hint="eastAsia"/>
        </w:rPr>
        <w:t>DFT</w:t>
      </w:r>
      <w:r>
        <w:rPr>
          <w:rFonts w:hint="eastAsia"/>
        </w:rPr>
        <w:t>，可得：</w:t>
      </w:r>
    </w:p>
    <w:p w14:paraId="33CE5232" w14:textId="073C5E1F" w:rsidR="00E85163" w:rsidRDefault="00000000" w:rsidP="000D426E">
      <w:pPr>
        <w:spacing w:line="400" w:lineRule="atLeast"/>
        <w:ind w:firstLine="0"/>
      </w:pPr>
      <m:oMathPara>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(k)=</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(n)w(n)</m:t>
          </m:r>
          <m:sSup>
            <m:sSupPr>
              <m:ctrlPr>
                <w:rPr>
                  <w:rFonts w:ascii="Cambria Math" w:hAnsi="Cambria Math"/>
                </w:rPr>
              </m:ctrlPr>
            </m:sSupPr>
            <m:e>
              <m:r>
                <w:rPr>
                  <w:rFonts w:ascii="Cambria Math" w:hAnsi="Cambria Math"/>
                </w:rPr>
                <m:t>e</m:t>
              </m:r>
            </m:e>
            <m:sup>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m:oMathPara>
    </w:p>
    <w:p w14:paraId="7941D51F" w14:textId="1AA133E6" w:rsidR="00E85163" w:rsidRDefault="00E85163" w:rsidP="00BE2E33">
      <w:pPr>
        <w:spacing w:line="400" w:lineRule="atLeast"/>
      </w:pPr>
      <w:r>
        <w:rPr>
          <w:rFonts w:hint="eastAsia"/>
        </w:rPr>
        <w:t>窗函数会影响频谱的主瓣宽度和旁瓣高度。主瓣越窄，频率分辨能力越强；旁瓣越低，强频率分量对邻近弱频率分量的泄漏影响越小。矩形窗主瓣较窄但旁瓣较高，适合频率分量间隔较大且整周期截断较好时使用；</w:t>
      </w:r>
      <w:r>
        <w:rPr>
          <w:rFonts w:hint="eastAsia"/>
        </w:rPr>
        <w:t>Hann</w:t>
      </w:r>
      <w:r>
        <w:rPr>
          <w:rFonts w:hint="eastAsia"/>
        </w:rPr>
        <w:t>窗和</w:t>
      </w:r>
      <w:r>
        <w:rPr>
          <w:rFonts w:hint="eastAsia"/>
        </w:rPr>
        <w:t>Hamming</w:t>
      </w:r>
      <w:r>
        <w:rPr>
          <w:rFonts w:hint="eastAsia"/>
        </w:rPr>
        <w:t>窗可以降低旁瓣，但在检测幅值差异较大且相互靠近的频率分量时仍可能不够理想。本</w:t>
      </w:r>
      <w:r w:rsidR="005360FC">
        <w:rPr>
          <w:rFonts w:hint="eastAsia"/>
        </w:rPr>
        <w:t>次作业</w:t>
      </w:r>
      <w:r>
        <w:rPr>
          <w:rFonts w:hint="eastAsia"/>
        </w:rPr>
        <w:t>在谐波和间谐波检测中采用</w:t>
      </w:r>
      <w:r>
        <w:rPr>
          <w:rFonts w:hint="eastAsia"/>
        </w:rPr>
        <w:t>Blackman-Harris</w:t>
      </w:r>
      <w:r>
        <w:rPr>
          <w:rFonts w:hint="eastAsia"/>
        </w:rPr>
        <w:t>窗。四项</w:t>
      </w:r>
      <w:r>
        <w:rPr>
          <w:rFonts w:hint="eastAsia"/>
        </w:rPr>
        <w:t>Blackman-Harris</w:t>
      </w:r>
      <w:r>
        <w:rPr>
          <w:rFonts w:hint="eastAsia"/>
        </w:rPr>
        <w:t>窗可表示为：</w:t>
      </w:r>
    </w:p>
    <w:p w14:paraId="37194FB3" w14:textId="6DEBC4E1" w:rsidR="00E85163" w:rsidRDefault="00E85163" w:rsidP="00E85163">
      <w:pPr>
        <w:spacing w:line="400" w:lineRule="atLeast"/>
      </w:pPr>
      <m:oMathPara>
        <m:oMath>
          <m:r>
            <w:rPr>
              <w:rFonts w:ascii="Cambria Math" w:hAnsi="Cambria Math"/>
            </w:rPr>
            <m:t>w(n)=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4πn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6πn</m:t>
                      </m:r>
                    </m:num>
                    <m:den>
                      <m:r>
                        <w:rPr>
                          <w:rFonts w:ascii="Cambria Math" w:hAnsi="Cambria Math"/>
                        </w:rPr>
                        <m:t>N-1</m:t>
                      </m:r>
                    </m:den>
                  </m:f>
                </m:e>
              </m:d>
            </m:e>
          </m:func>
        </m:oMath>
      </m:oMathPara>
    </w:p>
    <w:p w14:paraId="40A7A9EE" w14:textId="754F83DD" w:rsidR="00E85163" w:rsidRDefault="00E85163" w:rsidP="00BE2E33">
      <w:pPr>
        <w:spacing w:line="400" w:lineRule="atLeast"/>
      </w:pPr>
      <w:r>
        <w:rPr>
          <w:rFonts w:hint="eastAsia"/>
        </w:rP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=0.35875</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=0.48829</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=0.14128</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=0.01168</m:t>
        </m:r>
      </m:oMath>
      <w:r>
        <w:rPr>
          <w:rFonts w:hint="eastAsia"/>
        </w:rPr>
        <w:t>。</w:t>
      </w:r>
      <w:r>
        <w:rPr>
          <w:rFonts w:hint="eastAsia"/>
        </w:rPr>
        <w:t>Blackman-Harris</w:t>
      </w:r>
      <w:r>
        <w:rPr>
          <w:rFonts w:hint="eastAsia"/>
        </w:rPr>
        <w:t>窗的主瓣相对较宽，但旁瓣较低，能够更好地抑制强频率分量对邻近弱分量的影响。因此，它适合用于中弱谐波、弱间谐波以及相邻频率分量的检测。</w:t>
      </w:r>
    </w:p>
    <w:p w14:paraId="77F528C4" w14:textId="11CE4702" w:rsidR="00261C29" w:rsidRDefault="007D3D43" w:rsidP="00261C29">
      <w:pPr>
        <w:pStyle w:val="2"/>
        <w:spacing w:line="400" w:lineRule="atLeast"/>
      </w:pPr>
      <w:bookmarkStart w:id="10" w:name="_Toc233205620"/>
      <w:r w:rsidRPr="007D3D43">
        <w:t>最小二乘正弦拟合法</w:t>
      </w:r>
      <w:bookmarkEnd w:id="10"/>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w:lastRenderedPageBreak/>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05A60952"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该方法的局限在于，它要求候选频率本身较为准确。如果候选频率存在明显偏差，即使最小二乘拟合能够得到较小残差，估计出的幅值和相位也可能偏离真实值。因此，本</w:t>
      </w:r>
      <w:r w:rsidR="00943209">
        <w:rPr>
          <w:rFonts w:hint="eastAsia"/>
        </w:rPr>
        <w:t>作业</w:t>
      </w:r>
      <w:r w:rsidR="004D30BA">
        <w:rPr>
          <w:rFonts w:hint="eastAsia"/>
        </w:rPr>
        <w:t>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11" w:name="_Toc233205621"/>
      <w:r w:rsidRPr="00D74F4E">
        <w:t>滑动窗同步相量算法</w:t>
      </w:r>
      <w:bookmarkEnd w:id="11"/>
    </w:p>
    <w:p w14:paraId="2FB9160A" w14:textId="52271103"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w:t>
      </w:r>
      <w:r w:rsidR="00943209">
        <w:rPr>
          <w:rFonts w:hint="eastAsia"/>
        </w:rPr>
        <w:t>作业</w:t>
      </w:r>
      <w:r>
        <w:rPr>
          <w:rFonts w:hint="eastAsia"/>
        </w:rPr>
        <w:t>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w:lastRenderedPageBreak/>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29FFEA67"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w:t>
      </w:r>
      <w:r w:rsidR="00943209">
        <w:rPr>
          <w:rFonts w:hint="eastAsia"/>
        </w:rPr>
        <w:t>次作业</w:t>
      </w:r>
      <w:r>
        <w:rPr>
          <w:rFonts w:hint="eastAsia"/>
        </w:rPr>
        <w:t>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12" w:name="_Toc233205622"/>
      <w:r w:rsidRPr="00E26A69">
        <w:t>Teager</w:t>
      </w:r>
      <w:r w:rsidRPr="00E26A69">
        <w:t>能量算子</w:t>
      </w:r>
      <w:bookmarkEnd w:id="12"/>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000C5BE1"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Teager</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Teager</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lastRenderedPageBreak/>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33FB5F7E" w:rsidR="003679A8" w:rsidRDefault="007633B6" w:rsidP="003679A8">
      <w:pPr>
        <w:pStyle w:val="2"/>
        <w:spacing w:line="400" w:lineRule="atLeast"/>
      </w:pPr>
      <w:bookmarkStart w:id="13" w:name="_Toc233205623"/>
      <w:r>
        <w:rPr>
          <w:rFonts w:hint="eastAsia"/>
        </w:rPr>
        <w:t>希尔伯特变换</w:t>
      </w:r>
      <w:r w:rsidR="001C5F05">
        <w:rPr>
          <w:rFonts w:hint="eastAsia"/>
        </w:rPr>
        <w:t>与幅值调制</w:t>
      </w:r>
      <w:bookmarkEnd w:id="13"/>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6A99F9F7" w:rsidR="00382EF5" w:rsidRDefault="00382EF5" w:rsidP="006D6EBE">
      <w:pPr>
        <w:spacing w:line="400" w:lineRule="atLeast"/>
      </w:pPr>
      <w:r>
        <w:rPr>
          <w:rFonts w:hint="eastAsia"/>
        </w:rPr>
        <w:t>对于电力系统实际电压信号，基波频率可能存在小幅波动，此时仅给出一个全局频率值不能完整描述信号特征。通过</w:t>
      </w:r>
      <w:r>
        <w:rPr>
          <w:rFonts w:hint="eastAsia"/>
        </w:rPr>
        <w:t>Hilbert</w:t>
      </w:r>
      <w:r>
        <w:rPr>
          <w:rFonts w:hint="eastAsia"/>
        </w:rPr>
        <w:t>变换获得瞬时相位，再对相位进行差分或平滑求导，可以得到频率随时间变化的曲线，从而反映实际信号中的动态变化情况。</w:t>
      </w:r>
    </w:p>
    <w:p w14:paraId="7B48A7B1" w14:textId="77777777" w:rsidR="00E11C0A" w:rsidRDefault="00704305" w:rsidP="005233B4">
      <w:pPr>
        <w:spacing w:line="400" w:lineRule="atLeast"/>
      </w:pPr>
      <w:r>
        <w:rPr>
          <w:rFonts w:hint="eastAsia"/>
        </w:rPr>
        <w:t>幅值调制信号可以表示为载波信号的幅值随时间变化。其基本形式为</w:t>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w:r>
        <w:rPr>
          <w:rFonts w:hint="eastAsia"/>
        </w:rPr>
        <w:t>。若包络为单一正弦调制，即</w:t>
      </w:r>
      <m:oMath>
        <m:r>
          <w:rPr>
            <w:rFonts w:ascii="Cambria Math" w:hAnsi="Cambria Math"/>
          </w:rPr>
          <m:t>A</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oMath>
      <w:r>
        <w:rPr>
          <w:rFonts w:hint="eastAsia"/>
        </w:rPr>
        <w:t>，则信号可写为</w:t>
      </w:r>
    </w:p>
    <w:p w14:paraId="5DAA9FB6" w14:textId="75BDF011" w:rsidR="00E11C0A" w:rsidRDefault="00704305" w:rsidP="005233B4">
      <w:pPr>
        <w:spacing w:line="400" w:lineRule="atLeast"/>
      </w:pPr>
      <m:oMathPara>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m:oMathPara>
    </w:p>
    <w:p w14:paraId="5F13B6F5" w14:textId="2D562A89" w:rsidR="00C86C9C" w:rsidRDefault="00704305" w:rsidP="005233B4">
      <w:pPr>
        <w:spacing w:line="400" w:lineRule="atLeast"/>
      </w:pPr>
      <w:r>
        <w:rPr>
          <w:rFonts w:hint="eastAsia"/>
        </w:rPr>
        <w:t>利用积化和差公式可得</w:t>
      </w:r>
      <w:r w:rsidR="00C86C9C">
        <w:rPr>
          <w:rFonts w:hint="eastAsia"/>
        </w:rPr>
        <w:t>：</w:t>
      </w:r>
    </w:p>
    <w:p w14:paraId="59B26744" w14:textId="125EB225" w:rsidR="00704305" w:rsidRPr="00C86C9C" w:rsidRDefault="005233B4" w:rsidP="005233B4">
      <w:pPr>
        <w:spacing w:line="400" w:lineRule="atLeast"/>
        <w:rPr>
          <w:sz w:val="21"/>
          <w:szCs w:val="20"/>
        </w:rPr>
      </w:pPr>
      <m:oMathPara>
        <m:oMath>
          <m:r>
            <w:rPr>
              <w:rFonts w:ascii="Cambria Math" w:hAnsi="Cambria Math"/>
              <w:sz w:val="21"/>
              <w:szCs w:val="20"/>
            </w:rPr>
            <m:t>x</m:t>
          </m:r>
          <m:d>
            <m:dPr>
              <m:ctrlPr>
                <w:rPr>
                  <w:rFonts w:ascii="Cambria Math" w:hAnsi="Cambria Math"/>
                  <w:sz w:val="21"/>
                  <w:szCs w:val="20"/>
                </w:rPr>
              </m:ctrlPr>
            </m:dPr>
            <m:e>
              <m:r>
                <w:rPr>
                  <w:rFonts w:ascii="Cambria Math" w:hAnsi="Cambria Math"/>
                  <w:sz w:val="21"/>
                  <w:szCs w:val="20"/>
                </w:rPr>
                <m:t>t</m:t>
              </m:r>
            </m:e>
          </m:d>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begChr m:val="["/>
                  <m:endChr m:val="]"/>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begChr m:val="["/>
                  <m:endChr m:val="]"/>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oMath>
      </m:oMathPara>
    </w:p>
    <w:p w14:paraId="5CA989AE" w14:textId="7D7243C9" w:rsidR="00704305" w:rsidRDefault="00704305" w:rsidP="000B2E75">
      <w:pPr>
        <w:spacing w:line="400" w:lineRule="atLeast"/>
      </w:pPr>
      <w:r>
        <w:rPr>
          <w:rFonts w:hint="eastAsia"/>
        </w:rPr>
        <w:t>因此，幅值调制信号在频域中的典型特征是：除载波频率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外，还会在</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处出现对称边带。若包络中含有多个调制频率或高次调制成分，还会出现</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±3</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等多组边带。</w:t>
      </w:r>
    </w:p>
    <w:p w14:paraId="647C8D8B" w14:textId="10D6C2E4" w:rsidR="00704305" w:rsidRPr="000B2E75" w:rsidRDefault="00704305" w:rsidP="000B2E75">
      <w:pPr>
        <w:spacing w:line="400" w:lineRule="atLeast"/>
      </w:pPr>
      <w:r>
        <w:rPr>
          <w:rFonts w:hint="eastAsia"/>
        </w:rPr>
        <w:t>普通滑动</w:t>
      </w:r>
      <w:r>
        <w:rPr>
          <w:rFonts w:hint="eastAsia"/>
        </w:rPr>
        <w:t>DFT</w:t>
      </w:r>
      <w:r>
        <w:rPr>
          <w:rFonts w:hint="eastAsia"/>
        </w:rPr>
        <w:t>可以用于基波相量计算，也可以用于观察载波和边带分量。但对于幅值连续调制信号，若直接用较短滑动窗</w:t>
      </w:r>
      <w:r>
        <w:rPr>
          <w:rFonts w:hint="eastAsia"/>
        </w:rPr>
        <w:t>DFT</w:t>
      </w:r>
      <w:r>
        <w:rPr>
          <w:rFonts w:hint="eastAsia"/>
        </w:rPr>
        <w:t>提取基波复系数，调制边带可能混入载波复相量中，使相角曲线出现不应有的周期性波动；若窗口过长，又会削弱幅值调制的跟踪能力。因此，对于幅值调制信号，在滑动</w:t>
      </w:r>
      <w:r>
        <w:rPr>
          <w:rFonts w:hint="eastAsia"/>
        </w:rPr>
        <w:t>DFT</w:t>
      </w:r>
      <w:r>
        <w:rPr>
          <w:rFonts w:hint="eastAsia"/>
        </w:rPr>
        <w:t>分析基础上进一步采用</w:t>
      </w:r>
      <w:r>
        <w:rPr>
          <w:rFonts w:hint="eastAsia"/>
        </w:rPr>
        <w:t>Hilbert</w:t>
      </w:r>
      <w:r>
        <w:rPr>
          <w:rFonts w:hint="eastAsia"/>
        </w:rPr>
        <w:t>包络解调和正弦调制拟合方法。</w:t>
      </w:r>
    </w:p>
    <w:p w14:paraId="7A8CF714" w14:textId="247F19ED" w:rsidR="00704305" w:rsidRDefault="00704305" w:rsidP="00FB2DA3">
      <w:pPr>
        <w:spacing w:line="400" w:lineRule="atLeast"/>
      </w:pPr>
      <w:r>
        <w:rPr>
          <w:rFonts w:hint="eastAsia"/>
        </w:rPr>
        <w:t>首先，对原始信号进行基波附近带通滤波，保留载波及主要调制边带，得到滤波信号</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。然后构造</w:t>
      </w:r>
      <w:r>
        <w:rPr>
          <w:rFonts w:hint="eastAsia"/>
        </w:rPr>
        <w:t>Hilbert</w:t>
      </w:r>
      <w:r>
        <w:rPr>
          <w:rFonts w:hint="eastAsia"/>
        </w:rPr>
        <w:t>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FB2DA3">
        <w:rPr>
          <w:rFonts w:hint="eastAsia"/>
        </w:rPr>
        <w:t>。</w:t>
      </w:r>
      <w:r>
        <w:rPr>
          <w:rFonts w:hint="eastAsia"/>
        </w:rPr>
        <w:t>解析信号的模值可用于估计基波包络，因此基波有效值幅值可初步写为</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z</m:t>
                </m:r>
                <m:d>
                  <m:dPr>
                    <m:ctrlPr>
                      <w:rPr>
                        <w:rFonts w:ascii="Cambria Math" w:hAnsi="Cambria Math"/>
                      </w:rPr>
                    </m:ctrlPr>
                  </m:dPr>
                  <m:e>
                    <m:r>
                      <w:rPr>
                        <w:rFonts w:ascii="Cambria Math" w:hAnsi="Cambria Math"/>
                      </w:rPr>
                      <m:t>t</m:t>
                    </m:r>
                  </m:e>
                </m:d>
              </m:e>
            </m:d>
          </m:num>
          <m:den>
            <m:rad>
              <m:radPr>
                <m:degHide m:val="1"/>
                <m:ctrlPr>
                  <w:rPr>
                    <w:rFonts w:ascii="Cambria Math" w:hAnsi="Cambria Math"/>
                  </w:rPr>
                </m:ctrlPr>
              </m:radPr>
              <m:deg/>
              <m:e>
                <m:r>
                  <w:rPr>
                    <w:rFonts w:ascii="Cambria Math" w:hAnsi="Cambria Math"/>
                  </w:rPr>
                  <m:t>2</m:t>
                </m:r>
              </m:e>
            </m:rad>
          </m:den>
        </m:f>
      </m:oMath>
      <w:r w:rsidR="00D56342">
        <w:rPr>
          <w:rFonts w:hint="eastAsia"/>
        </w:rPr>
        <w:t>。</w:t>
      </w:r>
    </w:p>
    <w:p w14:paraId="79CAE70B" w14:textId="77777777" w:rsidR="003D5630" w:rsidRDefault="00704305" w:rsidP="0033280F">
      <w:pPr>
        <w:spacing w:line="400" w:lineRule="atLeast"/>
      </w:pPr>
      <w:r>
        <w:rPr>
          <w:rFonts w:hint="eastAsia"/>
        </w:rPr>
        <w:t>为了进一步得到平滑的调制曲线，对</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oMath>
      <w:r>
        <w:rPr>
          <w:rFonts w:hint="eastAsia"/>
        </w:rPr>
        <w:t>去均值后进行频谱分析，在低频范围内寻找主要调制频率</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。随后，用</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及其若干倍频对包络进行最小二乘正弦拟合</w:t>
      </w:r>
      <w:r w:rsidR="003D5630">
        <w:rPr>
          <w:rFonts w:hint="eastAsia"/>
        </w:rPr>
        <w:t>：</w:t>
      </w:r>
    </w:p>
    <w:p w14:paraId="67C2B967" w14:textId="77777777" w:rsidR="003D5630" w:rsidRDefault="00000000" w:rsidP="0033280F">
      <w:pPr>
        <w:spacing w:line="400" w:lineRule="atLeast"/>
      </w:pPr>
      <m:oMathPara>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e>
          </m:nary>
        </m:oMath>
      </m:oMathPara>
    </w:p>
    <w:p w14:paraId="2D7BF4E3" w14:textId="6135CB3C" w:rsidR="00704305" w:rsidRDefault="0033280F" w:rsidP="0033280F">
      <w:pPr>
        <w:spacing w:line="400" w:lineRule="atLeast"/>
      </w:pPr>
      <m:oMath>
        <m:r>
          <w:rPr>
            <w:rFonts w:ascii="Cambria Math" w:hAnsi="Cambria Math"/>
          </w:rPr>
          <m:t>K</m:t>
        </m:r>
      </m:oMath>
      <w:r w:rsidR="00704305">
        <w:rPr>
          <w:rFonts w:hint="eastAsia"/>
        </w:rPr>
        <w:t>为拟合阶数。该方法能够保留幅值调制的主要变化趋势，同时削弱包络中的局部毛刺和噪声影响。</w:t>
      </w:r>
    </w:p>
    <w:p w14:paraId="076E64C9" w14:textId="656DF9C7" w:rsidR="00704305" w:rsidRDefault="00704305" w:rsidP="00704305">
      <w:pPr>
        <w:spacing w:line="400" w:lineRule="atLeast"/>
      </w:pPr>
      <w:r>
        <w:rPr>
          <w:rFonts w:hint="eastAsia"/>
        </w:rPr>
        <w:t>对于同步相角，理想幅值调制主要改变幅值包络，不应使载波相位随包络大幅振荡。因此不直接采用短窗</w:t>
      </w:r>
      <w:r>
        <w:rPr>
          <w:rFonts w:hint="eastAsia"/>
        </w:rPr>
        <w:t>DFT</w:t>
      </w:r>
      <w:r>
        <w:rPr>
          <w:rFonts w:hint="eastAsia"/>
        </w:rPr>
        <w:t>复系数的相角，而是对</w:t>
      </w:r>
      <w:r>
        <w:rPr>
          <w:rFonts w:hint="eastAsia"/>
        </w:rPr>
        <w:t>Hilbert</w:t>
      </w:r>
      <w:r>
        <w:rPr>
          <w:rFonts w:hint="eastAsia"/>
        </w:rPr>
        <w:t>解析信号的相位进行展开，并拟合载波相位趋势。解析相位为</w:t>
      </w:r>
    </w:p>
    <w:p w14:paraId="57FCE614" w14:textId="5DBF22C1" w:rsidR="00704305" w:rsidRDefault="0033280F" w:rsidP="00704305">
      <w:pPr>
        <w:spacing w:line="400" w:lineRule="atLeast"/>
      </w:pPr>
      <m:oMathPara>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oMath>
      </m:oMathPara>
    </w:p>
    <w:p w14:paraId="1C136502" w14:textId="77777777" w:rsidR="00704305" w:rsidRDefault="00704305" w:rsidP="00704305">
      <w:pPr>
        <w:spacing w:line="400" w:lineRule="atLeast"/>
      </w:pPr>
      <w:r>
        <w:rPr>
          <w:rFonts w:hint="eastAsia"/>
        </w:rPr>
        <w:t>在载波频率近似稳定时，其主要趋势可表示为</w:t>
      </w:r>
    </w:p>
    <w:p w14:paraId="1F34EBB3" w14:textId="6226BE23" w:rsidR="00704305" w:rsidRDefault="0033280F" w:rsidP="00704305">
      <w:pPr>
        <w:spacing w:line="400" w:lineRule="atLeast"/>
      </w:pPr>
      <m:oMathPara>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c</m:t>
              </m:r>
            </m:sub>
          </m:sSub>
        </m:oMath>
      </m:oMathPara>
    </w:p>
    <w:p w14:paraId="4C42E56D" w14:textId="49469595" w:rsidR="00704305" w:rsidRDefault="00704305" w:rsidP="00704305">
      <w:pPr>
        <w:spacing w:line="400" w:lineRule="atLeast"/>
      </w:pPr>
      <w:r>
        <w:rPr>
          <w:rFonts w:hint="eastAsia"/>
        </w:rPr>
        <w:t>可得同步相角</w:t>
      </w:r>
    </w:p>
    <w:p w14:paraId="0E1FC666" w14:textId="58D04727" w:rsidR="00704305" w:rsidRDefault="0033280F" w:rsidP="00704305">
      <w:pPr>
        <w:spacing w:line="400" w:lineRule="atLeast"/>
      </w:pPr>
      <m:oMathPara>
        <m:oMath>
          <m:r>
            <w:rPr>
              <w:rFonts w:ascii="Cambria Math" w:hAnsi="Cambria Math"/>
            </w:rPr>
            <m:t>θ</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e>
          </m:d>
          <m:r>
            <w:rPr>
              <w:rFonts w:ascii="Cambria Math" w:hAnsi="Cambria Math"/>
            </w:rPr>
            <m:t>t</m:t>
          </m:r>
        </m:oMath>
      </m:oMathPara>
    </w:p>
    <w:p w14:paraId="58D7FD4A" w14:textId="19FF4F8A" w:rsidR="009613E2" w:rsidRDefault="00704305" w:rsidP="00704305">
      <w:pPr>
        <w:spacing w:line="400" w:lineRule="atLeast"/>
      </w:pPr>
      <w:r>
        <w:rPr>
          <w:rFonts w:hint="eastAsia"/>
        </w:rPr>
        <w:t>综上，滑动</w:t>
      </w:r>
      <w:r>
        <w:rPr>
          <w:rFonts w:hint="eastAsia"/>
        </w:rPr>
        <w:t>DFT</w:t>
      </w:r>
      <w:r>
        <w:rPr>
          <w:rFonts w:hint="eastAsia"/>
        </w:rPr>
        <w:t>仍是观察载波频率和边带分量的基础方法</w:t>
      </w:r>
      <w:r w:rsidR="0033280F">
        <w:rPr>
          <w:rFonts w:hint="eastAsia"/>
        </w:rPr>
        <w:t>，</w:t>
      </w:r>
      <w:r>
        <w:rPr>
          <w:rFonts w:hint="eastAsia"/>
        </w:rPr>
        <w:t>Hilbert</w:t>
      </w:r>
      <w:r>
        <w:rPr>
          <w:rFonts w:hint="eastAsia"/>
        </w:rPr>
        <w:t>包络用于提取连续幅值调制过程</w:t>
      </w:r>
      <w:r w:rsidR="0033280F">
        <w:rPr>
          <w:rFonts w:hint="eastAsia"/>
        </w:rPr>
        <w:t>，</w:t>
      </w:r>
      <w:r>
        <w:rPr>
          <w:rFonts w:hint="eastAsia"/>
        </w:rPr>
        <w:t>正弦拟合用于获得平滑包络和调制频率</w:t>
      </w:r>
      <w:r w:rsidR="0033280F">
        <w:rPr>
          <w:rFonts w:hint="eastAsia"/>
        </w:rPr>
        <w:t>，</w:t>
      </w:r>
      <w:r>
        <w:rPr>
          <w:rFonts w:hint="eastAsia"/>
        </w:rPr>
        <w:t>解析相位拟合则用于避免调制边带对同步相角的污染。该方法更适合处理幅值连续变化的加分内容</w:t>
      </w:r>
      <w:r>
        <w:rPr>
          <w:rFonts w:hint="eastAsia"/>
        </w:rPr>
        <w:t>2</w:t>
      </w:r>
      <w:r w:rsidR="00D363D2">
        <w:rPr>
          <w:rFonts w:hint="eastAsia"/>
        </w:rPr>
        <w:t>。</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14" w:name="_Toc233205624"/>
      <w:r w:rsidR="009923B1">
        <w:rPr>
          <w:rFonts w:hint="eastAsia"/>
        </w:rPr>
        <w:t>必做部分</w:t>
      </w:r>
      <w:bookmarkEnd w:id="14"/>
    </w:p>
    <w:p w14:paraId="6497656E" w14:textId="7F9BE46F" w:rsidR="00142C76" w:rsidRDefault="00142C76" w:rsidP="006B770E">
      <w:pPr>
        <w:spacing w:line="400" w:lineRule="atLeast"/>
      </w:pPr>
      <w:r>
        <w:rPr>
          <w:rFonts w:hint="eastAsia"/>
        </w:rPr>
        <w:t>必做任务信号主要包含基波分量、整数次谐波、间谐波以及一次幅值阶跃。任务要求根据原始采样数据计算基波同步相量，并分析信号中所包含的谐波和间谐波成分。其处理流程主要包括基波频率估计、滑动窗同步相量计算、幅值阶跃附近动态修正、谐波与间谐波检测四个部分。程序文件为</w:t>
      </w:r>
      <w:r>
        <w:rPr>
          <w:rFonts w:hint="eastAsia"/>
        </w:rPr>
        <w:t>BaseTask.m</w:t>
      </w:r>
      <w:r>
        <w:rPr>
          <w:rFonts w:hint="eastAsia"/>
        </w:rPr>
        <w:t>，运行后生成基波相量结果文件和谐波</w:t>
      </w:r>
      <w:r>
        <w:rPr>
          <w:rFonts w:hint="eastAsia"/>
        </w:rPr>
        <w:t>/</w:t>
      </w:r>
      <w:r>
        <w:rPr>
          <w:rFonts w:hint="eastAsia"/>
        </w:rPr>
        <w:t>间谐波结果文件。</w:t>
      </w:r>
    </w:p>
    <w:p w14:paraId="6C594733" w14:textId="7E198CB9" w:rsidR="00142C76" w:rsidRDefault="000C2132" w:rsidP="006B770E">
      <w:pPr>
        <w:pStyle w:val="-"/>
        <w:spacing w:before="31" w:after="312" w:line="400" w:lineRule="atLeast"/>
      </w:pPr>
      <w:r w:rsidRPr="009F1321">
        <w:drawing>
          <wp:anchor distT="0" distB="0" distL="114300" distR="114300" simplePos="0" relativeHeight="251659264" behindDoc="0" locked="0" layoutInCell="1" allowOverlap="1" wp14:anchorId="0B22563E" wp14:editId="594C0D8A">
            <wp:simplePos x="0" y="0"/>
            <wp:positionH relativeFrom="margin">
              <wp:align>center</wp:align>
            </wp:positionH>
            <wp:positionV relativeFrom="paragraph">
              <wp:posOffset>317557</wp:posOffset>
            </wp:positionV>
            <wp:extent cx="4424901" cy="2559261"/>
            <wp:effectExtent l="0" t="0" r="0" b="0"/>
            <wp:wrapNone/>
            <wp:docPr id="1598889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89776" name=""/>
                    <pic:cNvPicPr/>
                  </pic:nvPicPr>
                  <pic:blipFill rotWithShape="1">
                    <a:blip r:embed="rId10">
                      <a:extLst>
                        <a:ext uri="{28A0092B-C50C-407E-A947-70E740481C1C}">
                          <a14:useLocalDpi xmlns:a14="http://schemas.microsoft.com/office/drawing/2010/main" val="0"/>
                        </a:ext>
                      </a:extLst>
                    </a:blip>
                    <a:srcRect t="17093"/>
                    <a:stretch>
                      <a:fillRect/>
                    </a:stretch>
                  </pic:blipFill>
                  <pic:spPr bwMode="auto">
                    <a:xfrm>
                      <a:off x="0" y="0"/>
                      <a:ext cx="4424901" cy="2559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97B6A" w:rsidRPr="00697B6A">
        <w:t>必做部分原始信号时域</w:t>
      </w:r>
    </w:p>
    <w:p w14:paraId="5669D33C" w14:textId="77777777" w:rsidR="000C2132" w:rsidRPr="000C2132" w:rsidRDefault="000C2132" w:rsidP="006B770E">
      <w:pPr>
        <w:spacing w:line="400" w:lineRule="atLeast"/>
      </w:pPr>
    </w:p>
    <w:p w14:paraId="380D6C82" w14:textId="388E590D" w:rsidR="00142C76" w:rsidRDefault="00142C76" w:rsidP="006B770E">
      <w:pPr>
        <w:spacing w:line="400" w:lineRule="atLeast"/>
      </w:pPr>
    </w:p>
    <w:p w14:paraId="7608902A" w14:textId="240959DB" w:rsidR="00142C76" w:rsidRDefault="00142C76" w:rsidP="00142C76"/>
    <w:p w14:paraId="418F8C66" w14:textId="048BB132" w:rsidR="00142C76" w:rsidRDefault="00142C76" w:rsidP="00142C76"/>
    <w:p w14:paraId="3B0A09AF" w14:textId="77777777" w:rsidR="00142C76" w:rsidRDefault="00142C76" w:rsidP="00142C76"/>
    <w:p w14:paraId="1821D28F" w14:textId="77777777" w:rsidR="00142C76" w:rsidRDefault="00142C76" w:rsidP="00142C76"/>
    <w:p w14:paraId="125431A5" w14:textId="77777777" w:rsidR="00142C76" w:rsidRDefault="00142C76" w:rsidP="00142C76"/>
    <w:p w14:paraId="20E02FE8" w14:textId="77777777" w:rsidR="00142C76" w:rsidRDefault="00142C76" w:rsidP="00142C76"/>
    <w:p w14:paraId="7F5183B8" w14:textId="77777777" w:rsidR="00142C76" w:rsidRPr="00142C76" w:rsidRDefault="00142C76" w:rsidP="00142C76"/>
    <w:p w14:paraId="27D3BD99" w14:textId="090D5D6A" w:rsidR="009B0051" w:rsidRDefault="00EC605C" w:rsidP="00EC605C">
      <w:pPr>
        <w:pStyle w:val="2"/>
        <w:numPr>
          <w:ilvl w:val="1"/>
          <w:numId w:val="3"/>
        </w:numPr>
      </w:pPr>
      <w:bookmarkStart w:id="15" w:name="_Toc233205625"/>
      <w:r>
        <w:rPr>
          <w:rFonts w:hint="eastAsia"/>
        </w:rPr>
        <w:t>基波分析</w:t>
      </w:r>
      <w:bookmarkEnd w:id="15"/>
    </w:p>
    <w:p w14:paraId="2E7AC07A" w14:textId="75D3E4FC" w:rsidR="006D4E7C" w:rsidRDefault="006D4E7C" w:rsidP="009D7127">
      <w:r>
        <w:rPr>
          <w:rFonts w:hint="eastAsia"/>
        </w:rPr>
        <w:t>必做任务的基波相量计算分为基波频率估计和滑动窗相量计算两部分。由于信号实际基波频率并不严格等于</w:t>
      </w:r>
      <m:oMath>
        <m:r>
          <w:rPr>
            <w:rFonts w:ascii="Cambria Math" w:hAnsi="Cambria Math"/>
          </w:rPr>
          <m:t>50</m:t>
        </m:r>
        <m:r>
          <m:rPr>
            <m:sty m:val="p"/>
          </m:rPr>
          <w:rPr>
            <w:rFonts w:ascii="Cambria Math" w:hAnsi="Cambria Math"/>
          </w:rPr>
          <m:t>Hz</m:t>
        </m:r>
      </m:oMath>
      <w:r>
        <w:rPr>
          <w:rFonts w:hint="eastAsia"/>
        </w:rPr>
        <w:t>，</w:t>
      </w:r>
      <w:r w:rsidR="006B142E">
        <w:rPr>
          <w:rFonts w:hint="eastAsia"/>
        </w:rPr>
        <w:t>故</w:t>
      </w:r>
      <w:r>
        <w:rPr>
          <w:rFonts w:hint="eastAsia"/>
        </w:rPr>
        <w:t>首先对基波频率进行估计，再基于估计频率计算同步相量。</w:t>
      </w:r>
    </w:p>
    <w:p w14:paraId="523CDF4B" w14:textId="0079B554" w:rsidR="006D4E7C" w:rsidRDefault="006D4E7C" w:rsidP="00FB0483">
      <w:pPr>
        <w:spacing w:line="400" w:lineRule="atLeast"/>
      </w:pPr>
      <w:r>
        <w:rPr>
          <w:rFonts w:hint="eastAsia"/>
        </w:rPr>
        <w:t>在基波频率估计中，程序先去除信号直流分量，并对整段信号乘以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w:t>
      </w:r>
      <w:r w:rsidR="000D2453">
        <w:rPr>
          <w:rFonts w:hint="eastAsia"/>
        </w:rPr>
        <w:t>然后</w:t>
      </w:r>
      <w:r>
        <w:rPr>
          <w:rFonts w:hint="eastAsia"/>
        </w:rPr>
        <w:t>进一步对主峰及其左右相邻频点进行对数抛物线插值，得到更精细的频率初值。随后，以该频率初值为中心，在其附近小范围内通过一维搜索进一步细化频率</w:t>
      </w:r>
      <w:r w:rsidR="008503AC">
        <w:rPr>
          <w:rFonts w:hint="eastAsia"/>
        </w:rPr>
        <w:t>，</w:t>
      </w:r>
      <w:r>
        <w:rPr>
          <w:rFonts w:hint="eastAsia"/>
        </w:rPr>
        <w:t>减小</w:t>
      </w:r>
      <w:r>
        <w:rPr>
          <w:rFonts w:hint="eastAsia"/>
        </w:rPr>
        <w:t>FFT</w:t>
      </w:r>
      <w:r>
        <w:rPr>
          <w:rFonts w:hint="eastAsia"/>
        </w:rPr>
        <w:t>栅栏效应对基波频率估计的影响。最终估计得到的基波频率为</w:t>
      </w:r>
      <m:oMath>
        <m:r>
          <w:rPr>
            <w:rFonts w:ascii="Cambria Math" w:hAnsi="Cambria Math"/>
          </w:rPr>
          <m:t>50.499983</m:t>
        </m:r>
        <m:r>
          <m:rPr>
            <m:sty m:val="p"/>
          </m:rPr>
          <w:rPr>
            <w:rFonts w:ascii="Cambria Math" w:hAnsi="Cambria Math"/>
          </w:rPr>
          <m:t>Hz</m:t>
        </m:r>
      </m:oMath>
      <w:r>
        <w:rPr>
          <w:rFonts w:hint="eastAsia"/>
        </w:rPr>
        <w:t>。</w:t>
      </w:r>
    </w:p>
    <w:p w14:paraId="35D9DA57" w14:textId="0B4E3265" w:rsidR="00641A5D" w:rsidRDefault="00FB0483" w:rsidP="0038675C">
      <w:pPr>
        <w:spacing w:line="400" w:lineRule="atLeast"/>
      </w:pPr>
      <w:r>
        <w:rPr>
          <w:rFonts w:hint="eastAsia"/>
        </w:rPr>
        <w:t>进一步</w:t>
      </w:r>
      <w:r w:rsidR="006D4E7C">
        <w:rPr>
          <w:rFonts w:hint="eastAsia"/>
        </w:rPr>
        <w:t>在同步相量计算中，采用中心滑动窗方法。滑动窗半窗长度取为约两个基波周期，每个相量点实际使用中心点前后各约两个周期的数据，从而提取基波分量。</w:t>
      </w:r>
      <w:r w:rsidR="0038675C">
        <w:rPr>
          <w:rFonts w:hint="eastAsia"/>
        </w:rPr>
        <w:t>然而，</w:t>
      </w:r>
      <w:r w:rsidR="006D4E7C">
        <w:rPr>
          <w:rFonts w:hint="eastAsia"/>
        </w:rPr>
        <w:t>仅使用较长滑动窗</w:t>
      </w:r>
      <w:r w:rsidR="00FC6326">
        <w:rPr>
          <w:rFonts w:hint="eastAsia"/>
        </w:rPr>
        <w:t>会</w:t>
      </w:r>
      <w:r w:rsidR="006D4E7C">
        <w:rPr>
          <w:rFonts w:hint="eastAsia"/>
        </w:rPr>
        <w:t>在幅值阶跃附近会出现响应滞后。为改善这一问题，先根据长窗相量幅值曲线的变化率估计阶跃位置，同时利用带通后的</w:t>
      </w:r>
      <w:r w:rsidR="006D4E7C">
        <w:rPr>
          <w:rFonts w:hint="eastAsia"/>
        </w:rPr>
        <w:lastRenderedPageBreak/>
        <w:t>Teager</w:t>
      </w:r>
      <w:r w:rsidR="006D4E7C">
        <w:rPr>
          <w:rFonts w:hint="eastAsia"/>
        </w:rPr>
        <w:t>能量算子进行辅助定位。短窗结果只在阶跃附近约</w:t>
      </w:r>
      <m:oMath>
        <m:r>
          <w:rPr>
            <w:rFonts w:ascii="Cambria Math" w:hAnsi="Cambria Math"/>
          </w:rPr>
          <m:t>±55</m:t>
        </m:r>
        <m:r>
          <m:rPr>
            <m:sty m:val="p"/>
          </m:rPr>
          <w:rPr>
            <w:rFonts w:ascii="Cambria Math" w:hAnsi="Cambria Math"/>
          </w:rPr>
          <m:t>ms</m:t>
        </m:r>
      </m:oMath>
      <w:r w:rsidR="006D4E7C">
        <w:rPr>
          <w:rFonts w:hint="eastAsia"/>
        </w:rPr>
        <w:t>的范围内计算，并在约</w:t>
      </w:r>
      <m:oMath>
        <m:r>
          <w:rPr>
            <w:rFonts w:ascii="Cambria Math" w:hAnsi="Cambria Math"/>
          </w:rPr>
          <m:t>±45</m:t>
        </m:r>
        <m:r>
          <m:rPr>
            <m:sty m:val="p"/>
          </m:rPr>
          <w:rPr>
            <w:rFonts w:ascii="Cambria Math" w:hAnsi="Cambria Math"/>
          </w:rPr>
          <m:t>ms</m:t>
        </m:r>
      </m:oMath>
      <w:r w:rsidR="006D4E7C">
        <w:rPr>
          <w:rFonts w:hint="eastAsia"/>
        </w:rPr>
        <w:t>的范围内与原长窗幅值结果进行平滑融合。融合后只修改幅值结果，稳态区幅值和同步相角保持长窗计算结果不变。这样处理能够在保持稳态精度的同时，提高幅值阶跃附近的动态响应速度。</w:t>
      </w:r>
      <w:r w:rsidR="003740AC">
        <w:rPr>
          <w:rFonts w:hint="eastAsia"/>
        </w:rPr>
        <w:t>由此提高了阶跃幅值的准确度。</w:t>
      </w:r>
    </w:p>
    <w:p w14:paraId="36609144" w14:textId="77777777" w:rsidR="004F0903" w:rsidRDefault="004F0903" w:rsidP="0038675C">
      <w:pPr>
        <w:spacing w:line="400" w:lineRule="atLeast"/>
      </w:pPr>
    </w:p>
    <w:p w14:paraId="531D8484" w14:textId="582E19D3" w:rsidR="00D244ED" w:rsidRPr="00D244ED" w:rsidRDefault="004F0903" w:rsidP="004F0903">
      <w:pPr>
        <w:pStyle w:val="-"/>
        <w:spacing w:before="31" w:after="312"/>
      </w:pPr>
      <w:r>
        <w:rPr>
          <w:rFonts w:hint="eastAsia"/>
        </w:rPr>
        <w:t>T</w:t>
      </w:r>
      <w:r w:rsidRPr="004F0903">
        <w:t>eager</w:t>
      </w:r>
      <w:r w:rsidRPr="004F0903">
        <w:t>能量算子定位阶跃时刻</w:t>
      </w:r>
    </w:p>
    <w:p w14:paraId="640F1B44" w14:textId="2BECE36E" w:rsidR="00D244ED" w:rsidRDefault="00D244ED" w:rsidP="00D244ED">
      <w:pPr>
        <w:spacing w:line="400" w:lineRule="atLeast"/>
        <w:jc w:val="center"/>
      </w:pPr>
      <w:r w:rsidRPr="00D244ED">
        <w:rPr>
          <w:noProof/>
        </w:rPr>
        <w:drawing>
          <wp:inline distT="0" distB="0" distL="0" distR="0" wp14:anchorId="39DDB6EC" wp14:editId="4B317AA7">
            <wp:extent cx="3515795" cy="2529118"/>
            <wp:effectExtent l="0" t="0" r="8890" b="5080"/>
            <wp:docPr id="685615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5579" name=""/>
                    <pic:cNvPicPr/>
                  </pic:nvPicPr>
                  <pic:blipFill>
                    <a:blip r:embed="rId11"/>
                    <a:stretch>
                      <a:fillRect/>
                    </a:stretch>
                  </pic:blipFill>
                  <pic:spPr>
                    <a:xfrm>
                      <a:off x="0" y="0"/>
                      <a:ext cx="3561986" cy="2562346"/>
                    </a:xfrm>
                    <a:prstGeom prst="rect">
                      <a:avLst/>
                    </a:prstGeom>
                  </pic:spPr>
                </pic:pic>
              </a:graphicData>
            </a:graphic>
          </wp:inline>
        </w:drawing>
      </w:r>
    </w:p>
    <w:p w14:paraId="7B6985A5" w14:textId="0A7E06E4" w:rsidR="004F0903" w:rsidRDefault="004F0903" w:rsidP="004F0903">
      <w:pPr>
        <w:pStyle w:val="-"/>
        <w:spacing w:before="31" w:after="312"/>
      </w:pPr>
      <w:r w:rsidRPr="004F0903">
        <w:t>必做部分基波相量幅值和同步相角曲线</w:t>
      </w:r>
    </w:p>
    <w:p w14:paraId="0B69F3CD" w14:textId="30518047" w:rsidR="00641A5D" w:rsidRDefault="00641A5D" w:rsidP="00E978C3">
      <w:pPr>
        <w:spacing w:line="400" w:lineRule="atLeast"/>
      </w:pPr>
      <w:r w:rsidRPr="00641A5D">
        <w:rPr>
          <w:noProof/>
        </w:rPr>
        <w:drawing>
          <wp:inline distT="0" distB="0" distL="0" distR="0" wp14:anchorId="4994663E" wp14:editId="74760799">
            <wp:extent cx="2410770" cy="1831733"/>
            <wp:effectExtent l="0" t="0" r="8890" b="0"/>
            <wp:docPr id="1388997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97118" name=""/>
                    <pic:cNvPicPr/>
                  </pic:nvPicPr>
                  <pic:blipFill>
                    <a:blip r:embed="rId12"/>
                    <a:stretch>
                      <a:fillRect/>
                    </a:stretch>
                  </pic:blipFill>
                  <pic:spPr>
                    <a:xfrm>
                      <a:off x="0" y="0"/>
                      <a:ext cx="2437609" cy="1852125"/>
                    </a:xfrm>
                    <a:prstGeom prst="rect">
                      <a:avLst/>
                    </a:prstGeom>
                  </pic:spPr>
                </pic:pic>
              </a:graphicData>
            </a:graphic>
          </wp:inline>
        </w:drawing>
      </w:r>
      <w:r w:rsidRPr="00641A5D">
        <w:rPr>
          <w:noProof/>
        </w:rPr>
        <w:drawing>
          <wp:inline distT="0" distB="0" distL="0" distR="0" wp14:anchorId="41B2E7D4" wp14:editId="779B1603">
            <wp:extent cx="2368859" cy="1838960"/>
            <wp:effectExtent l="0" t="0" r="0" b="8890"/>
            <wp:docPr id="797623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3866" name=""/>
                    <pic:cNvPicPr/>
                  </pic:nvPicPr>
                  <pic:blipFill>
                    <a:blip r:embed="rId13"/>
                    <a:stretch>
                      <a:fillRect/>
                    </a:stretch>
                  </pic:blipFill>
                  <pic:spPr>
                    <a:xfrm>
                      <a:off x="0" y="0"/>
                      <a:ext cx="2382658" cy="1849672"/>
                    </a:xfrm>
                    <a:prstGeom prst="rect">
                      <a:avLst/>
                    </a:prstGeom>
                  </pic:spPr>
                </pic:pic>
              </a:graphicData>
            </a:graphic>
          </wp:inline>
        </w:drawing>
      </w:r>
    </w:p>
    <w:p w14:paraId="667CB248" w14:textId="431211A5" w:rsidR="00273D9B" w:rsidRDefault="006D4E7C" w:rsidP="00AC6BE5">
      <w:pPr>
        <w:spacing w:line="400" w:lineRule="atLeast"/>
      </w:pPr>
      <w:r>
        <w:rPr>
          <w:rFonts w:hint="eastAsia"/>
        </w:rPr>
        <w:t>程序运行后生成</w:t>
      </w:r>
      <w:r w:rsidR="00B71B83">
        <w:rPr>
          <w:rFonts w:hint="eastAsia"/>
        </w:rPr>
        <w:t>的</w:t>
      </w:r>
      <w:r>
        <w:rPr>
          <w:rFonts w:hint="eastAsia"/>
        </w:rPr>
        <w:t>Signal_basetask_phasor_submit.csv</w:t>
      </w:r>
      <w:r>
        <w:rPr>
          <w:rFonts w:hint="eastAsia"/>
        </w:rPr>
        <w:t>包含时间、相量幅值和同步相角三列数据。</w:t>
      </w:r>
      <w:r w:rsidR="006B291F">
        <w:rPr>
          <w:rFonts w:hint="eastAsia"/>
        </w:rPr>
        <w:t>信息概要如下：</w:t>
      </w:r>
    </w:p>
    <w:p w14:paraId="4D205109" w14:textId="456C6987" w:rsidR="006B291F" w:rsidRPr="000A36BD" w:rsidRDefault="006B291F" w:rsidP="006B291F">
      <w:pPr>
        <w:pStyle w:val="-0"/>
        <w:spacing w:line="400" w:lineRule="atLeast"/>
      </w:pPr>
      <w:r>
        <w:rPr>
          <w:rFonts w:hint="eastAsia"/>
        </w:rPr>
        <w:t>基波</w:t>
      </w:r>
      <w:r w:rsidR="007E71B8">
        <w:rPr>
          <w:rFonts w:hint="eastAsia"/>
        </w:rPr>
        <w:t>性质</w:t>
      </w:r>
    </w:p>
    <w:tbl>
      <w:tblPr>
        <w:tblStyle w:val="11"/>
        <w:tblW w:w="0" w:type="auto"/>
        <w:jc w:val="center"/>
        <w:tblLook w:val="04A0" w:firstRow="1" w:lastRow="0" w:firstColumn="1" w:lastColumn="0" w:noHBand="0" w:noVBand="1"/>
      </w:tblPr>
      <w:tblGrid>
        <w:gridCol w:w="2765"/>
        <w:gridCol w:w="2765"/>
        <w:gridCol w:w="2766"/>
      </w:tblGrid>
      <w:tr w:rsidR="006B291F" w:rsidRPr="000A36BD" w14:paraId="41744076" w14:textId="77777777" w:rsidTr="004E03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BD19BD6" w14:textId="6570A9B0" w:rsidR="006B291F" w:rsidRPr="007E1687" w:rsidRDefault="007E71B8" w:rsidP="004E03AA">
            <w:pPr>
              <w:pStyle w:val="-3"/>
              <w:spacing w:line="400" w:lineRule="atLeast"/>
              <w:rPr>
                <w:rFonts w:cs="Times New Roman"/>
                <w:i w:val="0"/>
                <w:iCs w:val="0"/>
              </w:rPr>
            </w:pPr>
            <w:r>
              <w:rPr>
                <w:rFonts w:cs="Times New Roman" w:hint="eastAsia"/>
                <w:i w:val="0"/>
                <w:iCs w:val="0"/>
              </w:rPr>
              <w:t>性质</w:t>
            </w:r>
          </w:p>
        </w:tc>
        <w:tc>
          <w:tcPr>
            <w:tcW w:w="2765" w:type="dxa"/>
            <w:vAlign w:val="center"/>
          </w:tcPr>
          <w:p w14:paraId="63544B37" w14:textId="034F85A7"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2766" w:type="dxa"/>
            <w:vAlign w:val="center"/>
          </w:tcPr>
          <w:p w14:paraId="33D65B2B" w14:textId="2AEF62E2"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阶跃后</w:t>
            </w:r>
          </w:p>
        </w:tc>
      </w:tr>
      <w:tr w:rsidR="0073659A" w:rsidRPr="000A36BD" w14:paraId="7E73B610" w14:textId="77777777" w:rsidTr="008669C2">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3D9BF6B" w14:textId="1E27D6F9" w:rsidR="0073659A" w:rsidRPr="000A36BD" w:rsidRDefault="0073659A" w:rsidP="004E03AA">
            <w:pPr>
              <w:pStyle w:val="-3"/>
              <w:spacing w:line="400" w:lineRule="atLeast"/>
              <w:rPr>
                <w:rFonts w:cs="Times New Roman"/>
              </w:rPr>
            </w:pPr>
            <w:r>
              <w:rPr>
                <w:rFonts w:cs="Times New Roman" w:hint="eastAsia"/>
              </w:rPr>
              <w:t>采样频率</w:t>
            </w:r>
            <w:r w:rsidR="009C1F61">
              <w:rPr>
                <w:rFonts w:cs="Times New Roman" w:hint="eastAsia"/>
              </w:rPr>
              <w:t>/kHz</w:t>
            </w:r>
          </w:p>
        </w:tc>
        <w:tc>
          <w:tcPr>
            <w:tcW w:w="5531" w:type="dxa"/>
            <w:gridSpan w:val="2"/>
            <w:vAlign w:val="center"/>
          </w:tcPr>
          <w:p w14:paraId="22F0798C" w14:textId="145000DB" w:rsidR="0073659A" w:rsidRPr="00B84C9F" w:rsidRDefault="0073659A" w:rsidP="004E03A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hint="eastAsia"/>
                <w:color w:val="000000"/>
                <w:szCs w:val="21"/>
              </w:rPr>
              <w:t>10</w:t>
            </w:r>
          </w:p>
        </w:tc>
      </w:tr>
      <w:tr w:rsidR="0073659A" w:rsidRPr="000A36BD" w14:paraId="02469429" w14:textId="77777777" w:rsidTr="002D00A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81C8B95" w14:textId="64351160" w:rsidR="0073659A" w:rsidRPr="000A36BD" w:rsidRDefault="0073659A" w:rsidP="00C50355">
            <w:pPr>
              <w:pStyle w:val="-3"/>
              <w:spacing w:line="400" w:lineRule="atLeast"/>
              <w:rPr>
                <w:rFonts w:cs="Times New Roman"/>
              </w:rPr>
            </w:pPr>
            <w:r>
              <w:rPr>
                <w:rFonts w:cs="Times New Roman" w:hint="eastAsia"/>
              </w:rPr>
              <w:t>频率</w:t>
            </w:r>
            <w:r w:rsidR="009C1F61">
              <w:rPr>
                <w:rFonts w:cs="Times New Roman" w:hint="eastAsia"/>
              </w:rPr>
              <w:t>/Hz</w:t>
            </w:r>
          </w:p>
        </w:tc>
        <w:tc>
          <w:tcPr>
            <w:tcW w:w="5531" w:type="dxa"/>
            <w:gridSpan w:val="2"/>
            <w:vAlign w:val="center"/>
          </w:tcPr>
          <w:p w14:paraId="0672EEFA" w14:textId="43485BFB" w:rsidR="0073659A"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cs="Times New Roman"/>
              </w:rPr>
              <w:t>50.499983</w:t>
            </w:r>
          </w:p>
        </w:tc>
      </w:tr>
      <w:tr w:rsidR="00C50355" w:rsidRPr="000A36BD" w14:paraId="07A5EF45"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8AEAA3B" w14:textId="2BBC147D" w:rsidR="00C50355" w:rsidRPr="000A36BD" w:rsidRDefault="00C50355" w:rsidP="00C50355">
            <w:pPr>
              <w:pStyle w:val="-3"/>
              <w:spacing w:line="400" w:lineRule="atLeast"/>
              <w:rPr>
                <w:rFonts w:cs="Times New Roman"/>
              </w:rPr>
            </w:pPr>
            <w:r>
              <w:rPr>
                <w:rFonts w:cs="Times New Roman" w:hint="eastAsia"/>
              </w:rPr>
              <w:lastRenderedPageBreak/>
              <w:t>平均幅值</w:t>
            </w:r>
            <w:r w:rsidR="009C1F61">
              <w:rPr>
                <w:rFonts w:cs="Times New Roman" w:hint="eastAsia"/>
              </w:rPr>
              <w:t>/V</w:t>
            </w:r>
          </w:p>
        </w:tc>
        <w:tc>
          <w:tcPr>
            <w:tcW w:w="2765" w:type="dxa"/>
            <w:vAlign w:val="center"/>
          </w:tcPr>
          <w:p w14:paraId="0FC58244" w14:textId="33FC24F0" w:rsidR="00C50355"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color w:val="000000"/>
                <w:sz w:val="22"/>
                <w:szCs w:val="22"/>
              </w:rPr>
              <w:t>58.799337</w:t>
            </w:r>
          </w:p>
        </w:tc>
        <w:tc>
          <w:tcPr>
            <w:tcW w:w="2766" w:type="dxa"/>
            <w:vAlign w:val="center"/>
          </w:tcPr>
          <w:p w14:paraId="2723133E" w14:textId="6B21D0A5" w:rsidR="00C50355" w:rsidRPr="00B84C9F" w:rsidRDefault="00C84FEF"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C84FEF">
              <w:rPr>
                <w:rFonts w:eastAsia="华文宋体" w:cs="Times New Roman"/>
                <w:color w:val="000000"/>
                <w:sz w:val="22"/>
                <w:szCs w:val="22"/>
              </w:rPr>
              <w:t>69.999568</w:t>
            </w:r>
          </w:p>
        </w:tc>
      </w:tr>
    </w:tbl>
    <w:p w14:paraId="6CB86889" w14:textId="135BA0FC" w:rsidR="00291071" w:rsidRPr="007904B2" w:rsidRDefault="00291071" w:rsidP="00456ABB">
      <w:pPr>
        <w:pStyle w:val="2"/>
      </w:pPr>
      <w:bookmarkStart w:id="16" w:name="_Toc233205626"/>
      <w:r>
        <w:rPr>
          <w:rFonts w:hint="eastAsia"/>
        </w:rPr>
        <w:t>谐波与间谐波分析</w:t>
      </w:r>
      <w:bookmarkEnd w:id="16"/>
    </w:p>
    <w:p w14:paraId="4D66FDD6" w14:textId="3AB751CB" w:rsidR="005725AC" w:rsidRPr="005725AC" w:rsidRDefault="005725AC" w:rsidP="00D00F63">
      <w:pPr>
        <w:rPr>
          <w:rFonts w:cs="Times New Roman"/>
          <w:szCs w:val="24"/>
        </w:rPr>
      </w:pPr>
      <w:r w:rsidRPr="005725AC">
        <w:rPr>
          <w:rFonts w:cs="Times New Roman" w:hint="eastAsia"/>
          <w:szCs w:val="24"/>
        </w:rPr>
        <w:t>必做任务除基波外，还可能包含</w:t>
      </w:r>
      <m:oMath>
        <m:r>
          <w:rPr>
            <w:rFonts w:ascii="Cambria Math" w:hAnsi="Cambria Math" w:cs="Times New Roman"/>
            <w:szCs w:val="24"/>
          </w:rPr>
          <m:t>2∼29</m:t>
        </m:r>
      </m:oMath>
      <w:r w:rsidRPr="005725AC">
        <w:rPr>
          <w:rFonts w:cs="Times New Roman" w:hint="eastAsia"/>
          <w:szCs w:val="24"/>
        </w:rPr>
        <w:t>次整数谐波以及</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以下的间谐波。由于信号中存在幅值阶跃，程序将信号划分为阶跃前稳定段和阶跃后稳定段，分别进行谐波和间谐波分析。这样可以分别得到阶跃前后各频率分量的有效值幅值，并计算其相对于基波的含量。</w:t>
      </w:r>
    </w:p>
    <w:p w14:paraId="59D2DD23" w14:textId="22AB549F" w:rsidR="005725AC" w:rsidRPr="005725AC" w:rsidRDefault="005725AC" w:rsidP="0068565C">
      <w:pPr>
        <w:spacing w:line="400" w:lineRule="atLeast"/>
        <w:rPr>
          <w:rFonts w:cs="Times New Roman"/>
          <w:szCs w:val="24"/>
        </w:rPr>
      </w:pPr>
      <w:r w:rsidRPr="005725AC">
        <w:rPr>
          <w:rFonts w:cs="Times New Roman" w:hint="eastAsia"/>
          <w:szCs w:val="24"/>
        </w:rPr>
        <w:t>对于整数次谐波，程序首先根据估计得到的基波频率</w:t>
      </w:r>
      <m:oMath>
        <m:r>
          <w:rPr>
            <w:rFonts w:ascii="Cambria Math" w:hAnsi="Cambria Math" w:cs="Times New Roman"/>
            <w:szCs w:val="24"/>
          </w:rPr>
          <m:t>50.499983</m:t>
        </m:r>
        <m:r>
          <m:rPr>
            <m:sty m:val="p"/>
          </m:rPr>
          <w:rPr>
            <w:rFonts w:ascii="Cambria Math" w:hAnsi="Cambria Math" w:cs="Times New Roman"/>
            <w:szCs w:val="24"/>
          </w:rPr>
          <m:t>Hz</m:t>
        </m:r>
      </m:oMath>
      <w:r w:rsidRPr="005725AC">
        <w:rPr>
          <w:rFonts w:cs="Times New Roman" w:hint="eastAsia"/>
          <w:szCs w:val="24"/>
        </w:rPr>
        <w:t>构造</w:t>
      </w:r>
      <m:oMath>
        <m:r>
          <w:rPr>
            <w:rFonts w:ascii="Cambria Math" w:hAnsi="Cambria Math" w:cs="Times New Roman"/>
            <w:szCs w:val="24"/>
          </w:rPr>
          <m:t>1∼29</m:t>
        </m:r>
      </m:oMath>
      <w:r w:rsidRPr="005725AC">
        <w:rPr>
          <w:rFonts w:cs="Times New Roman" w:hint="eastAsia"/>
          <w:szCs w:val="24"/>
        </w:rPr>
        <w:t>次谐波频率</w:t>
      </w:r>
      <w:r w:rsidR="00D00F63">
        <w:rPr>
          <w:rFonts w:cs="Times New Roman" w:hint="eastAsia"/>
          <w:szCs w:val="24"/>
        </w:rPr>
        <w:t>，</w:t>
      </w:r>
      <w:r w:rsidRPr="005725AC">
        <w:rPr>
          <w:rFonts w:cs="Times New Roman" w:hint="eastAsia"/>
          <w:szCs w:val="24"/>
        </w:rPr>
        <w:t>随后在阶跃前、阶跃后两个稳定区间内分别建立正弦最小二乘模型。</w:t>
      </w:r>
      <w:r w:rsidR="00F553CC">
        <w:rPr>
          <w:rFonts w:cs="Times New Roman" w:hint="eastAsia"/>
          <w:szCs w:val="24"/>
        </w:rPr>
        <w:t>也就是说</w:t>
      </w:r>
      <w:r w:rsidRPr="005725AC">
        <w:rPr>
          <w:rFonts w:cs="Times New Roman" w:hint="eastAsia"/>
          <w:szCs w:val="24"/>
        </w:rPr>
        <w:t>，整数次谐波的幅值不是直接从</w:t>
      </w:r>
      <w:r w:rsidRPr="005725AC">
        <w:rPr>
          <w:rFonts w:cs="Times New Roman" w:hint="eastAsia"/>
          <w:szCs w:val="24"/>
        </w:rPr>
        <w:t>FFT</w:t>
      </w:r>
      <w:r w:rsidRPr="005725AC">
        <w:rPr>
          <w:rFonts w:cs="Times New Roman" w:hint="eastAsia"/>
          <w:szCs w:val="24"/>
        </w:rPr>
        <w:t>谱线幅值中读取，而是由最小二乘模型统一估计得到。这样可以减小窗函数、频谱泄漏和相邻频率分量对幅值估计的影响。在完成拟合后，用原始信号减去拟合得到的整数谐波分量，得到残差信号。残差信号中整数次谐波的影响相对较弱，更适合用于寻找间谐波。初始方法是仅在残差谱中寻找</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以下的非整数倍频率分量，但在调试过程中发现，弱间谐波靠近强间谐波时可能在残差谱中被削弱，从而出现漏检。例如，</w:t>
      </w:r>
      <m:oMath>
        <m:r>
          <w:rPr>
            <w:rFonts w:ascii="Cambria Math" w:hAnsi="Cambria Math" w:cs="Times New Roman"/>
            <w:szCs w:val="24"/>
          </w:rPr>
          <m:t>165</m:t>
        </m:r>
        <m:r>
          <m:rPr>
            <m:sty m:val="p"/>
          </m:rPr>
          <w:rPr>
            <w:rFonts w:ascii="Cambria Math" w:hAnsi="Cambria Math" w:cs="Times New Roman"/>
            <w:szCs w:val="24"/>
          </w:rPr>
          <m:t>Hz</m:t>
        </m:r>
      </m:oMath>
      <w:r w:rsidRPr="005725AC">
        <w:rPr>
          <w:rFonts w:cs="Times New Roman" w:hint="eastAsia"/>
          <w:szCs w:val="24"/>
        </w:rPr>
        <w:t>附近弱间谐波靠近</w:t>
      </w:r>
      <m:oMath>
        <m:r>
          <w:rPr>
            <w:rFonts w:ascii="Cambria Math" w:hAnsi="Cambria Math" w:cs="Times New Roman"/>
            <w:szCs w:val="24"/>
          </w:rPr>
          <m:t>171</m:t>
        </m:r>
        <m:r>
          <m:rPr>
            <m:sty m:val="p"/>
          </m:rPr>
          <w:rPr>
            <w:rFonts w:ascii="Cambria Math" w:hAnsi="Cambria Math" w:cs="Times New Roman"/>
            <w:szCs w:val="24"/>
          </w:rPr>
          <m:t>Hz</m:t>
        </m:r>
      </m:oMath>
      <w:r w:rsidRPr="005725AC">
        <w:rPr>
          <w:rFonts w:cs="Times New Roman" w:hint="eastAsia"/>
          <w:szCs w:val="24"/>
        </w:rPr>
        <w:t>附近强间谐波，仅依靠残差谱时较难稳定检出。</w:t>
      </w:r>
    </w:p>
    <w:p w14:paraId="0E06E124" w14:textId="538DA51A" w:rsidR="0068565C" w:rsidRDefault="005725AC" w:rsidP="00FA2080">
      <w:pPr>
        <w:spacing w:line="400" w:lineRule="atLeast"/>
        <w:ind w:firstLineChars="200" w:firstLine="480"/>
        <w:rPr>
          <w:rFonts w:cs="Times New Roman"/>
          <w:szCs w:val="24"/>
        </w:rPr>
      </w:pPr>
      <w:r w:rsidRPr="005725AC">
        <w:rPr>
          <w:rFonts w:cs="Times New Roman" w:hint="eastAsia"/>
          <w:szCs w:val="24"/>
        </w:rPr>
        <w:t>为改善这一问题，最终程序对阶跃前、阶跃后原始稳定段信号分别乘以</w:t>
      </w:r>
      <w:r w:rsidRPr="005725AC">
        <w:rPr>
          <w:rFonts w:cs="Times New Roman" w:hint="eastAsia"/>
          <w:szCs w:val="24"/>
        </w:rPr>
        <w:t>Blackman-Harris</w:t>
      </w:r>
      <w:r w:rsidRPr="005725AC">
        <w:rPr>
          <w:rFonts w:cs="Times New Roman" w:hint="eastAsia"/>
          <w:szCs w:val="24"/>
        </w:rPr>
        <w:t>窗，并进行高倍补零</w:t>
      </w:r>
      <w:r w:rsidRPr="005725AC">
        <w:rPr>
          <w:rFonts w:cs="Times New Roman" w:hint="eastAsia"/>
          <w:szCs w:val="24"/>
        </w:rPr>
        <w:t>FFT</w:t>
      </w:r>
      <w:r w:rsidRPr="005725AC">
        <w:rPr>
          <w:rFonts w:cs="Times New Roman" w:hint="eastAsia"/>
          <w:szCs w:val="24"/>
        </w:rPr>
        <w:t>；随后排除基波和整数次谐波邻域，在</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以下寻找局部峰值，并用对数抛物线插值修正峰值频率。最终，程序将残差谱和原始稳定段频谱</w:t>
      </w:r>
      <w:r w:rsidR="005766B5">
        <w:rPr>
          <w:rFonts w:cs="Times New Roman" w:hint="eastAsia"/>
          <w:szCs w:val="24"/>
        </w:rPr>
        <w:t>以</w:t>
      </w:r>
      <m:oMath>
        <m:r>
          <w:rPr>
            <w:rFonts w:ascii="Cambria Math" w:hAnsi="Cambria Math" w:cs="Times New Roman"/>
            <w:szCs w:val="24"/>
          </w:rPr>
          <m:t>0.60</m:t>
        </m:r>
        <m:r>
          <m:rPr>
            <m:sty m:val="p"/>
          </m:rPr>
          <w:rPr>
            <w:rFonts w:ascii="Cambria Math" w:hAnsi="Cambria Math" w:cs="Times New Roman"/>
            <w:szCs w:val="24"/>
          </w:rPr>
          <m:t>Hz</m:t>
        </m:r>
      </m:oMath>
      <w:r w:rsidR="005766B5">
        <w:rPr>
          <w:rFonts w:cs="Times New Roman" w:hint="eastAsia"/>
          <w:szCs w:val="24"/>
        </w:rPr>
        <w:t>容差</w:t>
      </w:r>
      <w:r w:rsidRPr="005725AC">
        <w:rPr>
          <w:rFonts w:cs="Times New Roman" w:hint="eastAsia"/>
          <w:szCs w:val="24"/>
        </w:rPr>
        <w:t>合并</w:t>
      </w:r>
      <w:r w:rsidR="005D5137">
        <w:rPr>
          <w:rFonts w:cs="Times New Roman" w:hint="eastAsia"/>
          <w:szCs w:val="24"/>
        </w:rPr>
        <w:t>，然后</w:t>
      </w:r>
      <w:r w:rsidRPr="005725AC">
        <w:rPr>
          <w:rFonts w:cs="Times New Roman" w:hint="eastAsia"/>
          <w:szCs w:val="24"/>
        </w:rPr>
        <w:t>重新放入最小二乘模型中，分别计算阶跃前后各频率分量的有效值幅值。</w:t>
      </w:r>
    </w:p>
    <w:p w14:paraId="4A15A337" w14:textId="0DA8EE63" w:rsidR="00D644BC" w:rsidRPr="0068565C" w:rsidRDefault="00D3564F" w:rsidP="0068565C">
      <w:pPr>
        <w:pStyle w:val="-"/>
        <w:spacing w:before="31" w:after="312" w:line="400" w:lineRule="atLeast"/>
      </w:pPr>
      <w:r>
        <w:rPr>
          <w:rFonts w:hint="eastAsia"/>
        </w:rPr>
        <w:t>FFT</w:t>
      </w:r>
      <w:r>
        <w:rPr>
          <w:rFonts w:hint="eastAsia"/>
        </w:rPr>
        <w:t>谐波观察</w:t>
      </w:r>
    </w:p>
    <w:p w14:paraId="0AC37C02" w14:textId="34E11A5F" w:rsidR="00D644BC" w:rsidRDefault="0068565C" w:rsidP="0068565C">
      <w:pPr>
        <w:spacing w:line="400" w:lineRule="atLeast"/>
        <w:ind w:firstLineChars="200" w:firstLine="480"/>
        <w:rPr>
          <w:rFonts w:cs="Times New Roman"/>
          <w:szCs w:val="24"/>
        </w:rPr>
      </w:pPr>
      <w:r w:rsidRPr="0068565C">
        <w:rPr>
          <w:rFonts w:cs="Times New Roman"/>
          <w:noProof/>
          <w:szCs w:val="24"/>
        </w:rPr>
        <w:drawing>
          <wp:inline distT="0" distB="0" distL="0" distR="0" wp14:anchorId="3ABD86A1" wp14:editId="61F77192">
            <wp:extent cx="4825497" cy="1711133"/>
            <wp:effectExtent l="0" t="0" r="0" b="3810"/>
            <wp:docPr id="1258056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56917" name=""/>
                    <pic:cNvPicPr/>
                  </pic:nvPicPr>
                  <pic:blipFill rotWithShape="1">
                    <a:blip r:embed="rId14"/>
                    <a:srcRect t="50231"/>
                    <a:stretch>
                      <a:fillRect/>
                    </a:stretch>
                  </pic:blipFill>
                  <pic:spPr bwMode="auto">
                    <a:xfrm>
                      <a:off x="0" y="0"/>
                      <a:ext cx="4831728" cy="1713343"/>
                    </a:xfrm>
                    <a:prstGeom prst="rect">
                      <a:avLst/>
                    </a:prstGeom>
                    <a:ln>
                      <a:noFill/>
                    </a:ln>
                    <a:extLst>
                      <a:ext uri="{53640926-AAD7-44D8-BBD7-CCE9431645EC}">
                        <a14:shadowObscured xmlns:a14="http://schemas.microsoft.com/office/drawing/2010/main"/>
                      </a:ext>
                    </a:extLst>
                  </pic:spPr>
                </pic:pic>
              </a:graphicData>
            </a:graphic>
          </wp:inline>
        </w:drawing>
      </w:r>
    </w:p>
    <w:p w14:paraId="6A42926C" w14:textId="77777777" w:rsidR="00CA72E2" w:rsidRPr="005725AC" w:rsidRDefault="00CA72E2" w:rsidP="0068565C">
      <w:pPr>
        <w:spacing w:line="400" w:lineRule="atLeast"/>
        <w:ind w:firstLine="0"/>
        <w:rPr>
          <w:rFonts w:cs="Times New Roman"/>
          <w:szCs w:val="24"/>
        </w:rPr>
      </w:pPr>
    </w:p>
    <w:p w14:paraId="46F9F68F" w14:textId="4FEF567A" w:rsidR="00D95FDB" w:rsidRDefault="00BB290B" w:rsidP="0068565C">
      <w:pPr>
        <w:spacing w:line="400" w:lineRule="atLeast"/>
        <w:rPr>
          <w:rFonts w:cs="Times New Roman"/>
          <w:szCs w:val="24"/>
        </w:rPr>
      </w:pPr>
      <w:r>
        <w:rPr>
          <w:rFonts w:cs="Times New Roman" w:hint="eastAsia"/>
          <w:szCs w:val="24"/>
        </w:rPr>
        <w:t>下表</w:t>
      </w:r>
      <w:r w:rsidR="005725AC" w:rsidRPr="005725AC">
        <w:rPr>
          <w:rFonts w:cs="Times New Roman" w:hint="eastAsia"/>
          <w:szCs w:val="24"/>
        </w:rPr>
        <w:t>给出了必做任务中检测到的主要谐波和间谐波结果。</w:t>
      </w:r>
      <w:r w:rsidR="00A13AE1">
        <w:rPr>
          <w:rFonts w:hint="eastAsia"/>
        </w:rPr>
        <w:t>程序运行后生成的</w:t>
      </w:r>
      <w:r w:rsidR="00A13AE1" w:rsidRPr="00A13AE1">
        <w:rPr>
          <w:rFonts w:cs="Times New Roman"/>
          <w:szCs w:val="24"/>
        </w:rPr>
        <w:t>Signal_basetask_harmonic_interharmonic_submit</w:t>
      </w:r>
      <w:r w:rsidR="00A13AE1">
        <w:rPr>
          <w:rFonts w:cs="Times New Roman" w:hint="eastAsia"/>
          <w:szCs w:val="24"/>
        </w:rPr>
        <w:t>.csv</w:t>
      </w:r>
      <w:r w:rsidR="00A13AE1">
        <w:rPr>
          <w:rFonts w:cs="Times New Roman" w:hint="eastAsia"/>
          <w:szCs w:val="24"/>
        </w:rPr>
        <w:t>也有谐波信息。</w:t>
      </w:r>
    </w:p>
    <w:p w14:paraId="541130FE" w14:textId="133DDAA7" w:rsidR="003A20A6" w:rsidRPr="000A36BD" w:rsidRDefault="00A97598" w:rsidP="00D95FDB">
      <w:pPr>
        <w:pStyle w:val="-0"/>
      </w:pPr>
      <w:r>
        <w:rPr>
          <w:rFonts w:hint="eastAsia"/>
        </w:rPr>
        <w:lastRenderedPageBreak/>
        <w:t>谐波</w:t>
      </w:r>
      <w:r w:rsidR="00686AFF">
        <w:rPr>
          <w:rFonts w:hint="eastAsia"/>
        </w:rPr>
        <w:t>成分</w:t>
      </w:r>
    </w:p>
    <w:tbl>
      <w:tblPr>
        <w:tblStyle w:val="11"/>
        <w:tblW w:w="0" w:type="auto"/>
        <w:jc w:val="center"/>
        <w:tblLook w:val="04A0" w:firstRow="1" w:lastRow="0" w:firstColumn="1" w:lastColumn="0" w:noHBand="0" w:noVBand="1"/>
      </w:tblPr>
      <w:tblGrid>
        <w:gridCol w:w="2014"/>
        <w:gridCol w:w="2235"/>
        <w:gridCol w:w="2127"/>
        <w:gridCol w:w="1930"/>
      </w:tblGrid>
      <w:tr w:rsidR="00B74DA1" w:rsidRPr="000A36BD" w14:paraId="6F5C8C49" w14:textId="5A7678A2" w:rsidTr="00B74D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2916833" w14:textId="5A50F630" w:rsidR="00B74DA1" w:rsidRPr="007E1687" w:rsidRDefault="00B74DA1" w:rsidP="00BF2318">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F5743E6" w14:textId="5C533DE0"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127" w:type="dxa"/>
            <w:vAlign w:val="center"/>
          </w:tcPr>
          <w:p w14:paraId="21D47A17" w14:textId="237B9038"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阶跃前幅值</w:t>
            </w:r>
            <w:r>
              <w:rPr>
                <w:rFonts w:cs="Times New Roman" w:hint="eastAsia"/>
                <w:i w:val="0"/>
                <w:iCs w:val="0"/>
              </w:rPr>
              <w:t>/V</w:t>
            </w:r>
          </w:p>
        </w:tc>
        <w:tc>
          <w:tcPr>
            <w:tcW w:w="1930" w:type="dxa"/>
          </w:tcPr>
          <w:p w14:paraId="0DFEBD1D" w14:textId="55210950" w:rsidR="00B74DA1"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阶跃后幅值</w:t>
            </w:r>
            <w:r>
              <w:rPr>
                <w:rFonts w:cs="Times New Roman" w:hint="eastAsia"/>
                <w:i w:val="0"/>
                <w:iCs w:val="0"/>
              </w:rPr>
              <w:t>/V</w:t>
            </w:r>
          </w:p>
        </w:tc>
      </w:tr>
      <w:tr w:rsidR="005723F6" w:rsidRPr="000A36BD" w14:paraId="1BF4EC39" w14:textId="00A9C859" w:rsidTr="00742D4D">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7EB4BF" w14:textId="35F6C1D5" w:rsidR="005723F6" w:rsidRPr="000A36BD" w:rsidRDefault="005723F6" w:rsidP="005723F6">
            <w:pPr>
              <w:pStyle w:val="-3"/>
              <w:spacing w:line="400" w:lineRule="atLeast"/>
              <w:rPr>
                <w:rFonts w:cs="Times New Roman"/>
              </w:rPr>
            </w:pPr>
            <w:r>
              <w:rPr>
                <w:rFonts w:cs="Times New Roman" w:hint="eastAsia"/>
              </w:rPr>
              <w:t>0.6</w:t>
            </w:r>
            <w:r>
              <w:rPr>
                <w:rFonts w:cs="Times New Roman" w:hint="eastAsia"/>
              </w:rPr>
              <w:t>次间谐波</w:t>
            </w:r>
          </w:p>
        </w:tc>
        <w:tc>
          <w:tcPr>
            <w:tcW w:w="2235" w:type="dxa"/>
            <w:vAlign w:val="center"/>
          </w:tcPr>
          <w:p w14:paraId="33E8D057" w14:textId="715F0FF9" w:rsidR="005723F6" w:rsidRPr="00B84C9F" w:rsidRDefault="009A152B"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9A152B">
              <w:rPr>
                <w:rFonts w:eastAsia="华文宋体" w:cs="Times New Roman"/>
                <w:color w:val="000000"/>
                <w:sz w:val="22"/>
                <w:szCs w:val="22"/>
              </w:rPr>
              <w:t>30.3075</w:t>
            </w:r>
          </w:p>
        </w:tc>
        <w:tc>
          <w:tcPr>
            <w:tcW w:w="2127" w:type="dxa"/>
            <w:vAlign w:val="center"/>
          </w:tcPr>
          <w:p w14:paraId="058D61FD" w14:textId="5EF6EDD1"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0.3603</w:t>
            </w:r>
          </w:p>
        </w:tc>
        <w:tc>
          <w:tcPr>
            <w:tcW w:w="1930" w:type="dxa"/>
            <w:vAlign w:val="center"/>
          </w:tcPr>
          <w:p w14:paraId="0C77A466" w14:textId="256F227E"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0.361</w:t>
            </w:r>
            <w:r>
              <w:rPr>
                <w:rFonts w:hint="eastAsia"/>
              </w:rPr>
              <w:t>1</w:t>
            </w:r>
          </w:p>
        </w:tc>
      </w:tr>
      <w:tr w:rsidR="007D3A36" w:rsidRPr="000A36BD" w14:paraId="335078D4" w14:textId="77777777" w:rsidTr="00E85395">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84A180D" w14:textId="75EE6D11" w:rsidR="007D3A36" w:rsidRDefault="007D3A36" w:rsidP="007D3A36">
            <w:pPr>
              <w:pStyle w:val="-3"/>
              <w:spacing w:line="400" w:lineRule="atLeast"/>
              <w:rPr>
                <w:rFonts w:cs="Times New Roman"/>
              </w:rPr>
            </w:pPr>
            <w:r>
              <w:rPr>
                <w:rFonts w:cs="Times New Roman" w:hint="eastAsia"/>
              </w:rPr>
              <w:t>3</w:t>
            </w:r>
            <w:r>
              <w:rPr>
                <w:rFonts w:cs="Times New Roman" w:hint="eastAsia"/>
              </w:rPr>
              <w:t>次谐波</w:t>
            </w:r>
          </w:p>
        </w:tc>
        <w:tc>
          <w:tcPr>
            <w:tcW w:w="2235" w:type="dxa"/>
          </w:tcPr>
          <w:p w14:paraId="7D8998B7" w14:textId="085FDD8A" w:rsidR="007D3A36" w:rsidRPr="009A152B"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B2A10">
              <w:t>151.4999</w:t>
            </w:r>
          </w:p>
        </w:tc>
        <w:tc>
          <w:tcPr>
            <w:tcW w:w="2127" w:type="dxa"/>
          </w:tcPr>
          <w:p w14:paraId="22B49733" w14:textId="4EF63991" w:rsidR="007D3A36"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pPr>
            <w:r w:rsidRPr="006B2A10">
              <w:t>0.017</w:t>
            </w:r>
            <w:r>
              <w:rPr>
                <w:rFonts w:hint="eastAsia"/>
              </w:rPr>
              <w:t>3</w:t>
            </w:r>
          </w:p>
        </w:tc>
        <w:tc>
          <w:tcPr>
            <w:tcW w:w="1930" w:type="dxa"/>
          </w:tcPr>
          <w:p w14:paraId="0519369B" w14:textId="0D4008D3" w:rsidR="007D3A36"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pPr>
            <w:r w:rsidRPr="006B2A10">
              <w:t>0.014</w:t>
            </w:r>
            <w:r>
              <w:rPr>
                <w:rFonts w:hint="eastAsia"/>
              </w:rPr>
              <w:t>8</w:t>
            </w:r>
          </w:p>
        </w:tc>
      </w:tr>
      <w:tr w:rsidR="00872460" w:rsidRPr="000A36BD" w14:paraId="03BAA62A" w14:textId="77777777" w:rsidTr="00AB2D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203DF65" w14:textId="67A3AEDE" w:rsidR="00872460" w:rsidRDefault="00872460" w:rsidP="00872460">
            <w:pPr>
              <w:pStyle w:val="-3"/>
              <w:spacing w:line="400" w:lineRule="atLeast"/>
              <w:rPr>
                <w:rFonts w:cs="Times New Roman"/>
              </w:rPr>
            </w:pPr>
            <w:r>
              <w:rPr>
                <w:rFonts w:cs="Times New Roman" w:hint="eastAsia"/>
              </w:rPr>
              <w:t>3.3</w:t>
            </w:r>
            <w:r>
              <w:rPr>
                <w:rFonts w:cs="Times New Roman" w:hint="eastAsia"/>
              </w:rPr>
              <w:t>次间谐波</w:t>
            </w:r>
          </w:p>
        </w:tc>
        <w:tc>
          <w:tcPr>
            <w:tcW w:w="2235" w:type="dxa"/>
            <w:vAlign w:val="center"/>
          </w:tcPr>
          <w:p w14:paraId="799E1615" w14:textId="62DEA185"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A10655">
              <w:rPr>
                <w:rFonts w:eastAsia="华文宋体" w:cs="Times New Roman"/>
                <w:color w:val="000000"/>
                <w:sz w:val="22"/>
              </w:rPr>
              <w:t>165.3773</w:t>
            </w:r>
          </w:p>
        </w:tc>
        <w:tc>
          <w:tcPr>
            <w:tcW w:w="2127" w:type="dxa"/>
          </w:tcPr>
          <w:p w14:paraId="40C20F27" w14:textId="7A0EDFC7"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0.176</w:t>
            </w:r>
            <w:r>
              <w:rPr>
                <w:rFonts w:hint="eastAsia"/>
              </w:rPr>
              <w:t>8</w:t>
            </w:r>
          </w:p>
        </w:tc>
        <w:tc>
          <w:tcPr>
            <w:tcW w:w="1930" w:type="dxa"/>
          </w:tcPr>
          <w:p w14:paraId="6FCC17D1" w14:textId="27ABBE0C"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0.1680</w:t>
            </w:r>
          </w:p>
        </w:tc>
      </w:tr>
      <w:tr w:rsidR="005723F6" w:rsidRPr="000A36BD" w14:paraId="6680A87E" w14:textId="64EA9B05" w:rsidTr="00C62C7F">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E16FADC" w14:textId="750B7A77" w:rsidR="005723F6" w:rsidRPr="000A36BD" w:rsidRDefault="005723F6" w:rsidP="005723F6">
            <w:pPr>
              <w:pStyle w:val="-3"/>
              <w:spacing w:line="400" w:lineRule="atLeast"/>
              <w:rPr>
                <w:rFonts w:cs="Times New Roman"/>
              </w:rPr>
            </w:pPr>
            <w:r>
              <w:rPr>
                <w:rFonts w:cs="Times New Roman" w:hint="eastAsia"/>
              </w:rPr>
              <w:t>3.4</w:t>
            </w:r>
            <w:r>
              <w:rPr>
                <w:rFonts w:cs="Times New Roman" w:hint="eastAsia"/>
              </w:rPr>
              <w:t>次间谐波</w:t>
            </w:r>
          </w:p>
        </w:tc>
        <w:tc>
          <w:tcPr>
            <w:tcW w:w="2235" w:type="dxa"/>
            <w:vAlign w:val="center"/>
          </w:tcPr>
          <w:p w14:paraId="72A28D94" w14:textId="66F4C76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171.</w:t>
            </w:r>
            <w:r w:rsidR="009A152B">
              <w:rPr>
                <w:rFonts w:eastAsia="华文宋体" w:cs="Times New Roman" w:hint="eastAsia"/>
                <w:color w:val="000000"/>
                <w:sz w:val="22"/>
                <w:szCs w:val="22"/>
              </w:rPr>
              <w:t>6811</w:t>
            </w:r>
          </w:p>
        </w:tc>
        <w:tc>
          <w:tcPr>
            <w:tcW w:w="2127" w:type="dxa"/>
            <w:vAlign w:val="center"/>
          </w:tcPr>
          <w:p w14:paraId="611E67CA" w14:textId="4FAA7643"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1.1102</w:t>
            </w:r>
          </w:p>
        </w:tc>
        <w:tc>
          <w:tcPr>
            <w:tcW w:w="1930" w:type="dxa"/>
            <w:vAlign w:val="center"/>
          </w:tcPr>
          <w:p w14:paraId="1749FC7A" w14:textId="46F21EB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1.1684</w:t>
            </w:r>
          </w:p>
        </w:tc>
      </w:tr>
      <w:tr w:rsidR="002976C8" w:rsidRPr="000A36BD" w14:paraId="524AA688" w14:textId="77777777" w:rsidTr="00593DD8">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DA78E9F" w14:textId="4C58AC51" w:rsidR="002976C8" w:rsidRDefault="002976C8" w:rsidP="002976C8">
            <w:pPr>
              <w:pStyle w:val="-3"/>
              <w:spacing w:line="400" w:lineRule="atLeast"/>
              <w:rPr>
                <w:rFonts w:cs="Times New Roman"/>
              </w:rPr>
            </w:pPr>
            <w:r>
              <w:rPr>
                <w:rFonts w:cs="Times New Roman" w:hint="eastAsia"/>
              </w:rPr>
              <w:t>4</w:t>
            </w:r>
            <w:r>
              <w:rPr>
                <w:rFonts w:cs="Times New Roman" w:hint="eastAsia"/>
              </w:rPr>
              <w:t>次谐波</w:t>
            </w:r>
          </w:p>
        </w:tc>
        <w:tc>
          <w:tcPr>
            <w:tcW w:w="2235" w:type="dxa"/>
          </w:tcPr>
          <w:p w14:paraId="60172F38" w14:textId="7E5B7A08" w:rsidR="002976C8" w:rsidRPr="00B84C9F"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7C4C">
              <w:t>201.9999</w:t>
            </w:r>
          </w:p>
        </w:tc>
        <w:tc>
          <w:tcPr>
            <w:tcW w:w="2127" w:type="dxa"/>
          </w:tcPr>
          <w:p w14:paraId="747B5FCA" w14:textId="39E986F9" w:rsidR="002976C8"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pPr>
            <w:r w:rsidRPr="00637C4C">
              <w:t>0.014</w:t>
            </w:r>
            <w:r>
              <w:rPr>
                <w:rFonts w:hint="eastAsia"/>
              </w:rPr>
              <w:t>6</w:t>
            </w:r>
          </w:p>
        </w:tc>
        <w:tc>
          <w:tcPr>
            <w:tcW w:w="1930" w:type="dxa"/>
          </w:tcPr>
          <w:p w14:paraId="3C16D087" w14:textId="31E4D103" w:rsidR="002976C8"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pPr>
            <w:r w:rsidRPr="00637C4C">
              <w:t>0.009</w:t>
            </w:r>
            <w:r>
              <w:rPr>
                <w:rFonts w:hint="eastAsia"/>
              </w:rPr>
              <w:t>7</w:t>
            </w:r>
          </w:p>
        </w:tc>
      </w:tr>
      <w:tr w:rsidR="005723F6" w:rsidRPr="000A36BD" w14:paraId="3858D741" w14:textId="0C679476" w:rsidTr="00AE19B2">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0CCCA21" w14:textId="0738E35F" w:rsidR="005723F6" w:rsidRPr="000A36BD" w:rsidRDefault="005723F6" w:rsidP="005723F6">
            <w:pPr>
              <w:pStyle w:val="-3"/>
              <w:spacing w:line="400" w:lineRule="atLeast"/>
              <w:rPr>
                <w:rFonts w:cs="Times New Roman"/>
              </w:rPr>
            </w:pPr>
            <w:r>
              <w:rPr>
                <w:rFonts w:cs="Times New Roman" w:hint="eastAsia"/>
              </w:rPr>
              <w:t>5</w:t>
            </w:r>
            <w:r>
              <w:rPr>
                <w:rFonts w:cs="Times New Roman" w:hint="eastAsia"/>
              </w:rPr>
              <w:t>次谐波</w:t>
            </w:r>
          </w:p>
        </w:tc>
        <w:tc>
          <w:tcPr>
            <w:tcW w:w="2235" w:type="dxa"/>
            <w:vAlign w:val="center"/>
          </w:tcPr>
          <w:p w14:paraId="7B734474" w14:textId="5792B5A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252.4999</w:t>
            </w:r>
          </w:p>
        </w:tc>
        <w:tc>
          <w:tcPr>
            <w:tcW w:w="2127" w:type="dxa"/>
            <w:vAlign w:val="center"/>
          </w:tcPr>
          <w:p w14:paraId="101608B6" w14:textId="3A676284"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0.775</w:t>
            </w:r>
            <w:r>
              <w:rPr>
                <w:rFonts w:hint="eastAsia"/>
              </w:rPr>
              <w:t>5</w:t>
            </w:r>
          </w:p>
        </w:tc>
        <w:tc>
          <w:tcPr>
            <w:tcW w:w="1930" w:type="dxa"/>
            <w:vAlign w:val="center"/>
          </w:tcPr>
          <w:p w14:paraId="7CB738EC" w14:textId="16EF64DF"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0.7792</w:t>
            </w:r>
          </w:p>
        </w:tc>
      </w:tr>
      <w:tr w:rsidR="005723F6" w:rsidRPr="000A36BD" w14:paraId="0FF48AE0" w14:textId="1C0FAF92" w:rsidTr="009645C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346A7BD" w14:textId="6D61D0E6" w:rsidR="005723F6" w:rsidRPr="000A36BD" w:rsidRDefault="005723F6" w:rsidP="005723F6">
            <w:pPr>
              <w:pStyle w:val="-3"/>
              <w:spacing w:line="400" w:lineRule="atLeast"/>
              <w:rPr>
                <w:rFonts w:cs="Times New Roman"/>
              </w:rPr>
            </w:pPr>
            <w:r>
              <w:rPr>
                <w:rFonts w:cs="Times New Roman" w:hint="eastAsia"/>
              </w:rPr>
              <w:t>5.5</w:t>
            </w:r>
            <w:r>
              <w:rPr>
                <w:rFonts w:cs="Times New Roman" w:hint="eastAsia"/>
              </w:rPr>
              <w:t>次间谐波</w:t>
            </w:r>
          </w:p>
        </w:tc>
        <w:tc>
          <w:tcPr>
            <w:tcW w:w="2235" w:type="dxa"/>
            <w:vAlign w:val="center"/>
          </w:tcPr>
          <w:p w14:paraId="089DD04F" w14:textId="32507FF8"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277.7</w:t>
            </w:r>
            <w:r w:rsidR="009A152B">
              <w:rPr>
                <w:rFonts w:eastAsia="华文宋体" w:cs="Times New Roman" w:hint="eastAsia"/>
                <w:color w:val="000000"/>
                <w:sz w:val="22"/>
                <w:szCs w:val="22"/>
              </w:rPr>
              <w:t>500</w:t>
            </w:r>
          </w:p>
        </w:tc>
        <w:tc>
          <w:tcPr>
            <w:tcW w:w="2127" w:type="dxa"/>
            <w:vAlign w:val="center"/>
          </w:tcPr>
          <w:p w14:paraId="294D2797" w14:textId="760D6C62"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0.901</w:t>
            </w:r>
            <w:r>
              <w:rPr>
                <w:rFonts w:hint="eastAsia"/>
              </w:rPr>
              <w:t>9</w:t>
            </w:r>
          </w:p>
        </w:tc>
        <w:tc>
          <w:tcPr>
            <w:tcW w:w="1930" w:type="dxa"/>
            <w:vAlign w:val="center"/>
          </w:tcPr>
          <w:p w14:paraId="20CF3501" w14:textId="620752C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0.898</w:t>
            </w:r>
            <w:r>
              <w:rPr>
                <w:rFonts w:hint="eastAsia"/>
              </w:rPr>
              <w:t>9</w:t>
            </w:r>
          </w:p>
        </w:tc>
      </w:tr>
      <w:tr w:rsidR="00D7573B" w:rsidRPr="000A36BD" w14:paraId="100D04EC" w14:textId="48312D59" w:rsidTr="00D9042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3805DA3" w14:textId="5D125B4F" w:rsidR="00D7573B" w:rsidRPr="000A36BD" w:rsidRDefault="00D7573B" w:rsidP="00D7573B">
            <w:pPr>
              <w:pStyle w:val="-3"/>
              <w:spacing w:line="400" w:lineRule="atLeast"/>
              <w:rPr>
                <w:rFonts w:cs="Times New Roman"/>
              </w:rPr>
            </w:pPr>
            <w:r>
              <w:rPr>
                <w:rFonts w:cs="Times New Roman" w:hint="eastAsia"/>
              </w:rPr>
              <w:t>6</w:t>
            </w:r>
            <w:r>
              <w:rPr>
                <w:rFonts w:cs="Times New Roman" w:hint="eastAsia"/>
              </w:rPr>
              <w:t>次谐波</w:t>
            </w:r>
          </w:p>
        </w:tc>
        <w:tc>
          <w:tcPr>
            <w:tcW w:w="2235" w:type="dxa"/>
            <w:vAlign w:val="center"/>
          </w:tcPr>
          <w:p w14:paraId="5E94FAC6" w14:textId="554A29E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302.9999</w:t>
            </w:r>
          </w:p>
        </w:tc>
        <w:tc>
          <w:tcPr>
            <w:tcW w:w="2127" w:type="dxa"/>
            <w:vAlign w:val="center"/>
          </w:tcPr>
          <w:p w14:paraId="14655F7D" w14:textId="6C207D3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0.600</w:t>
            </w:r>
            <w:r>
              <w:rPr>
                <w:rFonts w:hint="eastAsia"/>
              </w:rPr>
              <w:t>1</w:t>
            </w:r>
          </w:p>
        </w:tc>
        <w:tc>
          <w:tcPr>
            <w:tcW w:w="1930" w:type="dxa"/>
            <w:vAlign w:val="center"/>
          </w:tcPr>
          <w:p w14:paraId="21A57BD6" w14:textId="6400F680"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0.600</w:t>
            </w:r>
            <w:r>
              <w:rPr>
                <w:rFonts w:hint="eastAsia"/>
              </w:rPr>
              <w:t>1</w:t>
            </w:r>
          </w:p>
        </w:tc>
      </w:tr>
      <w:tr w:rsidR="00A30510" w:rsidRPr="000A36BD" w14:paraId="79ADCDBE" w14:textId="648C85AD"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E828249" w14:textId="26D6F482" w:rsidR="00A30510" w:rsidRPr="000A36BD" w:rsidRDefault="00A30510" w:rsidP="00A30510">
            <w:pPr>
              <w:pStyle w:val="-3"/>
              <w:spacing w:line="400" w:lineRule="atLeast"/>
              <w:rPr>
                <w:rFonts w:cs="Times New Roman"/>
              </w:rPr>
            </w:pPr>
            <w:r>
              <w:rPr>
                <w:rFonts w:cs="Times New Roman" w:hint="eastAsia"/>
              </w:rPr>
              <w:t>7</w:t>
            </w:r>
            <w:r>
              <w:rPr>
                <w:rFonts w:cs="Times New Roman" w:hint="eastAsia"/>
              </w:rPr>
              <w:t>次谐波</w:t>
            </w:r>
          </w:p>
        </w:tc>
        <w:tc>
          <w:tcPr>
            <w:tcW w:w="2235" w:type="dxa"/>
            <w:vAlign w:val="center"/>
          </w:tcPr>
          <w:p w14:paraId="4FCD1F55" w14:textId="19376B53"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353.4999</w:t>
            </w:r>
          </w:p>
        </w:tc>
        <w:tc>
          <w:tcPr>
            <w:tcW w:w="2127" w:type="dxa"/>
            <w:vAlign w:val="center"/>
          </w:tcPr>
          <w:p w14:paraId="0B37E08A" w14:textId="210142E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0.3007</w:t>
            </w:r>
          </w:p>
        </w:tc>
        <w:tc>
          <w:tcPr>
            <w:tcW w:w="1930" w:type="dxa"/>
            <w:vAlign w:val="center"/>
          </w:tcPr>
          <w:p w14:paraId="7DF11BE1" w14:textId="3863D20E"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0.299</w:t>
            </w:r>
            <w:r>
              <w:rPr>
                <w:rFonts w:hint="eastAsia"/>
              </w:rPr>
              <w:t>6</w:t>
            </w:r>
          </w:p>
        </w:tc>
      </w:tr>
      <w:tr w:rsidR="00A30510" w:rsidRPr="000A36BD" w14:paraId="40FD06DE" w14:textId="25C7855E"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698B494" w14:textId="1867F944" w:rsidR="00A30510" w:rsidRDefault="00A30510" w:rsidP="00A30510">
            <w:pPr>
              <w:pStyle w:val="-3"/>
              <w:spacing w:line="400" w:lineRule="atLeast"/>
              <w:rPr>
                <w:rFonts w:cs="Times New Roman"/>
              </w:rPr>
            </w:pPr>
            <w:r>
              <w:rPr>
                <w:rFonts w:cs="Times New Roman" w:hint="eastAsia"/>
              </w:rPr>
              <w:t>11</w:t>
            </w:r>
            <w:r>
              <w:rPr>
                <w:rFonts w:cs="Times New Roman" w:hint="eastAsia"/>
              </w:rPr>
              <w:t>次谐波</w:t>
            </w:r>
          </w:p>
        </w:tc>
        <w:tc>
          <w:tcPr>
            <w:tcW w:w="2235" w:type="dxa"/>
            <w:vAlign w:val="center"/>
          </w:tcPr>
          <w:p w14:paraId="5B549051" w14:textId="7E1D1D2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555.4998</w:t>
            </w:r>
          </w:p>
        </w:tc>
        <w:tc>
          <w:tcPr>
            <w:tcW w:w="2127" w:type="dxa"/>
            <w:vAlign w:val="center"/>
          </w:tcPr>
          <w:p w14:paraId="56316BAF" w14:textId="145FF20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0.7800</w:t>
            </w:r>
          </w:p>
        </w:tc>
        <w:tc>
          <w:tcPr>
            <w:tcW w:w="1930" w:type="dxa"/>
            <w:vAlign w:val="center"/>
          </w:tcPr>
          <w:p w14:paraId="72544016" w14:textId="5D625FE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1FA6A496" w14:textId="252B7D23"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3DDF83A" w14:textId="0B45BC5B" w:rsidR="00A30510" w:rsidRDefault="00A30510" w:rsidP="00A30510">
            <w:pPr>
              <w:pStyle w:val="-3"/>
              <w:spacing w:line="400" w:lineRule="atLeast"/>
              <w:rPr>
                <w:rFonts w:cs="Times New Roman"/>
              </w:rPr>
            </w:pPr>
            <w:r>
              <w:rPr>
                <w:rFonts w:cs="Times New Roman" w:hint="eastAsia"/>
              </w:rPr>
              <w:t>16</w:t>
            </w:r>
            <w:r>
              <w:rPr>
                <w:rFonts w:cs="Times New Roman" w:hint="eastAsia"/>
              </w:rPr>
              <w:t>次谐波</w:t>
            </w:r>
          </w:p>
        </w:tc>
        <w:tc>
          <w:tcPr>
            <w:tcW w:w="2235" w:type="dxa"/>
            <w:vAlign w:val="center"/>
          </w:tcPr>
          <w:p w14:paraId="5588C813" w14:textId="3DF43E61"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807.9997</w:t>
            </w:r>
          </w:p>
        </w:tc>
        <w:tc>
          <w:tcPr>
            <w:tcW w:w="2127" w:type="dxa"/>
            <w:vAlign w:val="center"/>
          </w:tcPr>
          <w:p w14:paraId="7B70562B" w14:textId="79E6BCB0"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w:t>
            </w:r>
            <w:r>
              <w:rPr>
                <w:rFonts w:hint="eastAsia"/>
              </w:rPr>
              <w:t>800</w:t>
            </w:r>
          </w:p>
        </w:tc>
        <w:tc>
          <w:tcPr>
            <w:tcW w:w="1930" w:type="dxa"/>
            <w:vAlign w:val="center"/>
          </w:tcPr>
          <w:p w14:paraId="106C65FC" w14:textId="03701CA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08D6DE80" w14:textId="299125DA"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515DDE3" w14:textId="7DD8382F" w:rsidR="00A30510" w:rsidRDefault="00A30510" w:rsidP="00A30510">
            <w:pPr>
              <w:pStyle w:val="-3"/>
              <w:spacing w:line="400" w:lineRule="atLeast"/>
              <w:rPr>
                <w:rFonts w:cs="Times New Roman"/>
              </w:rPr>
            </w:pPr>
            <w:r>
              <w:rPr>
                <w:rFonts w:cs="Times New Roman" w:hint="eastAsia"/>
              </w:rPr>
              <w:t>25</w:t>
            </w:r>
            <w:r>
              <w:rPr>
                <w:rFonts w:cs="Times New Roman" w:hint="eastAsia"/>
              </w:rPr>
              <w:t>次谐波</w:t>
            </w:r>
          </w:p>
        </w:tc>
        <w:tc>
          <w:tcPr>
            <w:tcW w:w="2235" w:type="dxa"/>
            <w:vAlign w:val="center"/>
          </w:tcPr>
          <w:p w14:paraId="42EE32B1" w14:textId="5E09E79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1262.4996</w:t>
            </w:r>
          </w:p>
        </w:tc>
        <w:tc>
          <w:tcPr>
            <w:tcW w:w="2127" w:type="dxa"/>
            <w:vAlign w:val="center"/>
          </w:tcPr>
          <w:p w14:paraId="471B995A" w14:textId="25BFFE95"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w:t>
            </w:r>
            <w:r>
              <w:rPr>
                <w:rFonts w:hint="eastAsia"/>
              </w:rPr>
              <w:t>3</w:t>
            </w:r>
          </w:p>
        </w:tc>
        <w:tc>
          <w:tcPr>
            <w:tcW w:w="1930" w:type="dxa"/>
            <w:vAlign w:val="center"/>
          </w:tcPr>
          <w:p w14:paraId="4065E39A" w14:textId="0FCD9F7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0.3600</w:t>
            </w:r>
          </w:p>
        </w:tc>
      </w:tr>
      <w:tr w:rsidR="00A30510" w:rsidRPr="000A36BD" w14:paraId="6B09F9BF" w14:textId="1FD968C2"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C75D39" w14:textId="234C6B29" w:rsidR="00A30510" w:rsidRDefault="00A30510" w:rsidP="00A30510">
            <w:pPr>
              <w:pStyle w:val="-3"/>
              <w:spacing w:line="400" w:lineRule="atLeast"/>
              <w:rPr>
                <w:rFonts w:cs="Times New Roman"/>
              </w:rPr>
            </w:pPr>
            <w:r>
              <w:rPr>
                <w:rFonts w:cs="Times New Roman" w:hint="eastAsia"/>
              </w:rPr>
              <w:t>26</w:t>
            </w:r>
            <w:r>
              <w:rPr>
                <w:rFonts w:cs="Times New Roman" w:hint="eastAsia"/>
              </w:rPr>
              <w:t>次谐波</w:t>
            </w:r>
          </w:p>
        </w:tc>
        <w:tc>
          <w:tcPr>
            <w:tcW w:w="2235" w:type="dxa"/>
            <w:vAlign w:val="center"/>
          </w:tcPr>
          <w:p w14:paraId="15503052" w14:textId="3D05F88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1312.9996</w:t>
            </w:r>
          </w:p>
        </w:tc>
        <w:tc>
          <w:tcPr>
            <w:tcW w:w="2127" w:type="dxa"/>
            <w:vAlign w:val="center"/>
          </w:tcPr>
          <w:p w14:paraId="405A80BF" w14:textId="4D39B9B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w:t>
            </w:r>
            <w:r>
              <w:rPr>
                <w:rFonts w:hint="eastAsia"/>
              </w:rPr>
              <w:t>1</w:t>
            </w:r>
          </w:p>
        </w:tc>
        <w:tc>
          <w:tcPr>
            <w:tcW w:w="1930" w:type="dxa"/>
            <w:vAlign w:val="center"/>
          </w:tcPr>
          <w:p w14:paraId="72949DD6" w14:textId="046EF2A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w:t>
            </w:r>
            <w:r>
              <w:rPr>
                <w:rFonts w:hint="eastAsia"/>
              </w:rPr>
              <w:t>600</w:t>
            </w:r>
          </w:p>
        </w:tc>
      </w:tr>
      <w:tr w:rsidR="00A30510" w:rsidRPr="000A36BD" w14:paraId="791F59E6" w14:textId="4A77FFE5"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7AE4A64" w14:textId="11382F3D" w:rsidR="00A30510" w:rsidRDefault="00A30510" w:rsidP="00A30510">
            <w:pPr>
              <w:pStyle w:val="-3"/>
              <w:spacing w:line="400" w:lineRule="atLeast"/>
              <w:rPr>
                <w:rFonts w:cs="Times New Roman"/>
              </w:rPr>
            </w:pPr>
            <w:r>
              <w:rPr>
                <w:rFonts w:cs="Times New Roman" w:hint="eastAsia"/>
              </w:rPr>
              <w:t>28</w:t>
            </w:r>
            <w:r>
              <w:rPr>
                <w:rFonts w:cs="Times New Roman" w:hint="eastAsia"/>
              </w:rPr>
              <w:t>次谐波</w:t>
            </w:r>
          </w:p>
        </w:tc>
        <w:tc>
          <w:tcPr>
            <w:tcW w:w="2235" w:type="dxa"/>
            <w:vAlign w:val="center"/>
          </w:tcPr>
          <w:p w14:paraId="5468D623" w14:textId="291C0BC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1413.9995</w:t>
            </w:r>
          </w:p>
        </w:tc>
        <w:tc>
          <w:tcPr>
            <w:tcW w:w="2127" w:type="dxa"/>
            <w:vAlign w:val="center"/>
          </w:tcPr>
          <w:p w14:paraId="54EBE790" w14:textId="6AA17A9B"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0.9599</w:t>
            </w:r>
          </w:p>
        </w:tc>
        <w:tc>
          <w:tcPr>
            <w:tcW w:w="1930" w:type="dxa"/>
            <w:vAlign w:val="center"/>
          </w:tcPr>
          <w:p w14:paraId="78A0D66B" w14:textId="4D83F1FA"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0.9600</w:t>
            </w:r>
          </w:p>
        </w:tc>
      </w:tr>
      <w:tr w:rsidR="00B74DA1" w:rsidRPr="000A36BD" w14:paraId="335D6CFC" w14:textId="4D4ECC18" w:rsidTr="00B74DA1">
        <w:trPr>
          <w:jc w:val="center"/>
        </w:trPr>
        <w:tc>
          <w:tcPr>
            <w:cnfStyle w:val="001000000000" w:firstRow="0" w:lastRow="0" w:firstColumn="1" w:lastColumn="0" w:oddVBand="0" w:evenVBand="0" w:oddHBand="0" w:evenHBand="0" w:firstRowFirstColumn="0" w:firstRowLastColumn="0" w:lastRowFirstColumn="0" w:lastRowLastColumn="0"/>
            <w:tcW w:w="2014" w:type="dxa"/>
            <w:tcBorders>
              <w:top w:val="single" w:sz="4" w:space="0" w:color="auto"/>
              <w:bottom w:val="single" w:sz="12" w:space="0" w:color="auto"/>
            </w:tcBorders>
            <w:vAlign w:val="center"/>
          </w:tcPr>
          <w:p w14:paraId="1BBAFA65" w14:textId="3918BDB8" w:rsidR="00B74DA1" w:rsidRPr="000A36BD" w:rsidRDefault="00B74DA1" w:rsidP="00BF2318">
            <w:pPr>
              <w:pStyle w:val="-3"/>
              <w:spacing w:line="400" w:lineRule="atLeast"/>
              <w:rPr>
                <w:rFonts w:cs="Times New Roman"/>
              </w:rPr>
            </w:pPr>
          </w:p>
        </w:tc>
        <w:tc>
          <w:tcPr>
            <w:tcW w:w="2235" w:type="dxa"/>
            <w:tcBorders>
              <w:top w:val="single" w:sz="4" w:space="0" w:color="auto"/>
              <w:bottom w:val="single" w:sz="12" w:space="0" w:color="auto"/>
            </w:tcBorders>
            <w:vAlign w:val="center"/>
          </w:tcPr>
          <w:p w14:paraId="6F24BEA5" w14:textId="05330102"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tcBorders>
              <w:top w:val="single" w:sz="4" w:space="0" w:color="auto"/>
              <w:bottom w:val="single" w:sz="12" w:space="0" w:color="auto"/>
            </w:tcBorders>
            <w:vAlign w:val="center"/>
          </w:tcPr>
          <w:p w14:paraId="6FB2A47E" w14:textId="10BA4FF1"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tcBorders>
              <w:top w:val="single" w:sz="4" w:space="0" w:color="auto"/>
              <w:bottom w:val="single" w:sz="12" w:space="0" w:color="auto"/>
            </w:tcBorders>
          </w:tcPr>
          <w:p w14:paraId="62F88D0F" w14:textId="77777777"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776F82B1" w14:textId="5BB7189A" w:rsidR="00ED4C84" w:rsidRDefault="00337E91" w:rsidP="00A77F13">
      <w:pPr>
        <w:pStyle w:val="2"/>
      </w:pPr>
      <w:bookmarkStart w:id="17" w:name="_Ref483315808"/>
      <w:bookmarkStart w:id="18" w:name="_Toc233205627"/>
      <w:r>
        <w:rPr>
          <w:rFonts w:hint="eastAsia"/>
        </w:rPr>
        <w:t>问题回答与思考题</w:t>
      </w:r>
      <w:bookmarkEnd w:id="18"/>
    </w:p>
    <w:p w14:paraId="59993D49" w14:textId="60118D77" w:rsidR="0009434F" w:rsidRPr="0009434F" w:rsidRDefault="0009434F" w:rsidP="00451B9A">
      <w:pPr>
        <w:spacing w:line="400" w:lineRule="atLeast"/>
        <w:ind w:firstLine="0"/>
        <w:rPr>
          <w:rFonts w:ascii="黑体" w:eastAsia="黑体" w:hAnsi="黑体" w:hint="eastAsia"/>
          <w:sz w:val="28"/>
          <w:szCs w:val="24"/>
        </w:rPr>
      </w:pPr>
      <w:r>
        <w:rPr>
          <w:rFonts w:ascii="黑体" w:eastAsia="黑体" w:hAnsi="黑体" w:hint="eastAsia"/>
          <w:sz w:val="28"/>
          <w:szCs w:val="24"/>
        </w:rPr>
        <w:t>问题回答</w:t>
      </w:r>
    </w:p>
    <w:p w14:paraId="12EDA3C3" w14:textId="5BAB66F2" w:rsidR="00337E91" w:rsidRDefault="00451B9A" w:rsidP="00451B9A">
      <w:pPr>
        <w:spacing w:line="400" w:lineRule="atLeast"/>
        <w:ind w:firstLine="0"/>
        <w:rPr>
          <w:rFonts w:cs="Times New Roman"/>
          <w:szCs w:val="24"/>
        </w:rPr>
      </w:pPr>
      <w:r>
        <w:rPr>
          <w:rFonts w:cs="Times New Roman" w:hint="eastAsia"/>
          <w:szCs w:val="24"/>
        </w:rPr>
        <w:t xml:space="preserve">1. </w:t>
      </w:r>
      <w:r w:rsidRPr="00451B9A">
        <w:rPr>
          <w:rFonts w:cs="Times New Roman"/>
          <w:szCs w:val="24"/>
        </w:rPr>
        <w:t>该信号的基波频率为多少</w:t>
      </w:r>
      <w:r w:rsidRPr="00451B9A">
        <w:rPr>
          <w:rFonts w:cs="Times New Roman"/>
          <w:szCs w:val="24"/>
        </w:rPr>
        <w:t>Hz</w:t>
      </w:r>
      <w:r w:rsidRPr="00451B9A">
        <w:rPr>
          <w:rFonts w:cs="Times New Roman"/>
          <w:szCs w:val="24"/>
        </w:rPr>
        <w:t>？对应的完整周期采样窗长是多少？若未实现完整周期采样，对结果会有什么影响？</w:t>
      </w:r>
    </w:p>
    <w:p w14:paraId="0FA6FBEF" w14:textId="65E74DE5" w:rsidR="00782509" w:rsidRDefault="008F49A2" w:rsidP="00782509">
      <w:pPr>
        <w:spacing w:line="400" w:lineRule="atLeast"/>
        <w:ind w:firstLine="0"/>
      </w:pPr>
      <w:r>
        <w:rPr>
          <w:rFonts w:hint="eastAsia"/>
        </w:rPr>
        <w:t>答：</w:t>
      </w:r>
      <w:r w:rsidR="004866C2">
        <w:rPr>
          <w:rFonts w:hint="eastAsia"/>
        </w:rPr>
        <w:t>基波频率为</w:t>
      </w:r>
      <m:oMath>
        <m:r>
          <w:rPr>
            <w:rFonts w:ascii="Cambria Math" w:hAnsi="Cambria Math"/>
          </w:rPr>
          <m:t>50.499983Hz</m:t>
        </m:r>
      </m:oMath>
      <w:r w:rsidR="004866C2">
        <w:rPr>
          <w:rFonts w:hint="eastAsia"/>
        </w:rPr>
        <w:t>。</w:t>
      </w:r>
      <w:r w:rsidR="00782509">
        <w:rPr>
          <w:rFonts w:hint="eastAsia"/>
        </w:rPr>
        <w:t>在采样率</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=10</m:t>
        </m:r>
        <m:r>
          <w:rPr>
            <w:rFonts w:ascii="Cambria Math" w:hAnsi="Cambria Math" w:hint="eastAsia"/>
          </w:rPr>
          <m:t>k</m:t>
        </m:r>
        <m:r>
          <m:rPr>
            <m:sty m:val="p"/>
          </m:rPr>
          <w:rPr>
            <w:rFonts w:ascii="Cambria Math" w:hAnsi="Cambria Math"/>
          </w:rPr>
          <m:t>Hz</m:t>
        </m:r>
      </m:oMath>
      <w:r w:rsidR="00782509">
        <w:rPr>
          <w:rFonts w:hint="eastAsia"/>
        </w:rPr>
        <w:t>下，一个基波周期对应的理论采样点数</w:t>
      </w:r>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10000</m:t>
            </m:r>
          </m:num>
          <m:den>
            <m:r>
              <w:rPr>
                <w:rFonts w:ascii="Cambria Math" w:hAnsi="Cambria Math"/>
              </w:rPr>
              <m:t>50.499983</m:t>
            </m:r>
          </m:den>
        </m:f>
        <m:r>
          <w:rPr>
            <w:rFonts w:ascii="Cambria Math" w:hAnsi="Cambria Math"/>
          </w:rPr>
          <m:t>≈198.0199</m:t>
        </m:r>
      </m:oMath>
      <w:r w:rsidR="00EB3208">
        <w:rPr>
          <w:rFonts w:hint="eastAsia"/>
        </w:rPr>
        <w:t>。</w:t>
      </w:r>
      <w:r w:rsidR="00782509">
        <w:rPr>
          <w:rFonts w:hint="eastAsia"/>
        </w:rPr>
        <w:t>因此，该信号一个完整基波周期对应约</w:t>
      </w:r>
      <m:oMath>
        <m:r>
          <w:rPr>
            <w:rFonts w:ascii="Cambria Math" w:hAnsi="Cambria Math"/>
          </w:rPr>
          <m:t>198.02</m:t>
        </m:r>
      </m:oMath>
      <w:r w:rsidR="00782509">
        <w:rPr>
          <w:rFonts w:hint="eastAsia"/>
        </w:rPr>
        <w:t>个采样点，实际取</w:t>
      </w:r>
      <m:oMath>
        <m:r>
          <w:rPr>
            <w:rFonts w:ascii="Cambria Math" w:hAnsi="Cambria Math"/>
          </w:rPr>
          <m:t>198</m:t>
        </m:r>
      </m:oMath>
      <w:r w:rsidR="00782509">
        <w:rPr>
          <w:rFonts w:hint="eastAsia"/>
        </w:rPr>
        <w:t>。由于</w:t>
      </w:r>
      <m:oMath>
        <m:sSub>
          <m:sSubPr>
            <m:ctrlPr>
              <w:rPr>
                <w:rFonts w:ascii="Cambria Math" w:hAnsi="Cambria Math"/>
              </w:rPr>
            </m:ctrlPr>
          </m:sSubPr>
          <m:e>
            <m:r>
              <w:rPr>
                <w:rFonts w:ascii="Cambria Math" w:hAnsi="Cambria Math"/>
              </w:rPr>
              <m:t>N</m:t>
            </m:r>
          </m:e>
          <m:sub>
            <m:r>
              <w:rPr>
                <w:rFonts w:ascii="Cambria Math" w:hAnsi="Cambria Math"/>
              </w:rPr>
              <m:t>0</m:t>
            </m:r>
          </m:sub>
        </m:sSub>
      </m:oMath>
      <w:r w:rsidR="00782509">
        <w:rPr>
          <w:rFonts w:hint="eastAsia"/>
        </w:rPr>
        <w:t>不是整数，若直接按固定整数点数进行普通</w:t>
      </w:r>
      <w:r w:rsidR="00782509">
        <w:rPr>
          <w:rFonts w:hint="eastAsia"/>
        </w:rPr>
        <w:t>DFT</w:t>
      </w:r>
      <w:r w:rsidR="00782509">
        <w:rPr>
          <w:rFonts w:hint="eastAsia"/>
        </w:rPr>
        <w:t>，相当于采样窗不能严格覆盖完整周期，会破坏基波与谐波之间的正交关系，导致频谱泄漏。频谱泄漏会影响基波幅值和相角估计，也可能使谐波或间谐波能量泄漏到相邻频点。因此，</w:t>
      </w:r>
      <w:r w:rsidR="00450847">
        <w:rPr>
          <w:rFonts w:hint="eastAsia"/>
        </w:rPr>
        <w:t>我们</w:t>
      </w:r>
      <w:r w:rsidR="00782509">
        <w:rPr>
          <w:rFonts w:hint="eastAsia"/>
        </w:rPr>
        <w:t>没有简单采用固定</w:t>
      </w:r>
      <m:oMath>
        <m:r>
          <w:rPr>
            <w:rFonts w:ascii="Cambria Math" w:hAnsi="Cambria Math"/>
          </w:rPr>
          <m:t>50</m:t>
        </m:r>
        <m:r>
          <m:rPr>
            <m:sty m:val="p"/>
          </m:rPr>
          <w:rPr>
            <w:rFonts w:ascii="Cambria Math" w:hAnsi="Cambria Math"/>
          </w:rPr>
          <m:t>Hz</m:t>
        </m:r>
      </m:oMath>
      <w:r w:rsidR="00782509">
        <w:rPr>
          <w:rFonts w:hint="eastAsia"/>
        </w:rPr>
        <w:t>和固定整周期</w:t>
      </w:r>
      <w:r w:rsidR="00782509">
        <w:rPr>
          <w:rFonts w:hint="eastAsia"/>
        </w:rPr>
        <w:t>DFT</w:t>
      </w:r>
      <w:r w:rsidR="00782509">
        <w:rPr>
          <w:rFonts w:hint="eastAsia"/>
        </w:rPr>
        <w:t>，而是先估计实际基波频率，再根据该频率进行滑动窗相量计算。</w:t>
      </w:r>
    </w:p>
    <w:p w14:paraId="3BC17FF6" w14:textId="6D43235A" w:rsidR="008F49A2" w:rsidRDefault="00782509" w:rsidP="00920512">
      <w:pPr>
        <w:spacing w:line="400" w:lineRule="atLeast"/>
        <w:ind w:firstLineChars="200" w:firstLine="480"/>
        <w:rPr>
          <w:rFonts w:cs="Times New Roman"/>
          <w:szCs w:val="24"/>
        </w:rPr>
      </w:pPr>
      <w:r>
        <w:rPr>
          <w:rFonts w:hint="eastAsia"/>
        </w:rPr>
        <w:t>基波相量计算采用中心滑动窗</w:t>
      </w:r>
      <w:r>
        <w:rPr>
          <w:rFonts w:hint="eastAsia"/>
        </w:rPr>
        <w:t>DFT</w:t>
      </w:r>
      <w:r>
        <w:rPr>
          <w:rFonts w:hint="eastAsia"/>
        </w:rPr>
        <w:t>方法。程序中半窗长度取为前后各约两个基波周期</w:t>
      </w:r>
      <w:r w:rsidR="00920512">
        <w:rPr>
          <w:rFonts w:hint="eastAsia"/>
        </w:rPr>
        <w:t>。</w:t>
      </w:r>
      <w:r>
        <w:rPr>
          <w:rFonts w:hint="eastAsia"/>
        </w:rPr>
        <w:t>在本任务中，</w:t>
      </w:r>
      <m:oMath>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=396</m:t>
        </m:r>
      </m:oMath>
      <w:r>
        <w:rPr>
          <w:rFonts w:hint="eastAsia"/>
        </w:rPr>
        <w:t>点，对应时间长度约为</w:t>
      </w:r>
      <m:oMath>
        <m:r>
          <w:rPr>
            <w:rFonts w:ascii="Cambria Math" w:hAnsi="Cambria Math"/>
          </w:rPr>
          <m:t>0.0396</m:t>
        </m:r>
        <m:r>
          <m:rPr>
            <m:sty m:val="p"/>
          </m:rPr>
          <w:rPr>
            <w:rFonts w:ascii="Cambria Math" w:hAnsi="Cambria Math"/>
          </w:rPr>
          <m:t>s</m:t>
        </m:r>
      </m:oMath>
      <w:r>
        <w:rPr>
          <w:rFonts w:hint="eastAsia"/>
        </w:rPr>
        <w:t>。因此每个相量点使用当前采样点前后各约两个周期的数据进行计算，总窗口长度为</w:t>
      </w:r>
      <m:oMath>
        <m:r>
          <w:rPr>
            <w:rFonts w:ascii="Cambria Math" w:hAnsi="Cambria Math"/>
          </w:rPr>
          <w:lastRenderedPageBreak/>
          <m:t>2</m:t>
        </m:r>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+1=793</m:t>
        </m:r>
      </m:oMath>
      <w:r>
        <w:rPr>
          <w:rFonts w:hint="eastAsia"/>
        </w:rPr>
        <w:t>点</w:t>
      </w:r>
      <w:r w:rsidR="00920512">
        <w:rPr>
          <w:rFonts w:cs="Times New Roman" w:hint="eastAsia"/>
          <w:szCs w:val="24"/>
        </w:rPr>
        <w:t>。</w:t>
      </w:r>
    </w:p>
    <w:p w14:paraId="030232A9" w14:textId="77777777" w:rsidR="00DF6D45" w:rsidRPr="00920512" w:rsidRDefault="00DF6D45" w:rsidP="00920512">
      <w:pPr>
        <w:spacing w:line="400" w:lineRule="atLeast"/>
        <w:ind w:firstLineChars="200" w:firstLine="480"/>
      </w:pPr>
    </w:p>
    <w:bookmarkEnd w:id="17"/>
    <w:p w14:paraId="03383577" w14:textId="3EF5A64C" w:rsidR="003A20A6" w:rsidRDefault="00FE324F" w:rsidP="00FE324F">
      <w:pPr>
        <w:spacing w:line="400" w:lineRule="atLeast"/>
        <w:ind w:firstLine="0"/>
      </w:pPr>
      <w:r>
        <w:rPr>
          <w:rFonts w:hint="eastAsia"/>
        </w:rPr>
        <w:t xml:space="preserve">2. </w:t>
      </w:r>
      <w:r w:rsidRPr="00FE324F">
        <w:t>请计算该信号的基波相量，并给出幅值、相角随时间变化曲线</w:t>
      </w:r>
      <w:r>
        <w:rPr>
          <w:rFonts w:hint="eastAsia"/>
        </w:rPr>
        <w:t>。</w:t>
      </w:r>
    </w:p>
    <w:p w14:paraId="201E9A1E" w14:textId="777E399D" w:rsidR="001B1949" w:rsidRDefault="001B1949" w:rsidP="00FE324F">
      <w:pPr>
        <w:spacing w:line="400" w:lineRule="atLeast"/>
        <w:ind w:firstLine="0"/>
      </w:pPr>
      <w:r>
        <w:rPr>
          <w:rFonts w:hint="eastAsia"/>
        </w:rPr>
        <w:t>答：见</w:t>
      </w:r>
      <w:r w:rsidR="00F55EEE">
        <w:rPr>
          <w:rFonts w:hint="eastAsia"/>
        </w:rPr>
        <w:t>3.1</w:t>
      </w:r>
      <w:r w:rsidR="00F55EEE">
        <w:rPr>
          <w:rFonts w:hint="eastAsia"/>
        </w:rPr>
        <w:t>小节基波分析中的</w:t>
      </w:r>
      <w:r w:rsidR="001F7048">
        <w:rPr>
          <w:rFonts w:hint="eastAsia"/>
        </w:rPr>
        <w:t>图</w:t>
      </w:r>
      <w:r>
        <w:rPr>
          <w:rFonts w:hint="eastAsia"/>
        </w:rPr>
        <w:t>3.</w:t>
      </w:r>
      <w:r w:rsidR="001F7048">
        <w:rPr>
          <w:rFonts w:hint="eastAsia"/>
        </w:rPr>
        <w:t>3</w:t>
      </w:r>
      <w:r w:rsidR="00914503">
        <w:rPr>
          <w:rFonts w:hint="eastAsia"/>
        </w:rPr>
        <w:t>：</w:t>
      </w:r>
      <w:r w:rsidR="00914503" w:rsidRPr="00914503">
        <w:t>必做部分基波相量幅值和同步相角曲线</w:t>
      </w:r>
      <w:r>
        <w:rPr>
          <w:rFonts w:hint="eastAsia"/>
        </w:rPr>
        <w:t>。</w:t>
      </w:r>
    </w:p>
    <w:p w14:paraId="3B8C0A65" w14:textId="77777777" w:rsidR="00DF6D45" w:rsidRDefault="00DF6D45" w:rsidP="00FE324F">
      <w:pPr>
        <w:spacing w:line="400" w:lineRule="atLeast"/>
        <w:ind w:firstLine="0"/>
      </w:pPr>
    </w:p>
    <w:p w14:paraId="4A1664C1" w14:textId="0BE9282B" w:rsidR="00BF125F" w:rsidRDefault="00BF125F" w:rsidP="00FE324F">
      <w:pPr>
        <w:spacing w:line="400" w:lineRule="atLeast"/>
        <w:ind w:firstLine="0"/>
      </w:pPr>
      <w:r>
        <w:rPr>
          <w:rFonts w:hint="eastAsia"/>
        </w:rPr>
        <w:t xml:space="preserve">3. </w:t>
      </w:r>
      <w:r w:rsidRPr="00BF125F">
        <w:t>分析给出谐波、间谐波种类与含量</w:t>
      </w:r>
      <w:r>
        <w:rPr>
          <w:rFonts w:hint="eastAsia"/>
        </w:rPr>
        <w:t>。</w:t>
      </w:r>
    </w:p>
    <w:p w14:paraId="237C7D21" w14:textId="09421036" w:rsidR="00392D99" w:rsidRDefault="00392D99" w:rsidP="00FE324F">
      <w:pPr>
        <w:spacing w:line="400" w:lineRule="atLeast"/>
        <w:ind w:firstLine="0"/>
      </w:pPr>
      <w:r>
        <w:rPr>
          <w:rFonts w:hint="eastAsia"/>
        </w:rPr>
        <w:t>答：见</w:t>
      </w:r>
      <w:r>
        <w:rPr>
          <w:rFonts w:hint="eastAsia"/>
        </w:rPr>
        <w:t>3.</w:t>
      </w:r>
      <w:r w:rsidR="005D3134">
        <w:rPr>
          <w:rFonts w:hint="eastAsia"/>
        </w:rPr>
        <w:t>2</w:t>
      </w:r>
      <w:r>
        <w:rPr>
          <w:rFonts w:hint="eastAsia"/>
        </w:rPr>
        <w:t>小节基波分析中的</w:t>
      </w:r>
      <w:r w:rsidR="005D3134">
        <w:rPr>
          <w:rFonts w:hint="eastAsia"/>
        </w:rPr>
        <w:t>表</w:t>
      </w:r>
      <w:r>
        <w:rPr>
          <w:rFonts w:hint="eastAsia"/>
        </w:rPr>
        <w:t>3.</w:t>
      </w:r>
      <w:r w:rsidR="005D3134">
        <w:rPr>
          <w:rFonts w:hint="eastAsia"/>
        </w:rPr>
        <w:t>2</w:t>
      </w:r>
      <w:r>
        <w:rPr>
          <w:rFonts w:hint="eastAsia"/>
        </w:rPr>
        <w:t>：</w:t>
      </w:r>
      <w:r w:rsidR="005D3134">
        <w:rPr>
          <w:rFonts w:hint="eastAsia"/>
        </w:rPr>
        <w:t>谐波成分</w:t>
      </w:r>
      <w:r>
        <w:rPr>
          <w:rFonts w:hint="eastAsia"/>
        </w:rPr>
        <w:t>。</w:t>
      </w:r>
    </w:p>
    <w:p w14:paraId="43491332" w14:textId="77777777" w:rsidR="00DF6D45" w:rsidRDefault="00DF6D45" w:rsidP="00FE324F">
      <w:pPr>
        <w:spacing w:line="400" w:lineRule="atLeast"/>
        <w:ind w:firstLine="0"/>
      </w:pPr>
    </w:p>
    <w:p w14:paraId="1D7D255C" w14:textId="4B97DCEA" w:rsidR="00BF125F" w:rsidRDefault="00BF125F" w:rsidP="00FE324F">
      <w:pPr>
        <w:spacing w:line="400" w:lineRule="atLeast"/>
        <w:ind w:firstLine="0"/>
      </w:pPr>
      <w:r>
        <w:rPr>
          <w:rFonts w:hint="eastAsia"/>
        </w:rPr>
        <w:t xml:space="preserve">4. </w:t>
      </w:r>
      <w:r w:rsidRPr="00BF125F">
        <w:t>尽可能降低由信号幅值阶跃产生的误差，并给出阶跃发生时刻</w:t>
      </w:r>
      <w:r>
        <w:rPr>
          <w:rFonts w:hint="eastAsia"/>
        </w:rPr>
        <w:t>。</w:t>
      </w:r>
    </w:p>
    <w:p w14:paraId="141CBDB9" w14:textId="2A715796" w:rsidR="00867EB0" w:rsidRDefault="00D32163" w:rsidP="00A77F13">
      <w:pPr>
        <w:spacing w:line="400" w:lineRule="atLeast"/>
        <w:ind w:firstLine="0"/>
      </w:pPr>
      <w:r>
        <w:rPr>
          <w:rFonts w:hint="eastAsia"/>
        </w:rPr>
        <w:t>答：见</w:t>
      </w:r>
      <w:r>
        <w:rPr>
          <w:rFonts w:hint="eastAsia"/>
        </w:rPr>
        <w:t>3.1</w:t>
      </w:r>
      <w:r>
        <w:rPr>
          <w:rFonts w:hint="eastAsia"/>
        </w:rPr>
        <w:t>小节基波分析中的图</w:t>
      </w:r>
      <w:r>
        <w:rPr>
          <w:rFonts w:hint="eastAsia"/>
        </w:rPr>
        <w:t>3.2</w:t>
      </w:r>
      <w:r>
        <w:rPr>
          <w:rFonts w:hint="eastAsia"/>
        </w:rPr>
        <w:t>：</w:t>
      </w:r>
      <w:r w:rsidRPr="00D32163">
        <w:t>Teager</w:t>
      </w:r>
      <w:r w:rsidRPr="00D32163">
        <w:t>能量算子定位阶跃时刻</w:t>
      </w:r>
      <w:r>
        <w:rPr>
          <w:rFonts w:hint="eastAsia"/>
        </w:rPr>
        <w:t>。</w:t>
      </w:r>
      <w:r w:rsidR="00D0356B">
        <w:rPr>
          <w:rFonts w:hint="eastAsia"/>
        </w:rPr>
        <w:t>给出阶跃发生时刻为</w:t>
      </w:r>
      <m:oMath>
        <m:r>
          <w:rPr>
            <w:rFonts w:ascii="Cambria Math" w:hAnsi="Cambria Math"/>
          </w:rPr>
          <m:t>t=0.4986s</m:t>
        </m:r>
      </m:oMath>
      <w:r w:rsidR="00024B2F">
        <w:rPr>
          <w:rFonts w:hint="eastAsia"/>
        </w:rPr>
        <w:t>。</w:t>
      </w:r>
    </w:p>
    <w:p w14:paraId="1A3B741F" w14:textId="3B9C804D" w:rsidR="00A77F13" w:rsidRPr="0009434F" w:rsidRDefault="00A77F13" w:rsidP="00A77F13">
      <w:pPr>
        <w:spacing w:line="400" w:lineRule="atLeast"/>
        <w:ind w:firstLine="0"/>
        <w:rPr>
          <w:rFonts w:ascii="黑体" w:eastAsia="黑体" w:hAnsi="黑体" w:hint="eastAsia"/>
          <w:sz w:val="28"/>
          <w:szCs w:val="24"/>
        </w:rPr>
      </w:pPr>
      <w:r w:rsidRPr="0009434F">
        <w:rPr>
          <w:rFonts w:ascii="黑体" w:eastAsia="黑体" w:hAnsi="黑体" w:hint="eastAsia"/>
          <w:sz w:val="28"/>
          <w:szCs w:val="24"/>
        </w:rPr>
        <w:t>思考题</w:t>
      </w:r>
    </w:p>
    <w:p w14:paraId="05BC00F8" w14:textId="0E73C47E" w:rsidR="008F009B" w:rsidRDefault="008F009B" w:rsidP="00302FE3">
      <w:pPr>
        <w:spacing w:line="400" w:lineRule="atLeast"/>
        <w:ind w:firstLineChars="200" w:firstLine="480"/>
        <w:rPr>
          <w:rFonts w:cs="Times New Roman"/>
          <w:szCs w:val="24"/>
        </w:rPr>
      </w:pPr>
      <w:r>
        <w:rPr>
          <w:rFonts w:cs="Times New Roman" w:hint="eastAsia"/>
          <w:szCs w:val="24"/>
        </w:rPr>
        <w:t xml:space="preserve">1. </w:t>
      </w:r>
      <w:r w:rsidR="00E961F6" w:rsidRPr="00E961F6">
        <w:rPr>
          <w:rFonts w:cs="Times New Roman"/>
          <w:szCs w:val="24"/>
        </w:rPr>
        <w:t>电力系统中同步相量的相角随时间变化曲线具有什么特点，为什么</w:t>
      </w:r>
      <w:r w:rsidRPr="00451B9A">
        <w:rPr>
          <w:rFonts w:cs="Times New Roman"/>
          <w:szCs w:val="24"/>
        </w:rPr>
        <w:t>？</w:t>
      </w:r>
    </w:p>
    <w:p w14:paraId="7C550FAE" w14:textId="634860B3" w:rsidR="00817DB4" w:rsidRDefault="00817DB4" w:rsidP="00817DB4">
      <w:pPr>
        <w:spacing w:line="400" w:lineRule="atLeast"/>
        <w:ind w:firstLine="0"/>
        <w:rPr>
          <w:rFonts w:cs="Times New Roman"/>
          <w:szCs w:val="24"/>
        </w:rPr>
      </w:pPr>
      <w:r>
        <w:rPr>
          <w:rFonts w:cs="Times New Roman" w:hint="eastAsia"/>
          <w:szCs w:val="24"/>
        </w:rPr>
        <w:t>答：</w:t>
      </w:r>
      <w:r w:rsidR="00F95C9F" w:rsidRPr="00F95C9F">
        <w:rPr>
          <w:rFonts w:cs="Times New Roman"/>
          <w:szCs w:val="24"/>
        </w:rPr>
        <w:t>同步相量的相角是相对于某个参考频率旋转坐标系的相角</w:t>
      </w:r>
      <w:r w:rsidR="00F95C9F">
        <w:rPr>
          <w:rFonts w:cs="Times New Roman" w:hint="eastAsia"/>
          <w:szCs w:val="24"/>
        </w:rPr>
        <w:t>，</w:t>
      </w:r>
      <w:r w:rsidRPr="00817DB4">
        <w:rPr>
          <w:rFonts w:cs="Times New Roman"/>
          <w:szCs w:val="24"/>
        </w:rPr>
        <w:t>主要反映实际基波频率与参考频率</w:t>
      </w:r>
      <w:r w:rsidR="00B42D04">
        <w:rPr>
          <w:rFonts w:cs="Times New Roman" w:hint="eastAsia"/>
          <w:szCs w:val="24"/>
        </w:rPr>
        <w:t>50Hz</w:t>
      </w:r>
      <w:r w:rsidRPr="00817DB4">
        <w:rPr>
          <w:rFonts w:cs="Times New Roman"/>
          <w:szCs w:val="24"/>
        </w:rPr>
        <w:t>之间的偏差。当实际频率等于参考频率时，相角基本保持不变；当实际频率与参考频率存在偏差时，相角随时间近似线性变化，其斜率与频率偏差成正比</w:t>
      </w:r>
      <w:r w:rsidR="00F95C9F">
        <w:rPr>
          <w:rFonts w:cs="Times New Roman" w:hint="eastAsia"/>
          <w:szCs w:val="24"/>
        </w:rPr>
        <w:t>。</w:t>
      </w:r>
    </w:p>
    <w:p w14:paraId="769BFF31" w14:textId="77777777" w:rsidR="00F95C9F" w:rsidRPr="000A36BD" w:rsidRDefault="00F95C9F" w:rsidP="00817DB4">
      <w:pPr>
        <w:spacing w:line="400" w:lineRule="atLeast"/>
        <w:ind w:firstLine="0"/>
        <w:rPr>
          <w:rFonts w:cs="Times New Roman"/>
          <w:szCs w:val="24"/>
        </w:rPr>
      </w:pPr>
    </w:p>
    <w:p w14:paraId="187DD58E" w14:textId="26A10CA4" w:rsidR="008F009B" w:rsidRDefault="008F009B" w:rsidP="00302FE3">
      <w:pPr>
        <w:spacing w:line="400" w:lineRule="atLeast"/>
        <w:ind w:firstLineChars="200" w:firstLine="480"/>
      </w:pPr>
      <w:r>
        <w:rPr>
          <w:rFonts w:hint="eastAsia"/>
        </w:rPr>
        <w:t xml:space="preserve">2. </w:t>
      </w:r>
      <w:r w:rsidR="00E961F6" w:rsidRPr="00E961F6">
        <w:t>如何降低谐波、间谐波对相量计算精度的影响？</w:t>
      </w:r>
    </w:p>
    <w:p w14:paraId="588CD93A" w14:textId="1E4A7E3A" w:rsidR="00936921" w:rsidRDefault="00936921" w:rsidP="00936921">
      <w:pPr>
        <w:spacing w:line="400" w:lineRule="atLeast"/>
        <w:ind w:firstLine="0"/>
      </w:pPr>
      <w:r>
        <w:rPr>
          <w:rFonts w:hint="eastAsia"/>
        </w:rPr>
        <w:t>答：常见做法有以下几类：先估计实际基波频率，再按实际频率计算相量；选合适的窗函数；用滤波或带通提取基波；用多频率最小二乘统一拟合</w:t>
      </w:r>
      <w:r w:rsidR="00675BF3">
        <w:rPr>
          <w:rFonts w:hint="eastAsia"/>
        </w:rPr>
        <w:t>等等</w:t>
      </w:r>
      <w:r>
        <w:rPr>
          <w:rFonts w:hint="eastAsia"/>
        </w:rPr>
        <w:t>。</w:t>
      </w:r>
      <w:r w:rsidR="00774636">
        <w:rPr>
          <w:rFonts w:hint="eastAsia"/>
        </w:rPr>
        <w:t>其</w:t>
      </w:r>
      <w:r w:rsidR="00343271" w:rsidRPr="00343271">
        <w:t>关键是提高基波频率估计精度，尽量保证分析窗与基波同步，并通过</w:t>
      </w:r>
      <w:r w:rsidR="00343271">
        <w:rPr>
          <w:rFonts w:hint="eastAsia"/>
        </w:rPr>
        <w:t>上述方法</w:t>
      </w:r>
      <w:r w:rsidR="00343271" w:rsidRPr="00343271">
        <w:t>抑制非基波分量对相量的干扰</w:t>
      </w:r>
      <w:r w:rsidR="00B5614D">
        <w:rPr>
          <w:rFonts w:hint="eastAsia"/>
        </w:rPr>
        <w:t>。</w:t>
      </w:r>
    </w:p>
    <w:p w14:paraId="608B0637" w14:textId="77777777" w:rsidR="00936921" w:rsidRDefault="00936921" w:rsidP="008F009B">
      <w:pPr>
        <w:spacing w:line="400" w:lineRule="atLeast"/>
        <w:ind w:firstLine="0"/>
      </w:pPr>
    </w:p>
    <w:p w14:paraId="2E76698D" w14:textId="56455EA8" w:rsidR="008F009B" w:rsidRDefault="008F009B" w:rsidP="00302FE3">
      <w:pPr>
        <w:spacing w:line="400" w:lineRule="atLeast"/>
        <w:ind w:firstLineChars="200" w:firstLine="480"/>
      </w:pPr>
      <w:r>
        <w:rPr>
          <w:rFonts w:hint="eastAsia"/>
        </w:rPr>
        <w:t xml:space="preserve">3. </w:t>
      </w:r>
      <w:r w:rsidR="00E961F6" w:rsidRPr="00E961F6">
        <w:t>对于同步相量算法，如何设计使其能够更快跟踪信号幅值的阶跃变化</w:t>
      </w:r>
      <w:r w:rsidR="00E961F6">
        <w:rPr>
          <w:rFonts w:hint="eastAsia"/>
        </w:rPr>
        <w:t>？</w:t>
      </w:r>
    </w:p>
    <w:p w14:paraId="5CB56F19" w14:textId="2B82464D" w:rsidR="00CB0CCD" w:rsidRDefault="00CB0CCD" w:rsidP="00CB0CCD">
      <w:pPr>
        <w:spacing w:line="400" w:lineRule="atLeast"/>
        <w:ind w:firstLine="0"/>
      </w:pPr>
      <w:r>
        <w:rPr>
          <w:rFonts w:hint="eastAsia"/>
        </w:rPr>
        <w:t>答：窗口越长，抗噪声和抗谐波能力越强，稳态幅值更准；但幅值阶跃发生时，窗口里同时包含阶跃前后数据，输出会被平均，响应变慢。窗口越短，对阶跃变化越敏感，响应更快；但抗噪声、抗谐波能力变差，稳态结果更容易波动。</w:t>
      </w:r>
    </w:p>
    <w:p w14:paraId="3AEB6991" w14:textId="337257B5" w:rsidR="00867EB0" w:rsidRDefault="00CB0CCD" w:rsidP="00D42343">
      <w:pPr>
        <w:spacing w:line="400" w:lineRule="atLeast"/>
        <w:ind w:firstLineChars="200" w:firstLine="480"/>
      </w:pPr>
      <w:r w:rsidRPr="00CB0CCD">
        <w:t>为了更快跟踪幅值阶跃，可以</w:t>
      </w:r>
      <w:r>
        <w:rPr>
          <w:rFonts w:hint="eastAsia"/>
        </w:rPr>
        <w:t>在</w:t>
      </w:r>
      <w:r w:rsidRPr="00CB0CCD">
        <w:t>稳态区使用长窗保证精度，阶跃附近使用短窗提高响应速度，并通过阶跃检测和权重融合在两种结果之间平滑切换</w:t>
      </w:r>
      <w:r>
        <w:rPr>
          <w:rFonts w:hint="eastAsia"/>
        </w:rPr>
        <w:t>。</w:t>
      </w:r>
    </w:p>
    <w:p w14:paraId="7A80E6EB" w14:textId="11F46F18" w:rsidR="00BA4730" w:rsidRDefault="00BA4730" w:rsidP="00BA4730">
      <w:pPr>
        <w:pStyle w:val="1"/>
        <w:spacing w:line="400" w:lineRule="atLeast"/>
        <w:jc w:val="left"/>
      </w:pPr>
      <w:r>
        <w:rPr>
          <w:rFonts w:hint="eastAsia"/>
        </w:rPr>
        <w:lastRenderedPageBreak/>
        <w:t xml:space="preserve"> </w:t>
      </w:r>
      <w:r>
        <w:t xml:space="preserve"> </w:t>
      </w:r>
      <w:bookmarkStart w:id="19" w:name="_Toc233205628"/>
      <w:r w:rsidR="007E4790">
        <w:rPr>
          <w:rFonts w:hint="eastAsia"/>
        </w:rPr>
        <w:t>加分</w:t>
      </w:r>
      <w:r>
        <w:rPr>
          <w:rFonts w:hint="eastAsia"/>
        </w:rPr>
        <w:t>部分</w:t>
      </w:r>
      <w:bookmarkEnd w:id="19"/>
    </w:p>
    <w:p w14:paraId="6C3F9562" w14:textId="3F1A1F8B" w:rsidR="00C03EE8" w:rsidRDefault="00C03EE8" w:rsidP="00C03EE8">
      <w:pPr>
        <w:pStyle w:val="2"/>
      </w:pPr>
      <w:bookmarkStart w:id="20" w:name="_Toc233205629"/>
      <w:r>
        <w:rPr>
          <w:rFonts w:hint="eastAsia"/>
        </w:rPr>
        <w:t>加分内容</w:t>
      </w:r>
      <w:r>
        <w:rPr>
          <w:rFonts w:hint="eastAsia"/>
        </w:rPr>
        <w:t>1</w:t>
      </w:r>
      <w:bookmarkEnd w:id="20"/>
    </w:p>
    <w:p w14:paraId="475090BC" w14:textId="0A8F40D9" w:rsidR="004E2751" w:rsidRDefault="004E2751" w:rsidP="004E2751">
      <w:r>
        <w:rPr>
          <w:rFonts w:hint="eastAsia"/>
        </w:rPr>
        <w:t>加分内容</w:t>
      </w:r>
      <w:r>
        <w:rPr>
          <w:rFonts w:hint="eastAsia"/>
        </w:rPr>
        <w:t>1</w:t>
      </w:r>
      <w:r>
        <w:rPr>
          <w:rFonts w:hint="eastAsia"/>
        </w:rPr>
        <w:t>对应数据文件为</w:t>
      </w:r>
      <w:r>
        <w:rPr>
          <w:rFonts w:hint="eastAsia"/>
        </w:rPr>
        <w:t>Signal_extra1.csv</w:t>
      </w:r>
      <w:r>
        <w:rPr>
          <w:rFonts w:hint="eastAsia"/>
        </w:rPr>
        <w:t>，采样率为</w:t>
      </w:r>
      <m:oMath>
        <m:r>
          <w:rPr>
            <w:rFonts w:ascii="Cambria Math" w:hAnsi="Cambria Math"/>
          </w:rPr>
          <m:t>10k</m:t>
        </m:r>
        <m:r>
          <m:rPr>
            <m:sty m:val="p"/>
          </m:rPr>
          <w:rPr>
            <w:rFonts w:ascii="Cambria Math" w:hAnsi="Cambria Math"/>
          </w:rPr>
          <m:t>Hz</m:t>
        </m:r>
      </m:oMath>
      <w:r>
        <w:rPr>
          <w:rFonts w:hint="eastAsia"/>
        </w:rPr>
        <w:t>。与必做任务相比，该信号除了包含基波、谐波、间谐波外，还叠加了一定白噪声，并同时存在一次幅值阶跃和一次频率阶跃。加分内容</w:t>
      </w:r>
      <w:r>
        <w:rPr>
          <w:rFonts w:hint="eastAsia"/>
        </w:rPr>
        <w:t>1</w:t>
      </w:r>
      <w:r>
        <w:rPr>
          <w:rFonts w:hint="eastAsia"/>
        </w:rPr>
        <w:t>的处理重点不仅是计算基波同步相量，还需要估计信号信噪比，并尽量减小幅值阶跃和频率阶跃对相量计算结果的影响。</w:t>
      </w:r>
    </w:p>
    <w:p w14:paraId="3AC61053" w14:textId="72D2D9F3" w:rsidR="00AD3B44" w:rsidRDefault="00045903" w:rsidP="00045903">
      <w:pPr>
        <w:pStyle w:val="3"/>
      </w:pPr>
      <w:bookmarkStart w:id="21" w:name="_Toc233205630"/>
      <w:r w:rsidRPr="00045903">
        <w:t>频率阶跃检测与基波频率估计</w:t>
      </w:r>
      <w:bookmarkEnd w:id="21"/>
    </w:p>
    <w:p w14:paraId="3D9956DA" w14:textId="7B8A93F6" w:rsidR="00A11416" w:rsidRDefault="00A11416" w:rsidP="00124CF2">
      <w:r>
        <w:rPr>
          <w:rFonts w:hint="eastAsia"/>
        </w:rPr>
        <w:t>由于该信号存在频率阶跃，如果仍使用单一固定基波频率进行整段相量计算，频率阶跃前后至少有一段会出现明显频率失配，从而造成相角漂移和幅值误差。因此，首先使用滑动</w:t>
      </w:r>
      <w:r>
        <w:rPr>
          <w:rFonts w:hint="eastAsia"/>
        </w:rPr>
        <w:t>FFT</w:t>
      </w:r>
      <w:r>
        <w:rPr>
          <w:rFonts w:hint="eastAsia"/>
        </w:rPr>
        <w:t>估计基波频率随时间变化曲线。采用长度为</w:t>
      </w:r>
      <m:oMath>
        <m:r>
          <w:rPr>
            <w:rFonts w:ascii="Cambria Math" w:hAnsi="Cambria Math"/>
          </w:rPr>
          <m:t>800</m:t>
        </m:r>
      </m:oMath>
      <w:r>
        <w:rPr>
          <w:rFonts w:hint="eastAsia"/>
        </w:rPr>
        <w:t>点的滑动窗，相邻窗口间隔为</w:t>
      </w:r>
      <m:oMath>
        <m:r>
          <w:rPr>
            <w:rFonts w:ascii="Cambria Math" w:hAnsi="Cambria Math"/>
          </w:rPr>
          <m:t>10</m:t>
        </m:r>
      </m:oMath>
      <w:r>
        <w:rPr>
          <w:rFonts w:hint="eastAsia"/>
        </w:rPr>
        <w:t>点。对每个窗口内的信号去直流并乘以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范围内寻找基波主峰，并利用对数抛物线插值细化峰值频率。由此得到基波频率随时间变化曲线。</w:t>
      </w:r>
    </w:p>
    <w:p w14:paraId="75EA5F12" w14:textId="4717DE7B" w:rsidR="00A11416" w:rsidRDefault="00A11416" w:rsidP="00691CDF">
      <w:r>
        <w:rPr>
          <w:rFonts w:hint="eastAsia"/>
        </w:rPr>
        <w:t>在得到滑动频率曲线后，程序假设频率阶跃前后分别近似为两个稳定频率水平，并通过分段平方误差最小的方法确定频率阶跃时刻。根据计算结果，频率阶跃发生时刻约为：</w:t>
      </w:r>
      <m:oMath>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=0.649000</m:t>
        </m:r>
        <m:r>
          <m:rPr>
            <m:sty m:val="p"/>
          </m:rPr>
          <w:rPr>
            <w:rFonts w:ascii="Cambria Math" w:hAnsi="Cambria Math"/>
          </w:rPr>
          <m:t>s</m:t>
        </m:r>
      </m:oMath>
      <w:r w:rsidR="00124CF2">
        <w:rPr>
          <w:rFonts w:hint="eastAsia"/>
        </w:rPr>
        <w:t>。</w:t>
      </w:r>
      <w:r>
        <w:rPr>
          <w:rFonts w:hint="eastAsia"/>
        </w:rPr>
        <w:t>分别在频率阶跃前后的稳定区间内重新估计基波频率，得到</w:t>
      </w: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r>
          <w:rPr>
            <w:rFonts w:ascii="Cambria Math" w:hAnsi="Cambria Math"/>
          </w:rPr>
          <m:t>=50.498298</m:t>
        </m:r>
        <m:r>
          <m:rPr>
            <m:sty m:val="p"/>
          </m:rPr>
          <w:rPr>
            <w:rFonts w:ascii="Cambria Math" w:hAnsi="Cambria Math"/>
          </w:rPr>
          <m:t>Hz</m:t>
        </m:r>
      </m:oMath>
      <w:r w:rsidR="006D6E4B">
        <w:rPr>
          <w:rFonts w:hint="eastAsia"/>
        </w:rPr>
        <w:t>，</w:t>
      </w:r>
      <m:oMath>
        <m:sSub>
          <m:sSubPr>
            <m:ctrlPr>
              <w:rPr>
                <w:rFonts w:ascii="Cambria Math" w:hAnsi="Cambria Math"/>
              </w:rPr>
            </m:ctrlPr>
          </m:sSubPr>
          <m:e>
            <m:r>
              <w:rPr>
                <w:rFonts w:ascii="Cambria Math" w:hAnsi="Cambria Math"/>
              </w:rPr>
              <m:t>f</m:t>
            </m:r>
          </m:e>
          <m:sub>
            <m:r>
              <m:rPr>
                <m:sty m:val="p"/>
              </m:rPr>
              <w:rPr>
                <w:rFonts w:ascii="Cambria Math" w:hAnsi="Cambria Math"/>
              </w:rPr>
              <m:t>2</m:t>
            </m:r>
          </m:sub>
        </m:sSub>
        <m:r>
          <w:rPr>
            <w:rFonts w:ascii="Cambria Math" w:hAnsi="Cambria Math"/>
          </w:rPr>
          <m:t>=48.996429</m:t>
        </m:r>
        <m:r>
          <m:rPr>
            <m:sty m:val="p"/>
          </m:rPr>
          <w:rPr>
            <w:rFonts w:ascii="Cambria Math" w:hAnsi="Cambria Math"/>
          </w:rPr>
          <m:t>Hz</m:t>
        </m:r>
      </m:oMath>
      <w:r w:rsidR="005145FA">
        <w:rPr>
          <w:rFonts w:hint="eastAsia"/>
        </w:rPr>
        <w:t>。</w:t>
      </w:r>
    </w:p>
    <w:p w14:paraId="0AA7DF21" w14:textId="092F47B9" w:rsidR="009003E9" w:rsidRDefault="00A43262" w:rsidP="009003E9">
      <w:pPr>
        <w:pStyle w:val="-"/>
        <w:spacing w:before="31" w:after="312"/>
      </w:pPr>
      <w:r>
        <w:rPr>
          <w:rFonts w:hint="eastAsia"/>
        </w:rPr>
        <w:t>基波频率曲线</w:t>
      </w:r>
    </w:p>
    <w:p w14:paraId="68F27BA9" w14:textId="5B37E70E" w:rsidR="009003E9" w:rsidRDefault="009003E9" w:rsidP="009003E9">
      <w:pPr>
        <w:spacing w:line="400" w:lineRule="atLeast"/>
        <w:jc w:val="center"/>
      </w:pPr>
      <w:r w:rsidRPr="009003E9">
        <w:rPr>
          <w:noProof/>
        </w:rPr>
        <w:drawing>
          <wp:inline distT="0" distB="0" distL="0" distR="0" wp14:anchorId="204B7591" wp14:editId="766E472D">
            <wp:extent cx="3250843" cy="2394765"/>
            <wp:effectExtent l="0" t="0" r="6985" b="5715"/>
            <wp:docPr id="2037031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31850" name=""/>
                    <pic:cNvPicPr/>
                  </pic:nvPicPr>
                  <pic:blipFill rotWithShape="1">
                    <a:blip r:embed="rId15"/>
                    <a:srcRect t="5953"/>
                    <a:stretch>
                      <a:fillRect/>
                    </a:stretch>
                  </pic:blipFill>
                  <pic:spPr bwMode="auto">
                    <a:xfrm>
                      <a:off x="0" y="0"/>
                      <a:ext cx="3255281" cy="2398034"/>
                    </a:xfrm>
                    <a:prstGeom prst="rect">
                      <a:avLst/>
                    </a:prstGeom>
                    <a:ln>
                      <a:noFill/>
                    </a:ln>
                    <a:extLst>
                      <a:ext uri="{53640926-AAD7-44D8-BBD7-CCE9431645EC}">
                        <a14:shadowObscured xmlns:a14="http://schemas.microsoft.com/office/drawing/2010/main"/>
                      </a:ext>
                    </a:extLst>
                  </pic:spPr>
                </pic:pic>
              </a:graphicData>
            </a:graphic>
          </wp:inline>
        </w:drawing>
      </w:r>
    </w:p>
    <w:p w14:paraId="7B1986AD" w14:textId="31A4C493" w:rsidR="005145FA" w:rsidRPr="005145FA" w:rsidRDefault="005145FA" w:rsidP="005145FA">
      <w:pPr>
        <w:pStyle w:val="3"/>
      </w:pPr>
      <w:bookmarkStart w:id="22" w:name="_Toc233205631"/>
      <w:r w:rsidRPr="005145FA">
        <w:lastRenderedPageBreak/>
        <w:t>基波同步相量计算</w:t>
      </w:r>
      <w:bookmarkEnd w:id="22"/>
    </w:p>
    <w:p w14:paraId="75428E23" w14:textId="0EAD0ED6" w:rsidR="00157153" w:rsidRDefault="00157153" w:rsidP="00303A06">
      <w:r>
        <w:rPr>
          <w:rFonts w:hint="eastAsia"/>
        </w:rPr>
        <w:t>加分内容</w:t>
      </w:r>
      <w:r>
        <w:rPr>
          <w:rFonts w:hint="eastAsia"/>
        </w:rPr>
        <w:t>1</w:t>
      </w:r>
      <w:r>
        <w:rPr>
          <w:rFonts w:hint="eastAsia"/>
        </w:rPr>
        <w:t>的基波相量仍采用中心滑动窗</w:t>
      </w:r>
      <w:r>
        <w:rPr>
          <w:rFonts w:hint="eastAsia"/>
        </w:rPr>
        <w:t>DFT</w:t>
      </w:r>
      <w:r>
        <w:rPr>
          <w:rFonts w:hint="eastAsia"/>
        </w:rPr>
        <w:t>方法计算。程序使用前后各约两个</w:t>
      </w:r>
      <m:oMath>
        <m:r>
          <w:rPr>
            <w:rFonts w:ascii="Cambria Math" w:hAnsi="Cambria Math"/>
          </w:rPr>
          <m:t>50</m:t>
        </m:r>
        <m:r>
          <m:rPr>
            <m:sty m:val="p"/>
          </m:rPr>
          <w:rPr>
            <w:rFonts w:ascii="Cambria Math" w:hAnsi="Cambria Math"/>
          </w:rPr>
          <m:t>Hz</m:t>
        </m:r>
      </m:oMath>
      <w:r>
        <w:rPr>
          <w:rFonts w:hint="eastAsia"/>
        </w:rPr>
        <w:t>周期的窗口，即半窗长度为</w:t>
      </w:r>
      <m:oMath>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=400</m:t>
        </m:r>
      </m:oMath>
      <w:r w:rsidR="00A40426">
        <w:rPr>
          <w:rFonts w:hint="eastAsia"/>
        </w:rPr>
        <w:t>，</w:t>
      </w:r>
      <w:r>
        <w:rPr>
          <w:rFonts w:hint="eastAsia"/>
        </w:rPr>
        <w:t>总窗口长度为</w:t>
      </w:r>
      <m:oMath>
        <m:r>
          <w:rPr>
            <w:rFonts w:ascii="Cambria Math" w:hAnsi="Cambria Math"/>
          </w:rPr>
          <m:t>2</m:t>
        </m:r>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+1=801</m:t>
        </m:r>
      </m:oMath>
      <w:r w:rsidR="002655B9">
        <w:rPr>
          <w:rFonts w:hint="eastAsia"/>
        </w:rPr>
        <w:t>。</w:t>
      </w:r>
      <w:r>
        <w:rPr>
          <w:rFonts w:hint="eastAsia"/>
        </w:rPr>
        <w:t>对于每个相量中心点，程序根据该点是否位于频率阶跃前后选择对应的基波频率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。若</w:t>
      </w:r>
      <m:oMath>
        <m:r>
          <w:rPr>
            <w:rFonts w:ascii="Cambria Math" w:hAnsi="Cambria Math"/>
          </w:rPr>
          <m:t>t&lt;</m:t>
        </m:r>
        <m:sSub>
          <m:sSubPr>
            <m:ctrlPr>
              <w:rPr>
                <w:rFonts w:ascii="Cambria Math" w:hAnsi="Cambria Math"/>
              </w:rPr>
            </m:ctrlPr>
          </m:sSubPr>
          <m:e>
            <m:r>
              <w:rPr>
                <w:rFonts w:ascii="Cambria Math" w:hAnsi="Cambria Math"/>
              </w:rPr>
              <m:t>t</m:t>
            </m:r>
          </m:e>
          <m:sub>
            <m:r>
              <w:rPr>
                <w:rFonts w:ascii="Cambria Math" w:hAnsi="Cambria Math"/>
              </w:rPr>
              <m:t>f</m:t>
            </m:r>
          </m:sub>
        </m:sSub>
      </m:oMath>
      <w:r>
        <w:rPr>
          <w:rFonts w:hint="eastAsia"/>
        </w:rPr>
        <w:t>，取</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w:r>
        <w:rPr>
          <w:rFonts w:hint="eastAsia"/>
        </w:rPr>
        <w:t>；若</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oMath>
      <w:r>
        <w:rPr>
          <w:rFonts w:hint="eastAsia"/>
        </w:rPr>
        <w:t>，取</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oMath>
      <w:r>
        <w:rPr>
          <w:rFonts w:hint="eastAsia"/>
        </w:rPr>
        <w:t>。设当前窗口中心时刻为</w:t>
      </w:r>
      <m:oMath>
        <m:sSub>
          <m:sSubPr>
            <m:ctrlPr>
              <w:rPr>
                <w:rFonts w:ascii="Cambria Math" w:hAnsi="Cambria Math"/>
              </w:rPr>
            </m:ctrlPr>
          </m:sSubPr>
          <m:e>
            <m:r>
              <w:rPr>
                <w:rFonts w:ascii="Cambria Math" w:hAnsi="Cambria Math"/>
              </w:rPr>
              <m:t>t</m:t>
            </m:r>
          </m:e>
          <m:sub>
            <m:r>
              <w:rPr>
                <w:rFonts w:ascii="Cambria Math" w:hAnsi="Cambria Math"/>
              </w:rPr>
              <m:t>k</m:t>
            </m:r>
          </m:sub>
        </m:sSub>
      </m:oMath>
      <w:r>
        <w:rPr>
          <w:rFonts w:hint="eastAsia"/>
        </w:rPr>
        <w:t>，窗口内采样点为</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rFonts w:hint="eastAsia"/>
        </w:rPr>
        <w:t>，则复幅值</w:t>
      </w:r>
      <w:r w:rsidR="0019249A">
        <w:rPr>
          <w:rFonts w:hint="eastAsia"/>
        </w:rPr>
        <w:t>：</w:t>
      </w:r>
    </w:p>
    <w:p w14:paraId="123C04D4" w14:textId="7F342D87" w:rsidR="00157153" w:rsidRDefault="005504CD" w:rsidP="0019249A">
      <w:pPr>
        <w:spacing w:line="400" w:lineRule="atLeast"/>
        <w:ind w:firstLine="0"/>
      </w:pPr>
      <m:oMathPara>
        <m:oMath>
          <m:r>
            <w:rPr>
              <w:rFonts w:ascii="Cambria Math" w:hAnsi="Cambria Math"/>
            </w:rPr>
            <m:t>C</m:t>
          </m:r>
          <m:d>
            <m:dPr>
              <m:ctrlPr>
                <w:rPr>
                  <w:rFonts w:ascii="Cambria Math" w:hAnsi="Cambria Math"/>
                </w:rPr>
              </m:ctrlPr>
            </m:dPr>
            <m:e>
              <m:r>
                <w:rPr>
                  <w:rFonts w:ascii="Cambria Math" w:hAnsi="Cambria Math"/>
                </w:rPr>
                <m:t>k</m:t>
              </m:r>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r>
                    <w:rPr>
                      <w:rFonts w:ascii="Cambria Math" w:hAnsi="Cambria Math"/>
                    </w:rPr>
                    <m:t>f</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e>
              </m:d>
            </m:sup>
          </m:sSup>
        </m:oMath>
      </m:oMathPara>
    </w:p>
    <w:p w14:paraId="7DEF21D3" w14:textId="4E07DB4F" w:rsidR="00157153" w:rsidRPr="00303A06" w:rsidRDefault="00157153" w:rsidP="00303A06">
      <w:pPr>
        <w:spacing w:line="400" w:lineRule="atLeast"/>
      </w:pPr>
      <w:r>
        <w:rPr>
          <w:rFonts w:hint="eastAsia"/>
        </w:rPr>
        <w:t>基波幅值</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k</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k</m:t>
                    </m:r>
                  </m:e>
                </m:d>
              </m:e>
            </m:d>
          </m:num>
          <m:den>
            <m:rad>
              <m:radPr>
                <m:degHide m:val="1"/>
                <m:ctrlPr>
                  <w:rPr>
                    <w:rFonts w:ascii="Cambria Math" w:hAnsi="Cambria Math"/>
                  </w:rPr>
                </m:ctrlPr>
              </m:radPr>
              <m:deg/>
              <m:e>
                <m:r>
                  <w:rPr>
                    <w:rFonts w:ascii="Cambria Math" w:hAnsi="Cambria Math"/>
                  </w:rPr>
                  <m:t>2</m:t>
                </m:r>
              </m:e>
            </m:rad>
          </m:den>
        </m:f>
      </m:oMath>
      <w:r w:rsidR="00303A06">
        <w:rPr>
          <w:rFonts w:hint="eastAsia"/>
        </w:rPr>
        <w:t>，</w:t>
      </w:r>
      <w:r>
        <w:rPr>
          <w:rFonts w:hint="eastAsia"/>
        </w:rPr>
        <w:t>同步相角</w:t>
      </w:r>
      <m:oMath>
        <m:r>
          <w:rPr>
            <w:rFonts w:ascii="Cambria Math" w:hAnsi="Cambria Math"/>
          </w:rPr>
          <m:t>θ</m:t>
        </m:r>
        <m:d>
          <m:dPr>
            <m:ctrlPr>
              <w:rPr>
                <w:rFonts w:ascii="Cambria Math" w:hAnsi="Cambria Math"/>
              </w:rPr>
            </m:ctrlPr>
          </m:dPr>
          <m:e>
            <m:r>
              <w:rPr>
                <w:rFonts w:ascii="Cambria Math" w:hAnsi="Cambria Math"/>
              </w:rPr>
              <m:t>k</m:t>
            </m:r>
          </m:e>
        </m:d>
        <m:r>
          <w:rPr>
            <w:rFonts w:ascii="Cambria Math" w:hAnsi="Cambria Math"/>
          </w:rPr>
          <m:t>=∠C</m:t>
        </m:r>
        <m:d>
          <m:dPr>
            <m:ctrlPr>
              <w:rPr>
                <w:rFonts w:ascii="Cambria Math" w:hAnsi="Cambria Math"/>
              </w:rPr>
            </m:ctrlPr>
          </m:dPr>
          <m:e>
            <m:r>
              <w:rPr>
                <w:rFonts w:ascii="Cambria Math" w:hAnsi="Cambria Math"/>
              </w:rPr>
              <m:t>k</m:t>
            </m:r>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k</m:t>
            </m:r>
          </m:sub>
        </m:sSub>
      </m:oMath>
      <w:r w:rsidR="00303A06">
        <w:rPr>
          <w:rFonts w:hint="eastAsia"/>
        </w:rPr>
        <w:t>。</w:t>
      </w:r>
    </w:p>
    <w:p w14:paraId="03403A50" w14:textId="043B87E7" w:rsidR="00AD3B44" w:rsidRDefault="00157153" w:rsidP="00F1784F">
      <w:pPr>
        <w:spacing w:line="400" w:lineRule="atLeast"/>
      </w:pPr>
      <w:r>
        <w:rPr>
          <w:rFonts w:hint="eastAsia"/>
        </w:rPr>
        <w:t>由于频率阶跃前后实际基波频率与</w:t>
      </w:r>
      <m:oMath>
        <m:r>
          <w:rPr>
            <w:rFonts w:ascii="Cambria Math" w:hAnsi="Cambria Math"/>
          </w:rPr>
          <m:t>50</m:t>
        </m:r>
        <m:r>
          <m:rPr>
            <m:sty m:val="p"/>
          </m:rPr>
          <w:rPr>
            <w:rFonts w:ascii="Cambria Math" w:hAnsi="Cambria Math"/>
          </w:rPr>
          <m:t>Hz</m:t>
        </m:r>
      </m:oMath>
      <w:r>
        <w:rPr>
          <w:rFonts w:hint="eastAsia"/>
        </w:rPr>
        <w:t>的偏差不同，同步相角曲线在频率阶跃前后会呈现不同的变化斜率。频率阶跃前，实际频率约为</w:t>
      </w:r>
      <m:oMath>
        <m:r>
          <w:rPr>
            <w:rFonts w:ascii="Cambria Math" w:hAnsi="Cambria Math"/>
          </w:rPr>
          <m:t>50.50</m:t>
        </m:r>
        <m:r>
          <m:rPr>
            <m:sty m:val="p"/>
          </m:rPr>
          <w:rPr>
            <w:rFonts w:ascii="Cambria Math" w:hAnsi="Cambria Math"/>
          </w:rPr>
          <m:t>Hz</m:t>
        </m:r>
      </m:oMath>
      <w:r>
        <w:rPr>
          <w:rFonts w:hint="eastAsia"/>
        </w:rPr>
        <w:t>，高于参考频率，因此相角整体呈上升趋势；频率阶跃后，实际频率约为</w:t>
      </w:r>
      <m:oMath>
        <m:r>
          <w:rPr>
            <w:rFonts w:ascii="Cambria Math" w:hAnsi="Cambria Math"/>
          </w:rPr>
          <m:t>49.00</m:t>
        </m:r>
        <m:r>
          <m:rPr>
            <m:sty m:val="p"/>
          </m:rPr>
          <w:rPr>
            <w:rFonts w:ascii="Cambria Math" w:hAnsi="Cambria Math"/>
          </w:rPr>
          <m:t>Hz</m:t>
        </m:r>
      </m:oMath>
      <w:r>
        <w:rPr>
          <w:rFonts w:hint="eastAsia"/>
        </w:rPr>
        <w:t>，低于参考频率，因此相角变化趋势发生改变</w:t>
      </w:r>
      <w:r w:rsidR="00382917">
        <w:rPr>
          <w:rFonts w:hint="eastAsia"/>
        </w:rPr>
        <w:t>。</w:t>
      </w:r>
    </w:p>
    <w:p w14:paraId="222533D7" w14:textId="3E869080" w:rsidR="005406D0" w:rsidRPr="00157153" w:rsidRDefault="005406D0" w:rsidP="005406D0">
      <w:pPr>
        <w:pStyle w:val="-"/>
        <w:spacing w:before="31" w:after="312"/>
      </w:pPr>
      <w:r>
        <w:rPr>
          <w:rFonts w:hint="eastAsia"/>
        </w:rPr>
        <w:t>基波同步相量曲线</w:t>
      </w:r>
    </w:p>
    <w:p w14:paraId="5A37084A" w14:textId="37C4AA24" w:rsidR="00AD3B44" w:rsidRDefault="005406D0" w:rsidP="00182F36">
      <w:pPr>
        <w:spacing w:line="400" w:lineRule="atLeast"/>
        <w:jc w:val="center"/>
      </w:pPr>
      <w:r w:rsidRPr="005406D0">
        <w:rPr>
          <w:noProof/>
        </w:rPr>
        <w:drawing>
          <wp:inline distT="0" distB="0" distL="0" distR="0" wp14:anchorId="0EC001BF" wp14:editId="569ADF42">
            <wp:extent cx="3051260" cy="2283853"/>
            <wp:effectExtent l="0" t="0" r="0" b="2540"/>
            <wp:docPr id="1300784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84359" name=""/>
                    <pic:cNvPicPr/>
                  </pic:nvPicPr>
                  <pic:blipFill>
                    <a:blip r:embed="rId16"/>
                    <a:stretch>
                      <a:fillRect/>
                    </a:stretch>
                  </pic:blipFill>
                  <pic:spPr>
                    <a:xfrm>
                      <a:off x="0" y="0"/>
                      <a:ext cx="3064608" cy="2293844"/>
                    </a:xfrm>
                    <a:prstGeom prst="rect">
                      <a:avLst/>
                    </a:prstGeom>
                  </pic:spPr>
                </pic:pic>
              </a:graphicData>
            </a:graphic>
          </wp:inline>
        </w:drawing>
      </w:r>
    </w:p>
    <w:p w14:paraId="722739E1" w14:textId="3CB3864E" w:rsidR="00AD3B44" w:rsidRDefault="00D84520" w:rsidP="00D84520">
      <w:pPr>
        <w:pStyle w:val="3"/>
      </w:pPr>
      <w:bookmarkStart w:id="23" w:name="_Toc233205632"/>
      <w:r w:rsidRPr="00D84520">
        <w:t>幅值阶跃检测</w:t>
      </w:r>
      <w:bookmarkEnd w:id="23"/>
    </w:p>
    <w:p w14:paraId="324D1900" w14:textId="24CA4BF2" w:rsidR="00AC4CA6" w:rsidRDefault="00AC4CA6" w:rsidP="002675F0">
      <w:pPr>
        <w:spacing w:line="400" w:lineRule="atLeast"/>
      </w:pPr>
      <w:r>
        <w:rPr>
          <w:rFonts w:hint="eastAsia"/>
        </w:rPr>
        <w:t>信号还存在一次幅值阶跃。</w:t>
      </w:r>
      <w:r w:rsidR="002675F0">
        <w:rPr>
          <w:rFonts w:hint="eastAsia"/>
        </w:rPr>
        <w:t>和必做部分一样，</w:t>
      </w:r>
      <w:r>
        <w:rPr>
          <w:rFonts w:hint="eastAsia"/>
        </w:rPr>
        <w:t>为减小误差，程序在长窗相量结果的基础上对幅值阶跃附近进行短窗修正。</w:t>
      </w:r>
    </w:p>
    <w:p w14:paraId="4C6A08DA" w14:textId="32D3E950" w:rsidR="00AC4CA6" w:rsidRDefault="00AC4CA6" w:rsidP="00C93CF1">
      <w:pPr>
        <w:spacing w:line="400" w:lineRule="atLeast"/>
      </w:pPr>
      <w:r>
        <w:rPr>
          <w:rFonts w:hint="eastAsia"/>
        </w:rPr>
        <w:t>首先根据长窗相量幅值曲线进行平滑处理，并计算幅值变化率，初步定位幅值变化最剧烈的位置。同时，在频率阶跃之前的候选区间内建立分段正弦最小二乘模型，对不同候选阶跃时刻进行搜索</w:t>
      </w:r>
      <w:r w:rsidR="00FA0891">
        <w:rPr>
          <w:rFonts w:hint="eastAsia"/>
        </w:rPr>
        <w:t>，</w:t>
      </w:r>
      <w:r>
        <w:rPr>
          <w:rFonts w:hint="eastAsia"/>
        </w:rPr>
        <w:t>取拟合残差平方和最小的</w:t>
      </w:r>
      <w:r w:rsidR="008249F9">
        <w:rPr>
          <w:rFonts w:hint="eastAsia"/>
        </w:rPr>
        <w:t>时刻</w:t>
      </w:r>
      <w:r>
        <w:rPr>
          <w:rFonts w:hint="eastAsia"/>
        </w:rPr>
        <w:t>作为幅值阶跃时刻。根据计算结果，幅值阶跃发生时刻约为</w:t>
      </w:r>
      <m:oMath>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=0.505000</m:t>
        </m:r>
        <m:r>
          <m:rPr>
            <m:sty m:val="p"/>
          </m:rPr>
          <w:rPr>
            <w:rFonts w:ascii="Cambria Math" w:hAnsi="Cambria Math"/>
          </w:rPr>
          <m:t>s</m:t>
        </m:r>
      </m:oMath>
      <w:r w:rsidR="00FA0891">
        <w:rPr>
          <w:rFonts w:hint="eastAsia"/>
        </w:rPr>
        <w:t>。</w:t>
      </w:r>
      <w:r>
        <w:rPr>
          <w:rFonts w:hint="eastAsia"/>
        </w:rPr>
        <w:t>在确定幅值</w:t>
      </w:r>
      <w:r>
        <w:rPr>
          <w:rFonts w:hint="eastAsia"/>
        </w:rPr>
        <w:lastRenderedPageBreak/>
        <w:t>阶跃位置后，仅在阶跃附近局部范围内启用短窗相量计算。根据输出结果，幅值阶跃前基波有效值约为</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r>
          <w:rPr>
            <w:rFonts w:ascii="Cambria Math" w:hAnsi="Cambria Math"/>
          </w:rPr>
          <m:t>=60.010874</m:t>
        </m:r>
        <m:r>
          <m:rPr>
            <m:sty m:val="p"/>
          </m:rPr>
          <w:rPr>
            <w:rFonts w:ascii="Cambria Math" w:hAnsi="Cambria Math"/>
          </w:rPr>
          <m:t>V</m:t>
        </m:r>
      </m:oMath>
      <w:r w:rsidR="00CF5318">
        <w:rPr>
          <w:rFonts w:hint="eastAsia"/>
        </w:rPr>
        <w:t>，</w:t>
      </w:r>
      <w:r>
        <w:rPr>
          <w:rFonts w:hint="eastAsia"/>
        </w:rPr>
        <w:t>幅值阶跃后约为</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w:rPr>
            <w:rFonts w:ascii="Cambria Math" w:hAnsi="Cambria Math"/>
          </w:rPr>
          <m:t>=69.237609</m:t>
        </m:r>
        <m:r>
          <m:rPr>
            <m:sty m:val="p"/>
          </m:rPr>
          <w:rPr>
            <w:rFonts w:ascii="Cambria Math" w:hAnsi="Cambria Math"/>
          </w:rPr>
          <m:t>V</m:t>
        </m:r>
      </m:oMath>
      <w:r w:rsidR="00CF5318">
        <w:rPr>
          <w:rFonts w:hint="eastAsia"/>
        </w:rPr>
        <w:t>。</w:t>
      </w:r>
    </w:p>
    <w:p w14:paraId="018B138E" w14:textId="601E358D" w:rsidR="002F3FB7" w:rsidRDefault="002F3FB7" w:rsidP="002F3FB7">
      <w:pPr>
        <w:pStyle w:val="3"/>
      </w:pPr>
      <w:bookmarkStart w:id="24" w:name="_Toc233205633"/>
      <w:r>
        <w:rPr>
          <w:rFonts w:hint="eastAsia"/>
        </w:rPr>
        <w:t>信噪比估计</w:t>
      </w:r>
      <w:bookmarkEnd w:id="24"/>
    </w:p>
    <w:p w14:paraId="7048E410" w14:textId="0ECD18EB" w:rsidR="002F3FB7" w:rsidRDefault="002F3FB7" w:rsidP="002F3FB7">
      <w:pPr>
        <w:spacing w:line="400" w:lineRule="atLeast"/>
      </w:pPr>
      <w:r>
        <w:rPr>
          <w:rFonts w:hint="eastAsia"/>
        </w:rPr>
        <w:t>由于信号含有白噪声，程序还对信号信噪比进行了估计。为避免幅值阶跃和频率阶跃对信噪比估计造成干扰，程序选取阶跃前后的稳定区间分别进行分析。</w:t>
      </w:r>
    </w:p>
    <w:p w14:paraId="09DEB550" w14:textId="449283FE" w:rsidR="002F3FB7" w:rsidRDefault="002F3FB7" w:rsidP="00CA0478">
      <w:pPr>
        <w:spacing w:line="400" w:lineRule="atLeast"/>
      </w:pPr>
      <w:r>
        <w:rPr>
          <w:rFonts w:hint="eastAsia"/>
        </w:rPr>
        <w:t>信噪比估计时，程序先通过残差谱和原始稳定段高分辨率频谱联合检测主要频率分量，得到用于拟合的频率集合。然后，在稳定区间内建立多频率最小二乘模型，对基波、谐波和间谐波等确定性频率分量进行拟合。拟合得到的确定性分量视为信号部分，原始信号与拟合信号之间的残差视为噪声部分。信噪比</w:t>
      </w:r>
      <m:oMath>
        <m:r>
          <m:rPr>
            <m:sty m:val="p"/>
          </m:rPr>
          <w:rPr>
            <w:rFonts w:ascii="Cambria Math" w:hAnsi="Cambria Math"/>
          </w:rPr>
          <m:t>SNR</m:t>
        </m:r>
        <m:r>
          <w:rPr>
            <w:rFonts w:ascii="Cambria Math" w:hAnsi="Cambria Math"/>
          </w:rPr>
          <m:t>=10</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n</m:t>
                    </m:r>
                  </m:sub>
                </m:sSub>
              </m:den>
            </m:f>
          </m:e>
        </m:func>
      </m:oMath>
      <w:r w:rsidR="00CA0478">
        <w:rPr>
          <w:rFonts w:hint="eastAsia"/>
        </w:rPr>
        <w:t>，</w:t>
      </w:r>
      <w:r>
        <w:rPr>
          <w:rFonts w:hint="eastAsia"/>
        </w:rPr>
        <w:t>其中</w:t>
      </w:r>
      <m:oMath>
        <m:sSub>
          <m:sSubPr>
            <m:ctrlPr>
              <w:rPr>
                <w:rFonts w:ascii="Cambria Math" w:hAnsi="Cambria Math"/>
              </w:rPr>
            </m:ctrlPr>
          </m:sSubPr>
          <m:e>
            <m:r>
              <w:rPr>
                <w:rFonts w:ascii="Cambria Math" w:hAnsi="Cambria Math"/>
              </w:rPr>
              <m:t>P</m:t>
            </m:r>
          </m:e>
          <m:sub>
            <m:r>
              <w:rPr>
                <w:rFonts w:ascii="Cambria Math" w:hAnsi="Cambria Math"/>
              </w:rPr>
              <m:t>s</m:t>
            </m:r>
          </m:sub>
        </m:sSub>
      </m:oMath>
      <w:r>
        <w:rPr>
          <w:rFonts w:hint="eastAsia"/>
        </w:rPr>
        <w:t>为拟合信号功率，</w:t>
      </w:r>
      <m:oMath>
        <m:sSub>
          <m:sSubPr>
            <m:ctrlPr>
              <w:rPr>
                <w:rFonts w:ascii="Cambria Math" w:hAnsi="Cambria Math"/>
              </w:rPr>
            </m:ctrlPr>
          </m:sSubPr>
          <m:e>
            <m:r>
              <w:rPr>
                <w:rFonts w:ascii="Cambria Math" w:hAnsi="Cambria Math"/>
              </w:rPr>
              <m:t>P</m:t>
            </m:r>
          </m:e>
          <m:sub>
            <m:r>
              <w:rPr>
                <w:rFonts w:ascii="Cambria Math" w:hAnsi="Cambria Math"/>
              </w:rPr>
              <m:t>n</m:t>
            </m:r>
          </m:sub>
        </m:sSub>
      </m:oMath>
      <w:r>
        <w:rPr>
          <w:rFonts w:hint="eastAsia"/>
        </w:rPr>
        <w:t>为残差噪声功率。</w:t>
      </w:r>
    </w:p>
    <w:p w14:paraId="762BD461" w14:textId="418F9319" w:rsidR="000F2A43" w:rsidRDefault="00C63F13" w:rsidP="000F2A43">
      <w:pPr>
        <w:pStyle w:val="-"/>
        <w:spacing w:before="31" w:after="312"/>
      </w:pPr>
      <w:r>
        <w:rPr>
          <w:rFonts w:hint="eastAsia"/>
        </w:rPr>
        <w:t>残差拟合</w:t>
      </w:r>
    </w:p>
    <w:p w14:paraId="4F192166" w14:textId="77E01469" w:rsidR="00AD3B44" w:rsidRDefault="00227179" w:rsidP="00227179">
      <w:pPr>
        <w:spacing w:line="400" w:lineRule="atLeast"/>
        <w:jc w:val="center"/>
      </w:pPr>
      <w:r w:rsidRPr="00227179">
        <w:rPr>
          <w:noProof/>
        </w:rPr>
        <w:drawing>
          <wp:inline distT="0" distB="0" distL="0" distR="0" wp14:anchorId="6A7BF6C1" wp14:editId="674D0729">
            <wp:extent cx="3378880" cy="2542500"/>
            <wp:effectExtent l="0" t="0" r="0" b="0"/>
            <wp:docPr id="642862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2564" name=""/>
                    <pic:cNvPicPr/>
                  </pic:nvPicPr>
                  <pic:blipFill>
                    <a:blip r:embed="rId17"/>
                    <a:stretch>
                      <a:fillRect/>
                    </a:stretch>
                  </pic:blipFill>
                  <pic:spPr>
                    <a:xfrm>
                      <a:off x="0" y="0"/>
                      <a:ext cx="3400045" cy="2558426"/>
                    </a:xfrm>
                    <a:prstGeom prst="rect">
                      <a:avLst/>
                    </a:prstGeom>
                  </pic:spPr>
                </pic:pic>
              </a:graphicData>
            </a:graphic>
          </wp:inline>
        </w:drawing>
      </w:r>
    </w:p>
    <w:p w14:paraId="3F87AAA9" w14:textId="77777777" w:rsidR="00DE59D2" w:rsidRDefault="00DE59D2" w:rsidP="00DE59D2">
      <w:pPr>
        <w:spacing w:line="400" w:lineRule="atLeast"/>
        <w:ind w:firstLineChars="200" w:firstLine="480"/>
      </w:pPr>
      <w:r>
        <w:rPr>
          <w:rFonts w:hint="eastAsia"/>
        </w:rPr>
        <w:t>根据程序输出，该信号平均信噪比估计为</w:t>
      </w:r>
      <m:oMath>
        <m:r>
          <m:rPr>
            <m:sty m:val="p"/>
          </m:rPr>
          <w:rPr>
            <w:rFonts w:ascii="Cambria Math" w:hAnsi="Cambria Math"/>
          </w:rPr>
          <m:t>SNR</m:t>
        </m:r>
        <m:r>
          <w:rPr>
            <w:rFonts w:ascii="Cambria Math" w:hAnsi="Cambria Math"/>
          </w:rPr>
          <m:t>=25.970886</m:t>
        </m:r>
        <m:r>
          <m:rPr>
            <m:sty m:val="p"/>
          </m:rPr>
          <w:rPr>
            <w:rFonts w:ascii="Cambria Math" w:hAnsi="Cambria Math"/>
          </w:rPr>
          <m:t>dB</m:t>
        </m:r>
      </m:oMath>
      <w:r>
        <w:rPr>
          <w:rFonts w:hint="eastAsia"/>
        </w:rPr>
        <w:t>，对应平均噪声有效值约为</w:t>
      </w:r>
      <m:oMath>
        <m:sSub>
          <m:sSubPr>
            <m:ctrlPr>
              <w:rPr>
                <w:rFonts w:ascii="Cambria Math" w:hAnsi="Cambria Math"/>
              </w:rPr>
            </m:ctrlPr>
          </m:sSubPr>
          <m:e>
            <m:r>
              <w:rPr>
                <w:rFonts w:ascii="Cambria Math" w:hAnsi="Cambria Math"/>
              </w:rPr>
              <m:t>X</m:t>
            </m:r>
          </m:e>
          <m:sub>
            <m:r>
              <m:rPr>
                <m:sty m:val="p"/>
              </m:rPr>
              <w:rPr>
                <w:rFonts w:ascii="Cambria Math" w:hAnsi="Cambria Math"/>
              </w:rPr>
              <m:t>noise</m:t>
            </m:r>
          </m:sub>
        </m:sSub>
        <m:r>
          <w:rPr>
            <w:rFonts w:ascii="Cambria Math" w:hAnsi="Cambria Math"/>
          </w:rPr>
          <m:t>=3.245338</m:t>
        </m:r>
        <m:r>
          <m:rPr>
            <m:sty m:val="p"/>
          </m:rPr>
          <w:rPr>
            <w:rFonts w:ascii="Cambria Math" w:hAnsi="Cambria Math"/>
          </w:rPr>
          <m:t>V</m:t>
        </m:r>
      </m:oMath>
      <w:r>
        <w:rPr>
          <w:rFonts w:hint="eastAsia"/>
        </w:rPr>
        <w:t>。</w:t>
      </w:r>
    </w:p>
    <w:p w14:paraId="03E2BAE2" w14:textId="616F36A6" w:rsidR="00096C7C" w:rsidRDefault="00C27B3C" w:rsidP="00096C7C">
      <w:pPr>
        <w:pStyle w:val="-0"/>
      </w:pPr>
      <w:r>
        <w:rPr>
          <w:rFonts w:hint="eastAsia"/>
        </w:rPr>
        <w:t>加分内容</w:t>
      </w:r>
      <w:r>
        <w:rPr>
          <w:rFonts w:hint="eastAsia"/>
        </w:rPr>
        <w:t>1</w:t>
      </w:r>
      <w:r>
        <w:rPr>
          <w:rFonts w:hint="eastAsia"/>
        </w:rPr>
        <w:t>信号</w:t>
      </w:r>
      <w:r w:rsidR="00681BF8">
        <w:rPr>
          <w:rFonts w:hint="eastAsia"/>
        </w:rPr>
        <w:t>总结</w:t>
      </w:r>
    </w:p>
    <w:tbl>
      <w:tblPr>
        <w:tblStyle w:val="11"/>
        <w:tblW w:w="0" w:type="auto"/>
        <w:jc w:val="center"/>
        <w:tblLook w:val="04A0" w:firstRow="1" w:lastRow="0" w:firstColumn="1" w:lastColumn="0" w:noHBand="0" w:noVBand="1"/>
      </w:tblPr>
      <w:tblGrid>
        <w:gridCol w:w="2014"/>
        <w:gridCol w:w="2127"/>
        <w:gridCol w:w="1930"/>
      </w:tblGrid>
      <w:tr w:rsidR="007E608D" w14:paraId="590C6D4D" w14:textId="77777777" w:rsidTr="00F45C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2B9A96C2" w14:textId="126A9330" w:rsidR="007E608D" w:rsidRPr="007E1687" w:rsidRDefault="007E608D" w:rsidP="00F45C8B">
            <w:pPr>
              <w:pStyle w:val="-3"/>
              <w:spacing w:line="400" w:lineRule="atLeast"/>
              <w:rPr>
                <w:rFonts w:cs="Times New Roman"/>
                <w:i w:val="0"/>
                <w:iCs w:val="0"/>
              </w:rPr>
            </w:pPr>
          </w:p>
        </w:tc>
        <w:tc>
          <w:tcPr>
            <w:tcW w:w="2127" w:type="dxa"/>
            <w:vAlign w:val="center"/>
          </w:tcPr>
          <w:p w14:paraId="787B128A" w14:textId="7316EB7B" w:rsidR="007E608D" w:rsidRPr="007E1687" w:rsidRDefault="007E608D" w:rsidP="00F45C8B">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1930" w:type="dxa"/>
          </w:tcPr>
          <w:p w14:paraId="2483381D" w14:textId="5154B8FB" w:rsidR="007E608D" w:rsidRDefault="007E608D" w:rsidP="00F45C8B">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w:t>
            </w:r>
          </w:p>
        </w:tc>
      </w:tr>
      <w:tr w:rsidR="007E608D" w:rsidRPr="00B84C9F" w14:paraId="35D92842" w14:textId="77777777" w:rsidTr="00F45C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CA08BA" w14:textId="3B07AB19" w:rsidR="007E608D" w:rsidRPr="000A36BD" w:rsidRDefault="00E95FA7" w:rsidP="00F45C8B">
            <w:pPr>
              <w:pStyle w:val="-3"/>
              <w:spacing w:line="400" w:lineRule="atLeast"/>
              <w:rPr>
                <w:rFonts w:cs="Times New Roman"/>
              </w:rPr>
            </w:pPr>
            <w:r>
              <w:rPr>
                <w:rFonts w:cs="Times New Roman" w:hint="eastAsia"/>
              </w:rPr>
              <w:t>平均</w:t>
            </w:r>
            <w:r w:rsidR="007E608D">
              <w:rPr>
                <w:rFonts w:cs="Times New Roman" w:hint="eastAsia"/>
              </w:rPr>
              <w:t>幅值</w:t>
            </w:r>
            <w:r w:rsidR="007E608D">
              <w:rPr>
                <w:rFonts w:cs="Times New Roman" w:hint="eastAsia"/>
              </w:rPr>
              <w:t>/V</w:t>
            </w:r>
          </w:p>
        </w:tc>
        <w:tc>
          <w:tcPr>
            <w:tcW w:w="2127" w:type="dxa"/>
            <w:vAlign w:val="center"/>
          </w:tcPr>
          <w:p w14:paraId="6CFD60CD" w14:textId="6435C86B" w:rsidR="007E608D" w:rsidRPr="00B84C9F" w:rsidRDefault="00E95FA7"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E95FA7">
              <w:rPr>
                <w:rFonts w:cs="Times New Roman"/>
              </w:rPr>
              <w:t>60.010874</w:t>
            </w:r>
          </w:p>
        </w:tc>
        <w:tc>
          <w:tcPr>
            <w:tcW w:w="1930" w:type="dxa"/>
            <w:vAlign w:val="center"/>
          </w:tcPr>
          <w:p w14:paraId="4F777BE7" w14:textId="7A72D1C9" w:rsidR="007E608D" w:rsidRPr="00B84C9F" w:rsidRDefault="00E95FA7"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E95FA7">
              <w:rPr>
                <w:rFonts w:eastAsia="华文宋体" w:cs="Times New Roman"/>
                <w:color w:val="000000"/>
                <w:sz w:val="22"/>
              </w:rPr>
              <w:t>69.237609</w:t>
            </w:r>
          </w:p>
        </w:tc>
      </w:tr>
      <w:tr w:rsidR="007E608D" w:rsidRPr="00B84C9F" w14:paraId="71B488BB" w14:textId="77777777" w:rsidTr="00F45C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6EA2F8F" w14:textId="76A5AA8B" w:rsidR="007E608D" w:rsidRDefault="007E608D" w:rsidP="00F45C8B">
            <w:pPr>
              <w:pStyle w:val="-3"/>
              <w:spacing w:line="400" w:lineRule="atLeast"/>
              <w:rPr>
                <w:rFonts w:cs="Times New Roman"/>
              </w:rPr>
            </w:pPr>
            <w:r>
              <w:rPr>
                <w:rFonts w:cs="Times New Roman" w:hint="eastAsia"/>
              </w:rPr>
              <w:t>频率</w:t>
            </w:r>
            <w:r>
              <w:rPr>
                <w:rFonts w:cs="Times New Roman" w:hint="eastAsia"/>
              </w:rPr>
              <w:t>/Hz</w:t>
            </w:r>
          </w:p>
        </w:tc>
        <w:tc>
          <w:tcPr>
            <w:tcW w:w="2127" w:type="dxa"/>
            <w:vAlign w:val="center"/>
          </w:tcPr>
          <w:p w14:paraId="558ED172" w14:textId="15BCB93A" w:rsidR="007E608D" w:rsidRPr="00B84C9F" w:rsidRDefault="00631E9C"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1E9C">
              <w:rPr>
                <w:rFonts w:eastAsia="华文宋体" w:cs="Times New Roman"/>
                <w:color w:val="000000"/>
                <w:sz w:val="22"/>
              </w:rPr>
              <w:t>50.498298</w:t>
            </w:r>
          </w:p>
        </w:tc>
        <w:tc>
          <w:tcPr>
            <w:tcW w:w="1930" w:type="dxa"/>
            <w:vAlign w:val="center"/>
          </w:tcPr>
          <w:p w14:paraId="6305D475" w14:textId="5A19DE08" w:rsidR="007E608D" w:rsidRPr="00B84C9F" w:rsidRDefault="00631E9C"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1E9C">
              <w:rPr>
                <w:rFonts w:eastAsia="华文宋体" w:cs="Times New Roman"/>
                <w:color w:val="000000"/>
                <w:sz w:val="22"/>
              </w:rPr>
              <w:t>48.996429</w:t>
            </w:r>
          </w:p>
        </w:tc>
      </w:tr>
      <w:tr w:rsidR="00C025CE" w:rsidRPr="00B84C9F" w14:paraId="56FD9ABB" w14:textId="77777777" w:rsidTr="00C905F5">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5EE7448" w14:textId="47A612FC" w:rsidR="00C025CE" w:rsidRPr="000A36BD" w:rsidRDefault="00C025CE" w:rsidP="00F45C8B">
            <w:pPr>
              <w:pStyle w:val="-3"/>
              <w:spacing w:line="400" w:lineRule="atLeast"/>
              <w:rPr>
                <w:rFonts w:cs="Times New Roman"/>
              </w:rPr>
            </w:pPr>
            <w:r>
              <w:rPr>
                <w:rFonts w:cs="Times New Roman" w:hint="eastAsia"/>
              </w:rPr>
              <w:t>信噪比</w:t>
            </w:r>
            <w:r>
              <w:rPr>
                <w:rFonts w:cs="Times New Roman" w:hint="eastAsia"/>
              </w:rPr>
              <w:t>/dB</w:t>
            </w:r>
          </w:p>
        </w:tc>
        <w:tc>
          <w:tcPr>
            <w:tcW w:w="4057" w:type="dxa"/>
            <w:gridSpan w:val="2"/>
            <w:vAlign w:val="center"/>
          </w:tcPr>
          <w:p w14:paraId="1171D4CE" w14:textId="5642DF9B" w:rsidR="00C025CE" w:rsidRPr="00B84C9F" w:rsidRDefault="00C025CE"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C025CE">
              <w:rPr>
                <w:rFonts w:eastAsia="华文宋体" w:cs="Times New Roman"/>
                <w:color w:val="000000"/>
                <w:sz w:val="22"/>
              </w:rPr>
              <w:t>25.970886</w:t>
            </w:r>
          </w:p>
        </w:tc>
      </w:tr>
    </w:tbl>
    <w:p w14:paraId="1F19E58A" w14:textId="77777777" w:rsidR="00DE59D2" w:rsidRPr="00DE59D2" w:rsidRDefault="00DE59D2" w:rsidP="00227179">
      <w:pPr>
        <w:spacing w:line="400" w:lineRule="atLeast"/>
        <w:jc w:val="center"/>
      </w:pPr>
    </w:p>
    <w:p w14:paraId="66B6DAF1" w14:textId="27119FA4" w:rsidR="00AD3B44" w:rsidRDefault="00B37D57" w:rsidP="00B37D57">
      <w:pPr>
        <w:pStyle w:val="3"/>
      </w:pPr>
      <w:bookmarkStart w:id="25" w:name="_Toc233205634"/>
      <w:r>
        <w:rPr>
          <w:rFonts w:hint="eastAsia"/>
        </w:rPr>
        <w:lastRenderedPageBreak/>
        <w:t>思考题</w:t>
      </w:r>
      <w:bookmarkEnd w:id="25"/>
    </w:p>
    <w:p w14:paraId="0BFA14A5" w14:textId="289829E0" w:rsidR="003C2094" w:rsidRDefault="003C2094" w:rsidP="00A213C0">
      <w:pPr>
        <w:ind w:firstLineChars="200" w:firstLine="480"/>
      </w:pPr>
      <w:r w:rsidRPr="003C2094">
        <w:t>基波信号的频率变化，对于相量计算精度有什么影响？</w:t>
      </w:r>
    </w:p>
    <w:p w14:paraId="33EE2308" w14:textId="7996CC53" w:rsidR="003C2094" w:rsidRPr="003C2094" w:rsidRDefault="003C2094" w:rsidP="003C2094">
      <w:pPr>
        <w:ind w:firstLine="0"/>
      </w:pPr>
      <w:r>
        <w:rPr>
          <w:rFonts w:hint="eastAsia"/>
        </w:rPr>
        <w:t>答：</w:t>
      </w:r>
      <w:r w:rsidRPr="003C2094">
        <w:t>基波频率变化会破坏固定频率相量算法的同步条件，使相角出现漂移，幅值出现泄漏误差；在频率阶跃附近，由于滑动窗口同时包含两种频率成分，相量计算误差会进一步增大。为提高精度，应先估计实际基波频率，并在相量计算中采用频率跟踪、分段频率或自适应窗口方法。</w:t>
      </w:r>
    </w:p>
    <w:p w14:paraId="5297D321" w14:textId="77777777" w:rsidR="00090F83" w:rsidRDefault="001221F2" w:rsidP="00090F83">
      <w:pPr>
        <w:pStyle w:val="2"/>
      </w:pPr>
      <w:bookmarkStart w:id="26" w:name="_Toc233205635"/>
      <w:r>
        <w:rPr>
          <w:rFonts w:hint="eastAsia"/>
        </w:rPr>
        <w:t>加分内容</w:t>
      </w:r>
      <w:r>
        <w:rPr>
          <w:rFonts w:hint="eastAsia"/>
        </w:rPr>
        <w:t>2</w:t>
      </w:r>
      <w:bookmarkEnd w:id="26"/>
    </w:p>
    <w:p w14:paraId="22E02D98" w14:textId="1751317C" w:rsidR="002379E1" w:rsidRPr="002379E1" w:rsidRDefault="002379E1" w:rsidP="002379E1">
      <w:r>
        <w:rPr>
          <w:rFonts w:hint="eastAsia"/>
        </w:rPr>
        <w:t>加分内容</w:t>
      </w:r>
      <w:r>
        <w:rPr>
          <w:rFonts w:hint="eastAsia"/>
        </w:rPr>
        <w:t>2</w:t>
      </w:r>
      <w:r>
        <w:rPr>
          <w:rFonts w:hint="eastAsia"/>
        </w:rPr>
        <w:t>对应数据文件为</w:t>
      </w:r>
      <w:r>
        <w:rPr>
          <w:rFonts w:hint="eastAsia"/>
        </w:rPr>
        <w:t>Signal_extra2.csv</w:t>
      </w:r>
      <w:r>
        <w:rPr>
          <w:rFonts w:hint="eastAsia"/>
        </w:rPr>
        <w:t>，采样率为</w:t>
      </w:r>
      <m:oMath>
        <m:r>
          <w:rPr>
            <w:rFonts w:ascii="Cambria Math" w:hAnsi="Cambria Math"/>
          </w:rPr>
          <m:t>10000</m:t>
        </m:r>
        <m:r>
          <m:rPr>
            <m:sty m:val="p"/>
          </m:rPr>
          <w:rPr>
            <w:rFonts w:ascii="Cambria Math" w:hAnsi="Cambria Math"/>
          </w:rPr>
          <m:t>Hz</m:t>
        </m:r>
      </m:oMath>
      <w:r>
        <w:rPr>
          <w:rFonts w:hint="eastAsia"/>
        </w:rPr>
        <w:t>。该信号存在连续的幅值调制。因此这一部分重点是让同步相量算法能够较好地跟踪基波幅值随时间的连续变化过程。</w:t>
      </w:r>
      <w:r w:rsidR="00F0250D">
        <w:rPr>
          <w:rFonts w:hint="eastAsia"/>
        </w:rPr>
        <w:t>我们</w:t>
      </w:r>
      <w:r w:rsidR="00F0250D" w:rsidRPr="00F0250D">
        <w:t>采用基波带通滤波</w:t>
      </w:r>
      <w:r w:rsidR="00F0250D" w:rsidRPr="00F0250D">
        <w:t>+Hilbert</w:t>
      </w:r>
      <w:r w:rsidR="00F0250D" w:rsidRPr="00F0250D">
        <w:t>解析信号</w:t>
      </w:r>
      <w:r w:rsidR="00F0250D" w:rsidRPr="00F0250D">
        <w:t>+</w:t>
      </w:r>
      <w:r w:rsidR="00F0250D" w:rsidRPr="00F0250D">
        <w:t>正弦调制拟合的方法提取基波相量</w:t>
      </w:r>
      <w:r w:rsidR="005E778E">
        <w:rPr>
          <w:rFonts w:hint="eastAsia"/>
        </w:rPr>
        <w:t>。</w:t>
      </w:r>
    </w:p>
    <w:p w14:paraId="73418B3A" w14:textId="2ED30085" w:rsidR="00090F83" w:rsidRDefault="007918D7" w:rsidP="00090F83">
      <w:pPr>
        <w:pStyle w:val="3"/>
      </w:pPr>
      <w:bookmarkStart w:id="27" w:name="_Toc233205636"/>
      <w:r>
        <w:rPr>
          <w:rFonts w:hint="eastAsia"/>
        </w:rPr>
        <w:t>基波频率</w:t>
      </w:r>
      <w:r w:rsidR="00421C31">
        <w:rPr>
          <w:rFonts w:hint="eastAsia"/>
        </w:rPr>
        <w:t>与</w:t>
      </w:r>
      <w:r w:rsidR="00421C31" w:rsidRPr="009C7231">
        <w:t>Hilbert</w:t>
      </w:r>
      <w:r w:rsidR="00421C31" w:rsidRPr="009C7231">
        <w:t>包络</w:t>
      </w:r>
      <w:bookmarkEnd w:id="27"/>
    </w:p>
    <w:p w14:paraId="06EE1BC0" w14:textId="7EE5F290" w:rsidR="00B63F89" w:rsidRDefault="00B63F89" w:rsidP="00850AB4">
      <w:r>
        <w:rPr>
          <w:rFonts w:hint="eastAsia"/>
        </w:rPr>
        <w:t>由于加分内容</w:t>
      </w:r>
      <w:r>
        <w:rPr>
          <w:rFonts w:hint="eastAsia"/>
        </w:rPr>
        <w:t>2</w:t>
      </w:r>
      <w:r>
        <w:rPr>
          <w:rFonts w:hint="eastAsia"/>
        </w:rPr>
        <w:t>中存在幅值调制，基波附近会出现明显边带分量。如果直接在基波附近读取单个最大谱线，可能受到相邻边带影响。程序首先对信号去直流，并乘以</w:t>
      </w:r>
      <w:r>
        <w:rPr>
          <w:rFonts w:hint="eastAsia"/>
        </w:rPr>
        <w:t>Blackman-Harris</w:t>
      </w:r>
      <w:r>
        <w:rPr>
          <w:rFonts w:hint="eastAsia"/>
        </w:rPr>
        <w:t>窗，再进行高倍补零</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范围内寻找主载波峰值。随后利用对数抛物线插值修正谱峰位置，得到更精确的基波载波频率。计算得到加分内容</w:t>
      </w:r>
      <w:r>
        <w:rPr>
          <w:rFonts w:hint="eastAsia"/>
        </w:rPr>
        <w:t>2</w:t>
      </w:r>
      <w:r>
        <w:rPr>
          <w:rFonts w:hint="eastAsia"/>
        </w:rPr>
        <w:t>的基波载波频率为</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=51.000016</m:t>
        </m:r>
        <m:r>
          <m:rPr>
            <m:sty m:val="p"/>
          </m:rPr>
          <w:rPr>
            <w:rFonts w:ascii="Cambria Math" w:hAnsi="Cambria Math"/>
          </w:rPr>
          <m:t>Hz</m:t>
        </m:r>
      </m:oMath>
      <w:r w:rsidR="00850AB4">
        <w:rPr>
          <w:rFonts w:hint="eastAsia"/>
        </w:rPr>
        <w:t>。</w:t>
      </w:r>
    </w:p>
    <w:p w14:paraId="67BE1759" w14:textId="6BF2DB5E" w:rsidR="004A1385" w:rsidRDefault="00B63F89" w:rsidP="0072705B">
      <w:r>
        <w:rPr>
          <w:rFonts w:hint="eastAsia"/>
        </w:rPr>
        <w:t>在采样率</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=10000</m:t>
        </m:r>
        <m:r>
          <m:rPr>
            <m:sty m:val="p"/>
          </m:rPr>
          <w:rPr>
            <w:rFonts w:ascii="Cambria Math" w:hAnsi="Cambria Math"/>
          </w:rPr>
          <m:t>Hz</m:t>
        </m:r>
      </m:oMath>
      <w:r>
        <w:rPr>
          <w:rFonts w:hint="eastAsia"/>
        </w:rPr>
        <w:t>下，对应的完整周期采样点数为</w:t>
      </w:r>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=196.0784</m:t>
        </m:r>
      </m:oMath>
      <w:r>
        <w:rPr>
          <w:rFonts w:hint="eastAsia"/>
        </w:rPr>
        <w:t>。由于该值不是整数，如果直接采用固定整点数</w:t>
      </w:r>
      <w:r>
        <w:rPr>
          <w:rFonts w:hint="eastAsia"/>
        </w:rPr>
        <w:t>DFT</w:t>
      </w:r>
      <w:r>
        <w:rPr>
          <w:rFonts w:hint="eastAsia"/>
        </w:rPr>
        <w:t>，仍会存在一定频率失配和频谱泄漏。程序后续相量计算中使用估计得到的实际载波频率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，以减小基波频率偏差对幅值和相角结果的影响</w:t>
      </w:r>
      <w:r w:rsidR="004A1385">
        <w:rPr>
          <w:rFonts w:hint="eastAsia"/>
        </w:rPr>
        <w:t>。</w:t>
      </w:r>
    </w:p>
    <w:p w14:paraId="54A17324" w14:textId="014A98BB" w:rsidR="00CF703E" w:rsidRDefault="001F3FA7" w:rsidP="00CF703E">
      <w:pPr>
        <w:spacing w:line="400" w:lineRule="atLeast"/>
      </w:pPr>
      <w:r>
        <w:rPr>
          <w:rFonts w:hint="eastAsia"/>
        </w:rPr>
        <w:t>幅值调制信号可近似表示为</w:t>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w:r w:rsidR="00EE6366">
        <w:rPr>
          <w:rFonts w:hint="eastAsia"/>
        </w:rPr>
        <w:t>。</w:t>
      </w:r>
      <w:r>
        <w:rPr>
          <w:rFonts w:hint="eastAsia"/>
        </w:rPr>
        <w:t>为了获得</w:t>
      </w:r>
      <m:oMath>
        <m:r>
          <w:rPr>
            <w:rFonts w:ascii="Cambria Math" w:hAnsi="Cambria Math"/>
          </w:rPr>
          <m:t>A</m:t>
        </m:r>
        <m:d>
          <m:dPr>
            <m:ctrlPr>
              <w:rPr>
                <w:rFonts w:ascii="Cambria Math" w:hAnsi="Cambria Math"/>
              </w:rPr>
            </m:ctrlPr>
          </m:dPr>
          <m:e>
            <m:r>
              <w:rPr>
                <w:rFonts w:ascii="Cambria Math" w:hAnsi="Cambria Math"/>
              </w:rPr>
              <m:t>t</m:t>
            </m:r>
          </m:e>
        </m:d>
      </m:oMath>
      <w:r>
        <w:rPr>
          <w:rFonts w:hint="eastAsia"/>
        </w:rPr>
        <w:t>，首先对原始信号进行基波附近带通滤波，只保留载波频率及其附近的调制边带。设滤波后的信号为</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，其</w:t>
      </w:r>
      <w:r>
        <w:rPr>
          <w:rFonts w:hint="eastAsia"/>
        </w:rPr>
        <w:t xml:space="preserve"> Hilbert </w:t>
      </w:r>
      <w:r>
        <w:rPr>
          <w:rFonts w:hint="eastAsia"/>
        </w:rPr>
        <w:t>解析信号为</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003B28">
        <w:rPr>
          <w:rFonts w:hint="eastAsia"/>
        </w:rPr>
        <w:t>，</w:t>
      </w:r>
      <w:r>
        <w:rPr>
          <w:rFonts w:hint="eastAsia"/>
        </w:rPr>
        <w:t>基波有效值幅值初步估计为</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z</m:t>
                </m:r>
                <m:d>
                  <m:dPr>
                    <m:ctrlPr>
                      <w:rPr>
                        <w:rFonts w:ascii="Cambria Math" w:hAnsi="Cambria Math"/>
                      </w:rPr>
                    </m:ctrlPr>
                  </m:dPr>
                  <m:e>
                    <m:r>
                      <w:rPr>
                        <w:rFonts w:ascii="Cambria Math" w:hAnsi="Cambria Math"/>
                      </w:rPr>
                      <m:t>t</m:t>
                    </m:r>
                  </m:e>
                </m:d>
              </m:e>
            </m:d>
          </m:num>
          <m:den>
            <m:rad>
              <m:radPr>
                <m:degHide m:val="1"/>
                <m:ctrlPr>
                  <w:rPr>
                    <w:rFonts w:ascii="Cambria Math" w:hAnsi="Cambria Math"/>
                  </w:rPr>
                </m:ctrlPr>
              </m:radPr>
              <m:deg/>
              <m:e>
                <m:r>
                  <w:rPr>
                    <w:rFonts w:ascii="Cambria Math" w:hAnsi="Cambria Math"/>
                  </w:rPr>
                  <m:t>2</m:t>
                </m:r>
              </m:e>
            </m:rad>
          </m:den>
        </m:f>
      </m:oMath>
      <w:r w:rsidR="00003B28">
        <w:rPr>
          <w:rFonts w:hint="eastAsia"/>
        </w:rPr>
        <w:t>。</w:t>
      </w:r>
      <w:r>
        <w:rPr>
          <w:rFonts w:hint="eastAsia"/>
        </w:rPr>
        <w:t>这样得到的包络能够反映幅值调制的大致趋势，但仍可能受到边界效应和小幅波动影响。为了得到更加平滑、适合提交的相量幅值曲线，</w:t>
      </w:r>
      <w:r w:rsidR="002B71AE">
        <w:rPr>
          <w:rFonts w:hint="eastAsia"/>
        </w:rPr>
        <w:t>需要</w:t>
      </w:r>
      <w:r>
        <w:rPr>
          <w:rFonts w:hint="eastAsia"/>
        </w:rPr>
        <w:t>进一步对包络进行正弦调制拟合</w:t>
      </w:r>
      <w:r w:rsidR="002C2A36">
        <w:rPr>
          <w:rFonts w:hint="eastAsia"/>
        </w:rPr>
        <w:t>。</w:t>
      </w:r>
    </w:p>
    <w:p w14:paraId="25BE94F2" w14:textId="77777777" w:rsidR="00CF703E" w:rsidRDefault="00CF703E" w:rsidP="00CF703E">
      <w:pPr>
        <w:spacing w:line="400" w:lineRule="atLeast"/>
      </w:pPr>
    </w:p>
    <w:p w14:paraId="2E8386CB" w14:textId="77777777" w:rsidR="00CF703E" w:rsidRDefault="00CF703E" w:rsidP="00CF703E">
      <w:pPr>
        <w:spacing w:line="400" w:lineRule="atLeast"/>
      </w:pPr>
    </w:p>
    <w:p w14:paraId="2DB9942A" w14:textId="1B8739B4" w:rsidR="00CF703E" w:rsidRDefault="00CF703E" w:rsidP="00CF703E">
      <w:pPr>
        <w:pStyle w:val="-"/>
        <w:spacing w:before="31" w:after="312" w:line="400" w:lineRule="atLeast"/>
      </w:pPr>
      <w:r>
        <w:rPr>
          <w:rFonts w:hint="eastAsia"/>
        </w:rPr>
        <w:lastRenderedPageBreak/>
        <w:t>原始信号及拟合包络</w:t>
      </w:r>
    </w:p>
    <w:p w14:paraId="5183EB04" w14:textId="37C9B6E2" w:rsidR="00CF703E" w:rsidRPr="00CF703E" w:rsidRDefault="00CF703E" w:rsidP="00CF703E">
      <w:pPr>
        <w:spacing w:line="400" w:lineRule="atLeast"/>
        <w:jc w:val="center"/>
      </w:pPr>
      <w:r w:rsidRPr="00CF703E">
        <w:rPr>
          <w:noProof/>
        </w:rPr>
        <w:drawing>
          <wp:inline distT="0" distB="0" distL="0" distR="0" wp14:anchorId="5079C90D" wp14:editId="30F3BE8A">
            <wp:extent cx="2904067" cy="1131419"/>
            <wp:effectExtent l="0" t="0" r="0" b="0"/>
            <wp:docPr id="275617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17985" name=""/>
                    <pic:cNvPicPr/>
                  </pic:nvPicPr>
                  <pic:blipFill>
                    <a:blip r:embed="rId18"/>
                    <a:stretch>
                      <a:fillRect/>
                    </a:stretch>
                  </pic:blipFill>
                  <pic:spPr>
                    <a:xfrm>
                      <a:off x="0" y="0"/>
                      <a:ext cx="2953049" cy="1150502"/>
                    </a:xfrm>
                    <a:prstGeom prst="rect">
                      <a:avLst/>
                    </a:prstGeom>
                  </pic:spPr>
                </pic:pic>
              </a:graphicData>
            </a:graphic>
          </wp:inline>
        </w:drawing>
      </w:r>
    </w:p>
    <w:p w14:paraId="72A736A2" w14:textId="627FA6E7" w:rsidR="00090F83" w:rsidRDefault="00040815" w:rsidP="00090F83">
      <w:pPr>
        <w:pStyle w:val="3"/>
      </w:pPr>
      <w:bookmarkStart w:id="28" w:name="_Toc233205637"/>
      <w:r w:rsidRPr="00040815">
        <w:t>调制</w:t>
      </w:r>
      <w:r w:rsidR="00E76F35">
        <w:rPr>
          <w:rFonts w:hint="eastAsia"/>
        </w:rPr>
        <w:t>信号的</w:t>
      </w:r>
      <w:r w:rsidRPr="00040815">
        <w:t>正弦拟合</w:t>
      </w:r>
      <w:bookmarkEnd w:id="28"/>
    </w:p>
    <w:p w14:paraId="73961486" w14:textId="77C4DE43" w:rsidR="00B02D36" w:rsidRDefault="00B02D36" w:rsidP="006C61C7">
      <w:pPr>
        <w:spacing w:line="400" w:lineRule="atLeast"/>
      </w:pPr>
      <w:r>
        <w:rPr>
          <w:rFonts w:hint="eastAsia"/>
        </w:rPr>
        <w:t>对</w:t>
      </w:r>
      <w:r>
        <w:rPr>
          <w:rFonts w:hint="eastAsia"/>
        </w:rPr>
        <w:t>Hilbert</w:t>
      </w:r>
      <w:r>
        <w:rPr>
          <w:rFonts w:hint="eastAsia"/>
        </w:rPr>
        <w:t>包络去均值后进行</w:t>
      </w:r>
      <w:r>
        <w:rPr>
          <w:rFonts w:hint="eastAsia"/>
        </w:rPr>
        <w:t xml:space="preserve"> FFT</w:t>
      </w:r>
      <w:r>
        <w:rPr>
          <w:rFonts w:hint="eastAsia"/>
        </w:rPr>
        <w:t>，可以得到包络中的主要调制频率。程序在</w:t>
      </w:r>
      <m:oMath>
        <m:r>
          <w:rPr>
            <w:rFonts w:ascii="Cambria Math" w:hAnsi="Cambria Math"/>
          </w:rPr>
          <m:t>1</m:t>
        </m:r>
        <m:r>
          <m:rPr>
            <m:sty m:val="p"/>
          </m:rPr>
          <w:rPr>
            <w:rFonts w:ascii="Cambria Math" w:hAnsi="Cambria Math"/>
          </w:rPr>
          <m:t>Hz</m:t>
        </m:r>
        <m:r>
          <w:rPr>
            <w:rFonts w:ascii="Cambria Math" w:hAnsi="Cambria Math"/>
          </w:rPr>
          <m:t>∼30</m:t>
        </m:r>
        <m:r>
          <m:rPr>
            <m:sty m:val="p"/>
          </m:rPr>
          <w:rPr>
            <w:rFonts w:ascii="Cambria Math" w:hAnsi="Cambria Math"/>
          </w:rPr>
          <m:t>Hz</m:t>
        </m:r>
      </m:oMath>
      <w:r>
        <w:rPr>
          <w:rFonts w:hint="eastAsia"/>
        </w:rPr>
        <w:t>范围内寻找包络谱主峰，并对谱峰进行插值修正。根据当前结果，包络主调制频率约为</w:t>
      </w:r>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=5.998436</m:t>
        </m:r>
        <m:r>
          <m:rPr>
            <m:sty m:val="p"/>
          </m:rPr>
          <w:rPr>
            <w:rFonts w:ascii="Cambria Math" w:hAnsi="Cambria Math"/>
          </w:rPr>
          <m:t>Hz</m:t>
        </m:r>
      </m:oMath>
      <w:r w:rsidR="006C61C7">
        <w:rPr>
          <w:rFonts w:hint="eastAsia"/>
        </w:rPr>
        <w:t>。</w:t>
      </w:r>
    </w:p>
    <w:p w14:paraId="77AEE405" w14:textId="77777777" w:rsidR="00AC7D9C" w:rsidRDefault="00B02D36" w:rsidP="0069389A">
      <w:pPr>
        <w:spacing w:line="400" w:lineRule="atLeast"/>
      </w:pPr>
      <w:r>
        <w:rPr>
          <w:rFonts w:hint="eastAsia"/>
        </w:rPr>
        <w:t>随后，程序用</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w:t>
      </w:r>
      <m:oMath>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r>
          <w:rPr>
            <w:rFonts w:ascii="Cambria Math" w:hAnsi="Cambria Math"/>
          </w:rPr>
          <m:t>3</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三组调制频率对包络进行最小二乘正弦拟合。包络模型可写为</w:t>
      </w:r>
      <w:r w:rsidR="00AC7D9C">
        <w:rPr>
          <w:rFonts w:hint="eastAsia"/>
        </w:rPr>
        <w:t>：</w:t>
      </w:r>
    </w:p>
    <w:p w14:paraId="4E74BDEC" w14:textId="0B6E8663" w:rsidR="00B02D36" w:rsidRDefault="00000000" w:rsidP="0069389A">
      <w:pPr>
        <w:spacing w:line="400" w:lineRule="atLeast"/>
      </w:pPr>
      <m:oMathPara>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e>
          </m:nary>
        </m:oMath>
      </m:oMathPara>
    </w:p>
    <w:p w14:paraId="476429AB" w14:textId="6064BECB" w:rsidR="00B02D36" w:rsidRDefault="00B02D36" w:rsidP="0011235F">
      <w:pPr>
        <w:spacing w:line="400" w:lineRule="atLeast"/>
      </w:pPr>
      <w:r>
        <w:rPr>
          <w:rFonts w:hint="eastAsia"/>
        </w:rPr>
        <w:t>通过最小二乘法求解这些系数后，即可得到平滑的幅值调制曲线。该方法相当于先用</w:t>
      </w:r>
      <w:r>
        <w:rPr>
          <w:rFonts w:hint="eastAsia"/>
        </w:rPr>
        <w:t xml:space="preserve"> Hilbert </w:t>
      </w:r>
      <w:r>
        <w:rPr>
          <w:rFonts w:hint="eastAsia"/>
        </w:rPr>
        <w:t>变换提取包络，再利用正弦拟合滤除包络中的局部毛刺和噪声波动。根据拟合结果，基波有效值</w:t>
      </w:r>
      <m:oMath>
        <m:sSub>
          <m:sSubPr>
            <m:ctrlPr>
              <w:rPr>
                <w:rFonts w:ascii="Cambria Math" w:hAnsi="Cambria Math"/>
              </w:rPr>
            </m:ctrlPr>
          </m:sSubPr>
          <m:e>
            <m:r>
              <w:rPr>
                <w:rFonts w:ascii="Cambria Math" w:hAnsi="Cambria Math"/>
              </w:rPr>
              <m:t>X</m:t>
            </m:r>
          </m:e>
          <m:sub>
            <m:r>
              <m:rPr>
                <m:sty m:val="p"/>
              </m:rPr>
              <w:rPr>
                <w:rFonts w:ascii="Cambria Math" w:hAnsi="Cambria Math"/>
              </w:rPr>
              <m:t>min</m:t>
            </m:r>
          </m:sub>
        </m:sSub>
        <m:r>
          <w:rPr>
            <w:rFonts w:ascii="Cambria Math" w:hAnsi="Cambria Math"/>
          </w:rPr>
          <m:t>=52.855850</m:t>
        </m:r>
        <m:r>
          <m:rPr>
            <m:sty m:val="p"/>
          </m:rPr>
          <w:rPr>
            <w:rFonts w:ascii="Cambria Math" w:hAnsi="Cambria Math"/>
          </w:rPr>
          <m:t>V</m:t>
        </m:r>
      </m:oMath>
      <w:r w:rsidR="007D7EF4">
        <w:rPr>
          <w:rFonts w:hint="eastAsia"/>
        </w:rPr>
        <w:t>，</w:t>
      </w:r>
      <m:oMath>
        <m:sSub>
          <m:sSubPr>
            <m:ctrlPr>
              <w:rPr>
                <w:rFonts w:ascii="Cambria Math" w:hAnsi="Cambria Math"/>
              </w:rPr>
            </m:ctrlPr>
          </m:sSubPr>
          <m:e>
            <m:r>
              <w:rPr>
                <w:rFonts w:ascii="Cambria Math" w:hAnsi="Cambria Math"/>
              </w:rPr>
              <m:t>X</m:t>
            </m:r>
          </m:e>
          <m:sub>
            <m:r>
              <m:rPr>
                <m:sty m:val="p"/>
              </m:rPr>
              <w:rPr>
                <w:rFonts w:ascii="Cambria Math" w:hAnsi="Cambria Math"/>
              </w:rPr>
              <m:t>max</m:t>
            </m:r>
          </m:sub>
        </m:sSub>
        <m:r>
          <w:rPr>
            <w:rFonts w:ascii="Cambria Math" w:hAnsi="Cambria Math"/>
          </w:rPr>
          <m:t>=62.351809</m:t>
        </m:r>
        <m:r>
          <m:rPr>
            <m:sty m:val="p"/>
          </m:rPr>
          <w:rPr>
            <w:rFonts w:ascii="Cambria Math" w:hAnsi="Cambria Math"/>
          </w:rPr>
          <m:t>V</m:t>
        </m:r>
      </m:oMath>
      <w:r w:rsidR="007D7EF4">
        <w:rPr>
          <w:rFonts w:hint="eastAsia"/>
        </w:rPr>
        <w:t>，</w:t>
      </w:r>
      <w:r>
        <w:rPr>
          <w:rFonts w:hint="eastAsia"/>
        </w:rPr>
        <w:t>平均幅值约为</w:t>
      </w:r>
      <m:oMath>
        <m:acc>
          <m:accPr>
            <m:chr m:val="̅"/>
            <m:ctrlPr>
              <w:rPr>
                <w:rFonts w:ascii="Cambria Math" w:hAnsi="Cambria Math"/>
                <w:i/>
              </w:rPr>
            </m:ctrlPr>
          </m:accPr>
          <m:e>
            <m:r>
              <w:rPr>
                <w:rFonts w:ascii="Cambria Math" w:hAnsi="Cambria Math"/>
              </w:rPr>
              <m:t>X</m:t>
            </m:r>
          </m:e>
        </m:acc>
        <m:r>
          <w:rPr>
            <w:rFonts w:ascii="Cambria Math" w:hAnsi="Cambria Math"/>
          </w:rPr>
          <m:t>=57.601607</m:t>
        </m:r>
        <m:r>
          <m:rPr>
            <m:sty m:val="p"/>
          </m:rPr>
          <w:rPr>
            <w:rFonts w:ascii="Cambria Math" w:hAnsi="Cambria Math"/>
          </w:rPr>
          <m:t>V</m:t>
        </m:r>
      </m:oMath>
      <w:r w:rsidR="0011235F">
        <w:rPr>
          <w:rFonts w:hint="eastAsia"/>
        </w:rPr>
        <w:t>。</w:t>
      </w:r>
    </w:p>
    <w:p w14:paraId="3EF64941" w14:textId="01186E6D" w:rsidR="00D14321" w:rsidRDefault="00D14321" w:rsidP="00D14321">
      <w:pPr>
        <w:pStyle w:val="-"/>
        <w:spacing w:before="31" w:after="312"/>
      </w:pPr>
      <w:r>
        <w:rPr>
          <w:rFonts w:hint="eastAsia"/>
        </w:rPr>
        <w:t>Hilbert</w:t>
      </w:r>
      <w:r>
        <w:rPr>
          <w:rFonts w:hint="eastAsia"/>
        </w:rPr>
        <w:t>包络正弦拟合</w:t>
      </w:r>
    </w:p>
    <w:p w14:paraId="472FD909" w14:textId="27761DB3" w:rsidR="00D14321" w:rsidRDefault="00D14321" w:rsidP="00D14321">
      <w:pPr>
        <w:spacing w:line="400" w:lineRule="atLeast"/>
        <w:jc w:val="center"/>
      </w:pPr>
      <w:r w:rsidRPr="00D14321">
        <w:rPr>
          <w:noProof/>
        </w:rPr>
        <w:drawing>
          <wp:inline distT="0" distB="0" distL="0" distR="0" wp14:anchorId="795E2381" wp14:editId="07C309B6">
            <wp:extent cx="2976033" cy="1160173"/>
            <wp:effectExtent l="0" t="0" r="0" b="1905"/>
            <wp:docPr id="8519522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52296" name=""/>
                    <pic:cNvPicPr/>
                  </pic:nvPicPr>
                  <pic:blipFill>
                    <a:blip r:embed="rId19"/>
                    <a:stretch>
                      <a:fillRect/>
                    </a:stretch>
                  </pic:blipFill>
                  <pic:spPr>
                    <a:xfrm>
                      <a:off x="0" y="0"/>
                      <a:ext cx="3011163" cy="1173868"/>
                    </a:xfrm>
                    <a:prstGeom prst="rect">
                      <a:avLst/>
                    </a:prstGeom>
                  </pic:spPr>
                </pic:pic>
              </a:graphicData>
            </a:graphic>
          </wp:inline>
        </w:drawing>
      </w:r>
    </w:p>
    <w:p w14:paraId="660BF2AA" w14:textId="5828E23D" w:rsidR="008E6F4F" w:rsidRDefault="008E6F4F" w:rsidP="008E6F4F">
      <w:pPr>
        <w:pStyle w:val="3"/>
      </w:pPr>
      <w:bookmarkStart w:id="29" w:name="_Toc233205638"/>
      <w:r w:rsidRPr="008E6F4F">
        <w:t>同步相角计算</w:t>
      </w:r>
      <w:bookmarkEnd w:id="29"/>
    </w:p>
    <w:p w14:paraId="0BA0742E" w14:textId="6C5A2C5D" w:rsidR="00B02D36" w:rsidRDefault="00B02D36" w:rsidP="00A620B8">
      <w:r>
        <w:rPr>
          <w:rFonts w:hint="eastAsia"/>
        </w:rPr>
        <w:t>对于理想幅值调制信号，调制主要改变幅值包络</w:t>
      </w:r>
      <m:oMath>
        <m:r>
          <w:rPr>
            <w:rFonts w:ascii="Cambria Math" w:hAnsi="Cambria Math"/>
          </w:rPr>
          <m:t>A</m:t>
        </m:r>
        <m:d>
          <m:dPr>
            <m:ctrlPr>
              <w:rPr>
                <w:rFonts w:ascii="Cambria Math" w:hAnsi="Cambria Math"/>
              </w:rPr>
            </m:ctrlPr>
          </m:dPr>
          <m:e>
            <m:r>
              <w:rPr>
                <w:rFonts w:ascii="Cambria Math" w:hAnsi="Cambria Math"/>
              </w:rPr>
              <m:t>t</m:t>
            </m:r>
          </m:e>
        </m:d>
      </m:oMath>
      <w:r>
        <w:rPr>
          <w:rFonts w:hint="eastAsia"/>
        </w:rPr>
        <w:t>，不应使载波相角随包络大幅振荡。因此，若直接取短窗复相量的相角，容易把调制边带造成的复系数变化误认为相位变化。为避免这一问题，程序不直接使用包络相角，而是对</w:t>
      </w:r>
      <w:r>
        <w:rPr>
          <w:rFonts w:hint="eastAsia"/>
        </w:rPr>
        <w:t xml:space="preserve"> Hilbert </w:t>
      </w:r>
      <w:r>
        <w:rPr>
          <w:rFonts w:hint="eastAsia"/>
        </w:rPr>
        <w:t>解析信号的相位进行展开，并在有效区间内进行线性拟合。解析相位可表示为</w:t>
      </w:r>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c</m:t>
            </m:r>
          </m:sub>
        </m:sSub>
      </m:oMath>
      <w:r>
        <w:rPr>
          <w:rFonts w:hint="eastAsia"/>
        </w:rPr>
        <w:t>，</w:t>
      </w:r>
      <m:oMath>
        <m:sSub>
          <m:sSubPr>
            <m:ctrlPr>
              <w:rPr>
                <w:rFonts w:ascii="Cambria Math" w:hAnsi="Cambria Math"/>
              </w:rPr>
            </m:ctrlPr>
          </m:sSubPr>
          <m:e>
            <m:r>
              <w:rPr>
                <w:rFonts w:ascii="Cambria Math" w:hAnsi="Cambria Math"/>
              </w:rPr>
              <m:t>φ</m:t>
            </m:r>
          </m:e>
          <m:sub>
            <m:r>
              <w:rPr>
                <w:rFonts w:ascii="Cambria Math" w:hAnsi="Cambria Math"/>
              </w:rPr>
              <m:t>c</m:t>
            </m:r>
          </m:sub>
        </m:sSub>
      </m:oMath>
      <w:r>
        <w:rPr>
          <w:rFonts w:hint="eastAsia"/>
        </w:rPr>
        <w:t>为初相。程序用线性拟合得到稳定的载</w:t>
      </w:r>
      <w:r>
        <w:rPr>
          <w:rFonts w:hint="eastAsia"/>
        </w:rPr>
        <w:lastRenderedPageBreak/>
        <w:t>波相位趋势，再换算到</w:t>
      </w:r>
      <m:oMath>
        <m:r>
          <w:rPr>
            <w:rFonts w:ascii="Cambria Math" w:hAnsi="Cambria Math"/>
          </w:rPr>
          <m:t>50</m:t>
        </m:r>
        <m:r>
          <m:rPr>
            <m:sty m:val="p"/>
          </m:rPr>
          <w:rPr>
            <w:rFonts w:ascii="Cambria Math" w:hAnsi="Cambria Math"/>
          </w:rPr>
          <m:t>Hz</m:t>
        </m:r>
      </m:oMath>
      <w:r>
        <w:rPr>
          <w:rFonts w:hint="eastAsia"/>
        </w:rPr>
        <w:t>参考旋转坐标系下，得到同步相角</w:t>
      </w:r>
      <w:r w:rsidR="00D2767A">
        <w:rPr>
          <w:rFonts w:hint="eastAsia"/>
        </w:rPr>
        <w:t>：</w:t>
      </w:r>
    </w:p>
    <w:p w14:paraId="607245E7" w14:textId="00FF6777" w:rsidR="00B02D36" w:rsidRDefault="009F4FFB" w:rsidP="00B02D36">
      <m:oMathPara>
        <m:oMath>
          <m:r>
            <w:rPr>
              <w:rFonts w:ascii="Cambria Math" w:hAnsi="Cambria Math"/>
            </w:rPr>
            <m:t>θ</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e>
          </m:d>
          <m:r>
            <w:rPr>
              <w:rFonts w:ascii="Cambria Math" w:hAnsi="Cambria Math"/>
            </w:rPr>
            <m:t>t</m:t>
          </m:r>
        </m:oMath>
      </m:oMathPara>
    </w:p>
    <w:p w14:paraId="09B66BDE" w14:textId="04EEADF3" w:rsidR="00B02D36" w:rsidRDefault="00B02D36" w:rsidP="008F248D">
      <w:r>
        <w:rPr>
          <w:rFonts w:hint="eastAsia"/>
        </w:rPr>
        <w:t>这样处理后，相角曲线主要反映实际载波频率与</w:t>
      </w:r>
      <m:oMath>
        <m:r>
          <w:rPr>
            <w:rFonts w:ascii="Cambria Math" w:hAnsi="Cambria Math"/>
          </w:rPr>
          <m:t>50</m:t>
        </m:r>
        <m:r>
          <m:rPr>
            <m:sty m:val="p"/>
          </m:rPr>
          <w:rPr>
            <w:rFonts w:ascii="Cambria Math" w:hAnsi="Cambria Math"/>
          </w:rPr>
          <m:t>Hz</m:t>
        </m:r>
      </m:oMath>
      <w:r>
        <w:rPr>
          <w:rFonts w:hint="eastAsia"/>
        </w:rPr>
        <w:t>参考频率之间的偏差，而不会随幅值调制包络产生明显周期性摆动。根据当前结果，解析相位拟合得到的载波频率约为</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=50.973625</m:t>
        </m:r>
        <m:r>
          <m:rPr>
            <m:sty m:val="p"/>
          </m:rPr>
          <w:rPr>
            <w:rFonts w:ascii="Cambria Math" w:hAnsi="Cambria Math"/>
          </w:rPr>
          <m:t>Hz</m:t>
        </m:r>
      </m:oMath>
      <w:r>
        <w:rPr>
          <w:rFonts w:hint="eastAsia"/>
        </w:rPr>
        <w:t>，同步相角曲线整体呈近似线性变化趋势，斜率</w:t>
      </w:r>
      <w:r w:rsidR="008F248D">
        <w:rPr>
          <w:rFonts w:hint="eastAsia"/>
        </w:rPr>
        <w:t>为</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oMath>
      <w:r>
        <w:rPr>
          <w:rFonts w:hint="eastAsia"/>
        </w:rPr>
        <w:t>。</w:t>
      </w:r>
    </w:p>
    <w:p w14:paraId="4F64A1C0" w14:textId="127D74EC" w:rsidR="00267918" w:rsidRDefault="008F20FD" w:rsidP="00267918">
      <w:pPr>
        <w:pStyle w:val="-"/>
        <w:spacing w:before="31" w:after="312"/>
      </w:pPr>
      <w:r>
        <w:rPr>
          <w:rFonts w:hint="eastAsia"/>
        </w:rPr>
        <w:t>基波信号</w:t>
      </w:r>
    </w:p>
    <w:p w14:paraId="4D210F69" w14:textId="5617FA4F" w:rsidR="00267918" w:rsidRPr="00267918" w:rsidRDefault="00267918" w:rsidP="00267918">
      <w:pPr>
        <w:spacing w:line="400" w:lineRule="atLeast"/>
        <w:jc w:val="center"/>
      </w:pPr>
      <w:r w:rsidRPr="00267918">
        <w:rPr>
          <w:noProof/>
        </w:rPr>
        <w:drawing>
          <wp:inline distT="0" distB="0" distL="0" distR="0" wp14:anchorId="70EA93C5" wp14:editId="449D291F">
            <wp:extent cx="2679700" cy="2109950"/>
            <wp:effectExtent l="0" t="0" r="6350" b="5080"/>
            <wp:docPr id="4238124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12411" name=""/>
                    <pic:cNvPicPr/>
                  </pic:nvPicPr>
                  <pic:blipFill>
                    <a:blip r:embed="rId20"/>
                    <a:stretch>
                      <a:fillRect/>
                    </a:stretch>
                  </pic:blipFill>
                  <pic:spPr>
                    <a:xfrm>
                      <a:off x="0" y="0"/>
                      <a:ext cx="2698874" cy="2125047"/>
                    </a:xfrm>
                    <a:prstGeom prst="rect">
                      <a:avLst/>
                    </a:prstGeom>
                  </pic:spPr>
                </pic:pic>
              </a:graphicData>
            </a:graphic>
          </wp:inline>
        </w:drawing>
      </w:r>
    </w:p>
    <w:p w14:paraId="5CF5F1A6" w14:textId="7EB2BA4E" w:rsidR="009F1FA1" w:rsidRDefault="009F1FA1" w:rsidP="009F1FA1">
      <w:pPr>
        <w:pStyle w:val="-0"/>
      </w:pPr>
      <w:r>
        <w:rPr>
          <w:rFonts w:hint="eastAsia"/>
        </w:rPr>
        <w:t>加分内容</w:t>
      </w:r>
      <w:r>
        <w:rPr>
          <w:rFonts w:hint="eastAsia"/>
        </w:rPr>
        <w:t>2</w:t>
      </w:r>
      <w:r>
        <w:rPr>
          <w:rFonts w:hint="eastAsia"/>
        </w:rPr>
        <w:t>信号总结</w:t>
      </w:r>
    </w:p>
    <w:tbl>
      <w:tblPr>
        <w:tblStyle w:val="11"/>
        <w:tblW w:w="0" w:type="auto"/>
        <w:jc w:val="center"/>
        <w:tblLook w:val="04A0" w:firstRow="1" w:lastRow="0" w:firstColumn="1" w:lastColumn="0" w:noHBand="0" w:noVBand="1"/>
      </w:tblPr>
      <w:tblGrid>
        <w:gridCol w:w="2014"/>
        <w:gridCol w:w="2127"/>
        <w:gridCol w:w="2127"/>
      </w:tblGrid>
      <w:tr w:rsidR="00306234" w14:paraId="0390AF16" w14:textId="18203174" w:rsidTr="00A934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445BBF" w14:textId="77777777" w:rsidR="00306234" w:rsidRPr="007E1687" w:rsidRDefault="00306234" w:rsidP="00306234">
            <w:pPr>
              <w:pStyle w:val="-3"/>
              <w:spacing w:line="400" w:lineRule="atLeast"/>
              <w:rPr>
                <w:rFonts w:cs="Times New Roman"/>
                <w:i w:val="0"/>
                <w:iCs w:val="0"/>
              </w:rPr>
            </w:pPr>
          </w:p>
        </w:tc>
        <w:tc>
          <w:tcPr>
            <w:tcW w:w="2127" w:type="dxa"/>
          </w:tcPr>
          <w:p w14:paraId="7380A48C" w14:textId="5AD5BD87" w:rsidR="00306234" w:rsidRPr="007E1687" w:rsidRDefault="00306234" w:rsidP="00306234">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w:t>
            </w:r>
            <w:r>
              <w:rPr>
                <w:rFonts w:cs="Times New Roman"/>
                <w:i w:val="0"/>
                <w:iCs w:val="0"/>
              </w:rPr>
              <w:t>Hz</w:t>
            </w:r>
          </w:p>
        </w:tc>
        <w:tc>
          <w:tcPr>
            <w:tcW w:w="2127" w:type="dxa"/>
            <w:vAlign w:val="center"/>
          </w:tcPr>
          <w:p w14:paraId="2615F87F" w14:textId="5392ED02" w:rsidR="00306234" w:rsidRDefault="00306234" w:rsidP="00306234">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平均幅值</w:t>
            </w:r>
            <w:r>
              <w:rPr>
                <w:rFonts w:cs="Times New Roman" w:hint="eastAsia"/>
                <w:i w:val="0"/>
                <w:iCs w:val="0"/>
              </w:rPr>
              <w:t>/</w:t>
            </w:r>
            <w:r>
              <w:rPr>
                <w:rFonts w:cs="Times New Roman"/>
                <w:i w:val="0"/>
                <w:iCs w:val="0"/>
              </w:rPr>
              <w:t>V</w:t>
            </w:r>
          </w:p>
        </w:tc>
      </w:tr>
      <w:tr w:rsidR="00585DEB" w:rsidRPr="00B84C9F" w14:paraId="1CD5304C" w14:textId="33EAF34F" w:rsidTr="001F096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099A161" w14:textId="29A27E1C" w:rsidR="00585DEB" w:rsidRPr="000A36BD" w:rsidRDefault="00585DEB" w:rsidP="00585DEB">
            <w:pPr>
              <w:pStyle w:val="-3"/>
              <w:spacing w:line="400" w:lineRule="atLeast"/>
              <w:rPr>
                <w:rFonts w:cs="Times New Roman"/>
              </w:rPr>
            </w:pPr>
            <w:r>
              <w:rPr>
                <w:rFonts w:cs="Times New Roman" w:hint="eastAsia"/>
              </w:rPr>
              <w:t>载波信号</w:t>
            </w:r>
          </w:p>
        </w:tc>
        <w:tc>
          <w:tcPr>
            <w:tcW w:w="2127" w:type="dxa"/>
            <w:vAlign w:val="center"/>
          </w:tcPr>
          <w:p w14:paraId="00D0DD89" w14:textId="5157DAF2" w:rsidR="00585DEB" w:rsidRPr="00B84C9F" w:rsidRDefault="00B31F49"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31F49">
              <w:rPr>
                <w:rFonts w:cs="Times New Roman"/>
              </w:rPr>
              <w:t>51.000016</w:t>
            </w:r>
          </w:p>
        </w:tc>
        <w:tc>
          <w:tcPr>
            <w:tcW w:w="2127" w:type="dxa"/>
            <w:vAlign w:val="center"/>
          </w:tcPr>
          <w:p w14:paraId="5784E900" w14:textId="40DB364C" w:rsidR="00585DEB" w:rsidRPr="00E95FA7" w:rsidRDefault="00306234"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306234">
              <w:rPr>
                <w:rFonts w:cs="Times New Roman"/>
              </w:rPr>
              <w:t>57.601607</w:t>
            </w:r>
          </w:p>
        </w:tc>
      </w:tr>
      <w:tr w:rsidR="00B1503A" w:rsidRPr="00B84C9F" w14:paraId="2E268C24" w14:textId="77777777" w:rsidTr="001F096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D1485DF" w14:textId="674E13C8" w:rsidR="00B1503A" w:rsidRDefault="00B1503A" w:rsidP="00585DEB">
            <w:pPr>
              <w:pStyle w:val="-3"/>
              <w:spacing w:line="400" w:lineRule="atLeast"/>
              <w:rPr>
                <w:rFonts w:cs="Times New Roman"/>
              </w:rPr>
            </w:pPr>
            <w:r>
              <w:rPr>
                <w:rFonts w:cs="Times New Roman" w:hint="eastAsia"/>
              </w:rPr>
              <w:t>调制信号</w:t>
            </w:r>
          </w:p>
        </w:tc>
        <w:tc>
          <w:tcPr>
            <w:tcW w:w="2127" w:type="dxa"/>
            <w:vAlign w:val="center"/>
          </w:tcPr>
          <w:p w14:paraId="4760BF96" w14:textId="50A4EB9B" w:rsidR="00B1503A" w:rsidRPr="00B31F49" w:rsidRDefault="00B1503A"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1503A">
              <w:rPr>
                <w:rFonts w:cs="Times New Roman"/>
              </w:rPr>
              <w:t>5.998436</w:t>
            </w:r>
          </w:p>
        </w:tc>
        <w:tc>
          <w:tcPr>
            <w:tcW w:w="2127" w:type="dxa"/>
            <w:vAlign w:val="center"/>
          </w:tcPr>
          <w:p w14:paraId="65A2B5D5" w14:textId="5F9DF3F6" w:rsidR="00B1503A" w:rsidRPr="00306234" w:rsidRDefault="00C64CC1"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hint="eastAsia"/>
              </w:rPr>
              <w:t>/</w:t>
            </w:r>
          </w:p>
        </w:tc>
      </w:tr>
    </w:tbl>
    <w:p w14:paraId="1679E293" w14:textId="77777777" w:rsidR="009F1FA1" w:rsidRPr="00B02D36" w:rsidRDefault="009F1FA1" w:rsidP="008F248D"/>
    <w:p w14:paraId="1B4E4390" w14:textId="6E86F610" w:rsidR="00BB3E1E" w:rsidRDefault="00BB3E1E" w:rsidP="00BB3E1E">
      <w:pPr>
        <w:pStyle w:val="3"/>
      </w:pPr>
      <w:bookmarkStart w:id="30" w:name="_Toc233205639"/>
      <w:r>
        <w:rPr>
          <w:rFonts w:hint="eastAsia"/>
        </w:rPr>
        <w:t>思考题</w:t>
      </w:r>
      <w:bookmarkEnd w:id="30"/>
    </w:p>
    <w:p w14:paraId="6042D128" w14:textId="3D487CF2" w:rsidR="001D2589" w:rsidRDefault="001D2589" w:rsidP="00FB3727">
      <w:pPr>
        <w:ind w:firstLineChars="200" w:firstLine="480"/>
      </w:pPr>
      <w:r w:rsidRPr="001D2589">
        <w:t>对于同步相量算法，如何设计使其能够有效应对信号幅值的连续变化</w:t>
      </w:r>
      <w:r>
        <w:rPr>
          <w:rFonts w:hint="eastAsia"/>
        </w:rPr>
        <w:t>？</w:t>
      </w:r>
    </w:p>
    <w:p w14:paraId="6BD31924" w14:textId="2DE79A80" w:rsidR="001D2589" w:rsidRPr="001D2589" w:rsidRDefault="001D2589" w:rsidP="0052271C">
      <w:pPr>
        <w:ind w:firstLine="0"/>
      </w:pPr>
      <w:r>
        <w:rPr>
          <w:rFonts w:hint="eastAsia"/>
        </w:rPr>
        <w:t>答：</w:t>
      </w:r>
      <w:r w:rsidR="005D4AC0" w:rsidRPr="005D4AC0">
        <w:t>为有效应对信号幅值的连续变化，同步相量算法应采用幅值和相角分开优化的思路</w:t>
      </w:r>
      <w:r w:rsidR="000E143E">
        <w:rPr>
          <w:rFonts w:hint="eastAsia"/>
        </w:rPr>
        <w:t>。</w:t>
      </w:r>
      <w:r w:rsidR="005D4AC0" w:rsidRPr="005D4AC0">
        <w:t>幅值使用短窗、</w:t>
      </w:r>
      <w:r w:rsidR="005D4AC0" w:rsidRPr="005D4AC0">
        <w:t>Hilbert</w:t>
      </w:r>
      <w:r w:rsidR="005D4AC0" w:rsidRPr="005D4AC0">
        <w:t>包络或包络拟合方法提高对调制过程的跟踪能力；相角使用稳定的载波频率和相位估计，避免调制边带引入相角波动。这样既能较好跟踪幅值连续变化，又能保持同步相角结果的稳定性</w:t>
      </w:r>
      <w:r w:rsidR="005D4AC0">
        <w:rPr>
          <w:rFonts w:hint="eastAsia"/>
        </w:rPr>
        <w:t>。</w:t>
      </w:r>
    </w:p>
    <w:p w14:paraId="6E68ADEE" w14:textId="77777777" w:rsidR="00BB3E1E" w:rsidRDefault="00BB3E1E" w:rsidP="003B633D"/>
    <w:p w14:paraId="7DB75FEB" w14:textId="5A2F94B4" w:rsidR="00C03EE8" w:rsidRPr="00C03EE8" w:rsidRDefault="003A20A6" w:rsidP="003B633D">
      <w:r>
        <w:br w:type="page"/>
      </w:r>
    </w:p>
    <w:p w14:paraId="01E95095" w14:textId="5A1830DF" w:rsidR="00C03EE8" w:rsidRDefault="00C03EE8" w:rsidP="00C03EE8">
      <w:pPr>
        <w:pStyle w:val="2"/>
      </w:pPr>
      <w:bookmarkStart w:id="31" w:name="_Toc233205640"/>
      <w:r>
        <w:rPr>
          <w:rFonts w:hint="eastAsia"/>
        </w:rPr>
        <w:lastRenderedPageBreak/>
        <w:t>加分内容</w:t>
      </w:r>
      <w:r>
        <w:rPr>
          <w:rFonts w:hint="eastAsia"/>
        </w:rPr>
        <w:t>3</w:t>
      </w:r>
      <w:bookmarkEnd w:id="31"/>
    </w:p>
    <w:p w14:paraId="3CFADFD6" w14:textId="3873AAB5" w:rsidR="00FD5086" w:rsidRDefault="00FD5086" w:rsidP="00FD5086">
      <w:r w:rsidRPr="00FD5086">
        <w:t>加分内容</w:t>
      </w:r>
      <w:r w:rsidRPr="00FD5086">
        <w:t xml:space="preserve"> 3 </w:t>
      </w:r>
      <w:r w:rsidRPr="00FD5086">
        <w:t>对应数据文件为</w:t>
      </w:r>
      <w:r w:rsidRPr="00FD5086">
        <w:t>Signal_extra3.csv</w:t>
      </w:r>
      <w:r w:rsidRPr="00FD5086">
        <w:t>，采样率为</w:t>
      </w:r>
      <w:r w:rsidRPr="00FD5086">
        <w:t xml:space="preserve"> </w:t>
      </w:r>
      <m:oMath>
        <m:r>
          <w:rPr>
            <w:rFonts w:ascii="Cambria Math" w:hAnsi="Cambria Math"/>
          </w:rPr>
          <m:t>6400</m:t>
        </m:r>
        <m:r>
          <m:rPr>
            <m:sty m:val="p"/>
          </m:rPr>
          <w:rPr>
            <w:rFonts w:ascii="Cambria Math" w:hAnsi="Cambria Math"/>
          </w:rPr>
          <m:t>Hz</m:t>
        </m:r>
      </m:oMath>
      <w:r w:rsidRPr="00FD5086">
        <w:t>。该数据为实际电力系统电压信号，信号中可能同时存在频率微小波动、谐波、间谐波以及测量噪声。</w:t>
      </w:r>
      <w:r w:rsidR="00EE3205">
        <w:rPr>
          <w:rFonts w:hint="eastAsia"/>
        </w:rPr>
        <w:t>需要从</w:t>
      </w:r>
      <w:r w:rsidRPr="00FD5086">
        <w:t>实际电压信号中估计基波相量、频率变化曲线、谐波和间谐波含量，并估计信噪比</w:t>
      </w:r>
      <w:r>
        <w:rPr>
          <w:rFonts w:hint="eastAsia"/>
        </w:rPr>
        <w:t>。</w:t>
      </w:r>
    </w:p>
    <w:p w14:paraId="712BB357" w14:textId="3B2455F9" w:rsidR="008945C9" w:rsidRDefault="006E2361" w:rsidP="006E2361">
      <w:pPr>
        <w:pStyle w:val="3"/>
      </w:pPr>
      <w:bookmarkStart w:id="32" w:name="_Toc233205641"/>
      <w:r w:rsidRPr="006E2361">
        <w:t>基波频率</w:t>
      </w:r>
      <w:bookmarkEnd w:id="32"/>
    </w:p>
    <w:p w14:paraId="4203E232" w14:textId="6E746C3E" w:rsidR="00CA7D28" w:rsidRDefault="00CA7D28" w:rsidP="00A34A38">
      <w:pPr>
        <w:spacing w:line="400" w:lineRule="atLeast"/>
      </w:pPr>
      <w:r>
        <w:rPr>
          <w:rFonts w:hint="eastAsia"/>
        </w:rPr>
        <w:t>首先对整段信号去除直流分量，并采用加窗</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范围内估计全局基波频率。计算得到全局</w:t>
      </w:r>
      <w:r>
        <w:rPr>
          <w:rFonts w:hint="eastAsia"/>
        </w:rPr>
        <w:t xml:space="preserve"> FFT</w:t>
      </w:r>
      <w:r>
        <w:rPr>
          <w:rFonts w:hint="eastAsia"/>
        </w:rPr>
        <w:t>基波频率为</w:t>
      </w:r>
      <m:oMath>
        <m:sSub>
          <m:sSubPr>
            <m:ctrlPr>
              <w:rPr>
                <w:rFonts w:ascii="Cambria Math" w:hAnsi="Cambria Math"/>
              </w:rPr>
            </m:ctrlPr>
          </m:sSubPr>
          <m:e>
            <m:r>
              <w:rPr>
                <w:rFonts w:ascii="Cambria Math" w:hAnsi="Cambria Math"/>
              </w:rPr>
              <m:t>f</m:t>
            </m:r>
          </m:e>
          <m:sub>
            <m:r>
              <m:rPr>
                <m:sty m:val="p"/>
              </m:rPr>
              <w:rPr>
                <w:rFonts w:ascii="Cambria Math" w:hAnsi="Cambria Math"/>
              </w:rPr>
              <m:t>FFT</m:t>
            </m:r>
          </m:sub>
        </m:sSub>
        <m:r>
          <w:rPr>
            <w:rFonts w:ascii="Cambria Math" w:hAnsi="Cambria Math"/>
          </w:rPr>
          <m:t>=49.968422</m:t>
        </m:r>
        <m:r>
          <m:rPr>
            <m:sty m:val="p"/>
          </m:rPr>
          <w:rPr>
            <w:rFonts w:ascii="Cambria Math" w:hAnsi="Cambria Math"/>
          </w:rPr>
          <m:t>Hz</m:t>
        </m:r>
      </m:oMath>
      <w:r w:rsidR="00E22A11">
        <w:rPr>
          <w:rFonts w:hint="eastAsia"/>
        </w:rPr>
        <w:t>。</w:t>
      </w:r>
      <w:r>
        <w:rPr>
          <w:rFonts w:hint="eastAsia"/>
        </w:rPr>
        <w:t>进一步</w:t>
      </w:r>
      <w:r w:rsidR="00135007">
        <w:rPr>
          <w:rFonts w:hint="eastAsia"/>
        </w:rPr>
        <w:t>，</w:t>
      </w:r>
      <w:r>
        <w:rPr>
          <w:rFonts w:hint="eastAsia"/>
        </w:rPr>
        <w:t>对信号进行基波附近带通滤波，保留</w:t>
      </w:r>
      <m:oMath>
        <m:r>
          <w:rPr>
            <w:rFonts w:ascii="Cambria Math" w:hAnsi="Cambria Math"/>
          </w:rPr>
          <m:t>35</m:t>
        </m:r>
        <m:r>
          <m:rPr>
            <m:sty m:val="p"/>
          </m:rPr>
          <w:rPr>
            <w:rFonts w:ascii="Cambria Math" w:hAnsi="Cambria Math"/>
          </w:rPr>
          <m:t>Hz</m:t>
        </m:r>
        <m:r>
          <w:rPr>
            <w:rFonts w:ascii="Cambria Math" w:hAnsi="Cambria Math"/>
          </w:rPr>
          <m:t>∼75</m:t>
        </m:r>
        <m:r>
          <m:rPr>
            <m:sty m:val="p"/>
          </m:rPr>
          <w:rPr>
            <w:rFonts w:ascii="Cambria Math" w:hAnsi="Cambria Math"/>
          </w:rPr>
          <m:t>Hz</m:t>
        </m:r>
      </m:oMath>
      <w:r>
        <w:rPr>
          <w:rFonts w:hint="eastAsia"/>
        </w:rPr>
        <w:t>范围内的主要基波成分。设滤波后的基波信号为</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，构造</w:t>
      </w:r>
      <w:r>
        <w:rPr>
          <w:rFonts w:hint="eastAsia"/>
        </w:rPr>
        <w:t>Hilbert</w:t>
      </w:r>
      <w:r>
        <w:rPr>
          <w:rFonts w:hint="eastAsia"/>
        </w:rPr>
        <w:t>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A34A38">
        <w:rPr>
          <w:rFonts w:hint="eastAsia"/>
        </w:rPr>
        <w:t>，</w:t>
      </w:r>
      <w:r>
        <w:rPr>
          <w:rFonts w:hint="eastAsia"/>
        </w:rPr>
        <w:t>其瞬时相位为</w:t>
      </w:r>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oMath>
      <w:r w:rsidR="0006727E">
        <w:rPr>
          <w:rFonts w:hint="eastAsia"/>
        </w:rPr>
        <w:t>，</w:t>
      </w:r>
      <w:r>
        <w:rPr>
          <w:rFonts w:hint="eastAsia"/>
        </w:rPr>
        <w:t>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8535C5">
        <w:rPr>
          <w:rFonts w:hint="eastAsia"/>
        </w:rPr>
        <w:t>。</w:t>
      </w:r>
    </w:p>
    <w:p w14:paraId="18C364E9" w14:textId="77777777" w:rsidR="00B210D9" w:rsidRDefault="00B210D9" w:rsidP="004D614F">
      <w:pPr>
        <w:spacing w:line="400" w:lineRule="atLeast"/>
        <w:rPr>
          <w:rFonts w:hint="eastAsia"/>
        </w:rPr>
      </w:pPr>
    </w:p>
    <w:p w14:paraId="13974AE7" w14:textId="3E22F30B" w:rsidR="00930DDA" w:rsidRDefault="00930DDA" w:rsidP="00930DDA">
      <w:pPr>
        <w:pStyle w:val="-"/>
        <w:spacing w:before="31" w:after="312"/>
        <w:rPr>
          <w:rFonts w:hint="eastAsia"/>
        </w:rPr>
      </w:pPr>
      <w:r>
        <w:rPr>
          <w:rFonts w:hint="eastAsia"/>
        </w:rPr>
        <w:t>基波频率曲线</w:t>
      </w:r>
    </w:p>
    <w:p w14:paraId="55DB1D9A" w14:textId="4DF4AC22" w:rsidR="00930DDA" w:rsidRDefault="00930DDA" w:rsidP="00930DDA">
      <w:pPr>
        <w:spacing w:line="400" w:lineRule="atLeast"/>
        <w:jc w:val="center"/>
      </w:pPr>
      <w:r w:rsidRPr="00930DDA">
        <w:drawing>
          <wp:inline distT="0" distB="0" distL="0" distR="0" wp14:anchorId="3E7C7070" wp14:editId="118DC994">
            <wp:extent cx="3244132" cy="2441106"/>
            <wp:effectExtent l="0" t="0" r="0" b="0"/>
            <wp:docPr id="22798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82461" name=""/>
                    <pic:cNvPicPr/>
                  </pic:nvPicPr>
                  <pic:blipFill>
                    <a:blip r:embed="rId21"/>
                    <a:stretch>
                      <a:fillRect/>
                    </a:stretch>
                  </pic:blipFill>
                  <pic:spPr>
                    <a:xfrm>
                      <a:off x="0" y="0"/>
                      <a:ext cx="3251987" cy="2447017"/>
                    </a:xfrm>
                    <a:prstGeom prst="rect">
                      <a:avLst/>
                    </a:prstGeom>
                  </pic:spPr>
                </pic:pic>
              </a:graphicData>
            </a:graphic>
          </wp:inline>
        </w:drawing>
      </w:r>
    </w:p>
    <w:p w14:paraId="1DAE189E" w14:textId="77777777" w:rsidR="00FE7732" w:rsidRDefault="00FE7732" w:rsidP="00FE7732">
      <w:pPr>
        <w:spacing w:line="400" w:lineRule="atLeast"/>
      </w:pPr>
      <w:r>
        <w:rPr>
          <w:rFonts w:hint="eastAsia"/>
        </w:rPr>
        <w:t>由于实际信号存在噪声，直接差分得到的瞬时频率会有较大波动，因此程序对频率曲线进行约</w:t>
      </w:r>
      <m:oMath>
        <m:r>
          <w:rPr>
            <w:rFonts w:ascii="Cambria Math" w:hAnsi="Cambria Math"/>
          </w:rPr>
          <m:t>80</m:t>
        </m:r>
        <m:r>
          <m:rPr>
            <m:sty m:val="p"/>
          </m:rPr>
          <w:rPr>
            <w:rFonts w:ascii="Cambria Math" w:hAnsi="Cambria Math"/>
          </w:rPr>
          <m:t>ms</m:t>
        </m:r>
      </m:oMath>
      <w:r>
        <w:rPr>
          <w:rFonts w:hint="eastAsia"/>
        </w:rPr>
        <w:t>的滑动平均，并剔除明显异常值。同时，考虑到</w:t>
      </w:r>
      <w:r>
        <w:rPr>
          <w:rFonts w:hint="eastAsia"/>
        </w:rPr>
        <w:t>Hilbert</w:t>
      </w:r>
      <w:r>
        <w:rPr>
          <w:rFonts w:hint="eastAsia"/>
        </w:rPr>
        <w:t>变换和</w:t>
      </w:r>
      <w:r>
        <w:rPr>
          <w:rFonts w:hint="eastAsia"/>
        </w:rPr>
        <w:t>FIR</w:t>
      </w:r>
      <w:r>
        <w:rPr>
          <w:rFonts w:hint="eastAsia"/>
        </w:rPr>
        <w:t>滤波在首尾存在边界效应，频率曲线首尾约</w:t>
      </w:r>
      <m:oMath>
        <m:r>
          <w:rPr>
            <w:rFonts w:ascii="Cambria Math" w:hAnsi="Cambria Math"/>
          </w:rPr>
          <m:t>80</m:t>
        </m:r>
        <m:r>
          <m:rPr>
            <m:sty m:val="p"/>
          </m:rPr>
          <w:rPr>
            <w:rFonts w:ascii="Cambria Math" w:hAnsi="Cambria Math"/>
          </w:rPr>
          <m:t>ms</m:t>
        </m:r>
      </m:oMath>
      <w:r>
        <w:rPr>
          <w:rFonts w:hint="eastAsia"/>
        </w:rPr>
        <w:t>不作为可靠输出。根据中间稳定区间统计，基波频率中位数为</w:t>
      </w:r>
      <m:oMath>
        <m:acc>
          <m:accPr>
            <m:chr m:val="̅"/>
            <m:ctrlPr>
              <w:rPr>
                <w:rFonts w:ascii="Cambria Math" w:hAnsi="Cambria Math"/>
                <w:i/>
              </w:rPr>
            </m:ctrlPr>
          </m:accPr>
          <m:e>
            <m:r>
              <w:rPr>
                <w:rFonts w:ascii="Cambria Math" w:hAnsi="Cambria Math"/>
              </w:rPr>
              <m:t>f</m:t>
            </m:r>
          </m:e>
        </m:acc>
        <m:r>
          <w:rPr>
            <w:rFonts w:ascii="Cambria Math" w:hAnsi="Cambria Math"/>
          </w:rPr>
          <m:t>=49.968510</m:t>
        </m:r>
        <m:r>
          <m:rPr>
            <m:sty m:val="p"/>
          </m:rPr>
          <w:rPr>
            <w:rFonts w:ascii="Cambria Math" w:hAnsi="Cambria Math"/>
          </w:rPr>
          <m:t>Hz</m:t>
        </m:r>
      </m:oMath>
      <w:r>
        <w:rPr>
          <w:rFonts w:hint="eastAsia"/>
        </w:rPr>
        <w:t>，中间稳定区间内频率变化范围约为</w:t>
      </w:r>
      <m:oMath>
        <m:r>
          <w:rPr>
            <w:rFonts w:ascii="Cambria Math" w:hAnsi="Cambria Math"/>
          </w:rPr>
          <m:t>49.966162</m:t>
        </m:r>
        <m:r>
          <m:rPr>
            <m:sty m:val="p"/>
          </m:rPr>
          <w:rPr>
            <w:rFonts w:ascii="Cambria Math" w:hAnsi="Cambria Math"/>
          </w:rPr>
          <m:t>Hz</m:t>
        </m:r>
        <m:r>
          <w:rPr>
            <w:rFonts w:ascii="Cambria Math" w:hAnsi="Cambria Math"/>
          </w:rPr>
          <m:t>∼49.971344</m:t>
        </m:r>
        <m:r>
          <m:rPr>
            <m:sty m:val="p"/>
          </m:rPr>
          <w:rPr>
            <w:rFonts w:ascii="Cambria Math" w:hAnsi="Cambria Math"/>
          </w:rPr>
          <m:t>Hz</m:t>
        </m:r>
      </m:oMath>
      <w:r>
        <w:rPr>
          <w:rFonts w:hint="eastAsia"/>
        </w:rPr>
        <w:t>。</w:t>
      </w:r>
    </w:p>
    <w:p w14:paraId="19990052" w14:textId="77777777" w:rsidR="00FE7732" w:rsidRPr="00FE7732" w:rsidRDefault="00FE7732" w:rsidP="00930DDA">
      <w:pPr>
        <w:spacing w:line="400" w:lineRule="atLeast"/>
        <w:jc w:val="center"/>
        <w:rPr>
          <w:rFonts w:hint="eastAsia"/>
        </w:rPr>
      </w:pPr>
    </w:p>
    <w:p w14:paraId="7CE66183" w14:textId="38912BAE" w:rsidR="008945C9" w:rsidRPr="00A04BC9" w:rsidRDefault="00DE0734" w:rsidP="00DE0734">
      <w:pPr>
        <w:pStyle w:val="3"/>
      </w:pPr>
      <w:bookmarkStart w:id="33" w:name="_Toc233205642"/>
      <w:r w:rsidRPr="00DE0734">
        <w:lastRenderedPageBreak/>
        <w:t>基波同步相量</w:t>
      </w:r>
      <w:bookmarkEnd w:id="33"/>
    </w:p>
    <w:p w14:paraId="3F1EB6BF" w14:textId="51AE51E1" w:rsidR="006A2469" w:rsidRDefault="00E22183" w:rsidP="002531C7">
      <w:pPr>
        <w:rPr>
          <w:rFonts w:hint="eastAsia"/>
        </w:rPr>
      </w:pPr>
      <w:r>
        <w:rPr>
          <w:rFonts w:hint="eastAsia"/>
        </w:rPr>
        <w:t>基波同步相量计算采用局部频率解调的中心滑动窗方法。程序根据频率中位数确定滑动窗长度</w:t>
      </w:r>
      <w:r w:rsidR="00BE4AC9">
        <w:rPr>
          <w:rFonts w:hint="eastAsia"/>
        </w:rPr>
        <w:t>。</w:t>
      </w:r>
      <w:r w:rsidR="00F7649F">
        <w:rPr>
          <w:rFonts w:hint="eastAsia"/>
        </w:rPr>
        <w:t>根据</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=6400</m:t>
        </m:r>
        <m:r>
          <m:rPr>
            <m:sty m:val="p"/>
          </m:rPr>
          <w:rPr>
            <w:rFonts w:ascii="Cambria Math" w:hAnsi="Cambria Math"/>
          </w:rPr>
          <m:t>Hz</m:t>
        </m:r>
      </m:oMath>
      <w:r w:rsidR="00BE4AC9">
        <w:rPr>
          <w:rFonts w:hint="eastAsia"/>
        </w:rPr>
        <w:t>，</w:t>
      </w:r>
      <m:oMath>
        <m:acc>
          <m:accPr>
            <m:chr m:val="̅"/>
            <m:ctrlPr>
              <w:rPr>
                <w:rFonts w:ascii="Cambria Math" w:hAnsi="Cambria Math"/>
                <w:i/>
              </w:rPr>
            </m:ctrlPr>
          </m:accPr>
          <m:e>
            <m:r>
              <w:rPr>
                <w:rFonts w:ascii="Cambria Math" w:hAnsi="Cambria Math"/>
              </w:rPr>
              <m:t>f</m:t>
            </m:r>
          </m:e>
        </m:acc>
        <m:r>
          <w:rPr>
            <w:rFonts w:ascii="Cambria Math" w:hAnsi="Cambria Math"/>
          </w:rPr>
          <m:t>=49.968510</m:t>
        </m:r>
        <m:r>
          <m:rPr>
            <m:sty m:val="p"/>
          </m:rPr>
          <w:rPr>
            <w:rFonts w:ascii="Cambria Math" w:hAnsi="Cambria Math"/>
          </w:rPr>
          <m:t>Hz</m:t>
        </m:r>
      </m:oMath>
      <w:r>
        <w:rPr>
          <w:rFonts w:hint="eastAsia"/>
        </w:rPr>
        <w:t>，得到窗口长度为</w:t>
      </w:r>
      <m:oMath>
        <m:r>
          <w:rPr>
            <w:rFonts w:ascii="Cambria Math" w:hAnsi="Cambria Math"/>
          </w:rPr>
          <m:t>N</m:t>
        </m:r>
        <m:r>
          <w:rPr>
            <w:rFonts w:ascii="Cambria Math" w:hAnsi="Cambria Math"/>
          </w:rPr>
          <m:t>=513</m:t>
        </m:r>
      </m:oMath>
      <w:r w:rsidR="0081623F">
        <w:rPr>
          <w:rFonts w:hint="eastAsia"/>
        </w:rPr>
        <w:t>，</w:t>
      </w:r>
      <w:r>
        <w:rPr>
          <w:rFonts w:hint="eastAsia"/>
        </w:rPr>
        <w:t>覆盖</w:t>
      </w:r>
      <m:oMath>
        <m:r>
          <w:rPr>
            <w:rFonts w:ascii="Cambria Math" w:hAnsi="Cambria Math"/>
          </w:rPr>
          <m:t>4</m:t>
        </m:r>
      </m:oMath>
      <w:r>
        <w:rPr>
          <w:rFonts w:hint="eastAsia"/>
        </w:rPr>
        <w:t>个基波周期。</w:t>
      </w:r>
      <w:r w:rsidR="006F73A7">
        <w:rPr>
          <w:rFonts w:hint="eastAsia"/>
        </w:rPr>
        <w:t>由此</w:t>
      </w:r>
      <w:r>
        <w:rPr>
          <w:rFonts w:hint="eastAsia"/>
        </w:rPr>
        <w:t>信号首尾各</w:t>
      </w:r>
      <m:oMath>
        <m:r>
          <w:rPr>
            <w:rFonts w:ascii="Cambria Math" w:hAnsi="Cambria Math"/>
          </w:rPr>
          <m:t>256</m:t>
        </m:r>
      </m:oMath>
      <w:r>
        <w:rPr>
          <w:rFonts w:hint="eastAsia"/>
        </w:rPr>
        <w:t>点无法形成完整窗口，有效相量输出区间约为</w:t>
      </w:r>
      <m:oMath>
        <m:r>
          <w:rPr>
            <w:rFonts w:ascii="Cambria Math" w:hAnsi="Cambria Math"/>
          </w:rPr>
          <m:t>0.040000</m:t>
        </m:r>
        <m:r>
          <m:rPr>
            <m:sty m:val="p"/>
          </m:rPr>
          <w:rPr>
            <w:rFonts w:ascii="Cambria Math" w:hAnsi="Cambria Math"/>
          </w:rPr>
          <m:t>s</m:t>
        </m:r>
        <m:r>
          <w:rPr>
            <w:rFonts w:ascii="Cambria Math" w:hAnsi="Cambria Math"/>
          </w:rPr>
          <m:t>∼0.959844</m:t>
        </m:r>
        <m:r>
          <m:rPr>
            <m:sty m:val="p"/>
          </m:rPr>
          <w:rPr>
            <w:rFonts w:ascii="Cambria Math" w:hAnsi="Cambria Math"/>
          </w:rPr>
          <m:t>s</m:t>
        </m:r>
      </m:oMath>
      <w:r w:rsidR="00906975">
        <w:rPr>
          <w:rFonts w:hint="eastAsia"/>
        </w:rPr>
        <w:t>。</w:t>
      </w:r>
    </w:p>
    <w:p w14:paraId="57166ED6" w14:textId="43A01501" w:rsidR="00E1783C" w:rsidRDefault="00E1783C" w:rsidP="00E1783C">
      <w:pPr>
        <w:pStyle w:val="-"/>
        <w:spacing w:before="31" w:after="312"/>
        <w:rPr>
          <w:rFonts w:hint="eastAsia"/>
        </w:rPr>
      </w:pPr>
      <w:r>
        <w:rPr>
          <w:rFonts w:hint="eastAsia"/>
        </w:rPr>
        <w:t>同步相量幅值与相角曲线</w:t>
      </w:r>
    </w:p>
    <w:p w14:paraId="2D257E25" w14:textId="68E25C70" w:rsidR="003238F6" w:rsidRDefault="00E1783C" w:rsidP="00E1783C">
      <w:pPr>
        <w:spacing w:line="400" w:lineRule="atLeast"/>
        <w:jc w:val="center"/>
        <w:rPr>
          <w:rFonts w:hint="eastAsia"/>
        </w:rPr>
      </w:pPr>
      <w:r w:rsidRPr="00E1783C">
        <w:drawing>
          <wp:inline distT="0" distB="0" distL="0" distR="0" wp14:anchorId="4F013663" wp14:editId="0C206423">
            <wp:extent cx="3036591" cy="2274702"/>
            <wp:effectExtent l="0" t="0" r="0" b="0"/>
            <wp:docPr id="1347585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85674" name=""/>
                    <pic:cNvPicPr/>
                  </pic:nvPicPr>
                  <pic:blipFill>
                    <a:blip r:embed="rId22"/>
                    <a:stretch>
                      <a:fillRect/>
                    </a:stretch>
                  </pic:blipFill>
                  <pic:spPr>
                    <a:xfrm>
                      <a:off x="0" y="0"/>
                      <a:ext cx="3047091" cy="2282567"/>
                    </a:xfrm>
                    <a:prstGeom prst="rect">
                      <a:avLst/>
                    </a:prstGeom>
                  </pic:spPr>
                </pic:pic>
              </a:graphicData>
            </a:graphic>
          </wp:inline>
        </w:drawing>
      </w:r>
    </w:p>
    <w:p w14:paraId="5173DA0D" w14:textId="47DB537F" w:rsidR="008945C9" w:rsidRDefault="00293478" w:rsidP="00A87FEF">
      <w:r>
        <w:rPr>
          <w:rFonts w:hint="eastAsia"/>
        </w:rPr>
        <w:t>利用滑动窗同步相量计算法</w:t>
      </w:r>
      <w:r w:rsidR="00E22183">
        <w:rPr>
          <w:rFonts w:hint="eastAsia"/>
        </w:rPr>
        <w:t>，基波</w:t>
      </w:r>
      <w:r w:rsidR="008E417F">
        <w:rPr>
          <w:rFonts w:hint="eastAsia"/>
        </w:rPr>
        <w:t>平均</w:t>
      </w:r>
      <w:r w:rsidR="00A87FEF">
        <w:rPr>
          <w:rFonts w:hint="eastAsia"/>
        </w:rPr>
        <w:t>有效值</w:t>
      </w:r>
      <w:r w:rsidR="00E22183">
        <w:rPr>
          <w:rFonts w:hint="eastAsia"/>
        </w:rPr>
        <w:t>值幅约为</w:t>
      </w:r>
      <m:oMath>
        <m:r>
          <w:rPr>
            <w:rFonts w:ascii="Cambria Math" w:hAnsi="Cambria Math"/>
          </w:rPr>
          <m:t>59.795985</m:t>
        </m:r>
        <m:r>
          <m:rPr>
            <m:sty m:val="p"/>
          </m:rPr>
          <w:rPr>
            <w:rFonts w:ascii="Cambria Math" w:hAnsi="Cambria Math"/>
          </w:rPr>
          <m:t>V</m:t>
        </m:r>
      </m:oMath>
      <w:r w:rsidR="00E22183">
        <w:rPr>
          <w:rFonts w:hint="eastAsia"/>
        </w:rPr>
        <w:t>。</w:t>
      </w:r>
    </w:p>
    <w:p w14:paraId="46AABA6D" w14:textId="198D0F36" w:rsidR="00B140C3" w:rsidRPr="00B140C3" w:rsidRDefault="00B140C3" w:rsidP="00B140C3">
      <w:pPr>
        <w:pStyle w:val="3"/>
        <w:rPr>
          <w:rFonts w:hint="eastAsia"/>
        </w:rPr>
      </w:pPr>
      <w:bookmarkStart w:id="34" w:name="_Toc233205643"/>
      <w:r w:rsidRPr="00B140C3">
        <w:t>谐波与间谐波</w:t>
      </w:r>
      <w:bookmarkEnd w:id="34"/>
    </w:p>
    <w:p w14:paraId="3A13DD54" w14:textId="7E7F11A0" w:rsidR="005361D9" w:rsidRDefault="00CB74BD" w:rsidP="00304FA8">
      <w:r>
        <w:rPr>
          <w:rFonts w:hint="eastAsia"/>
        </w:rPr>
        <w:t>对于</w:t>
      </w:r>
      <w:r w:rsidR="005361D9">
        <w:rPr>
          <w:rFonts w:hint="eastAsia"/>
        </w:rPr>
        <w:t>高次谐波和间谐波</w:t>
      </w:r>
      <w:r w:rsidR="004F39D9">
        <w:rPr>
          <w:rFonts w:hint="eastAsia"/>
        </w:rPr>
        <w:t>，</w:t>
      </w:r>
      <w:r w:rsidR="005361D9">
        <w:rPr>
          <w:rFonts w:hint="eastAsia"/>
        </w:rPr>
        <w:t>首先对整段信号进行</w:t>
      </w:r>
      <w:r w:rsidR="005361D9">
        <w:rPr>
          <w:rFonts w:hint="eastAsia"/>
        </w:rPr>
        <w:t>Blackman-Harris</w:t>
      </w:r>
      <w:r w:rsidR="005361D9">
        <w:rPr>
          <w:rFonts w:hint="eastAsia"/>
        </w:rPr>
        <w:t>加窗和高倍补零</w:t>
      </w:r>
      <w:r w:rsidR="005361D9">
        <w:rPr>
          <w:rFonts w:hint="eastAsia"/>
        </w:rPr>
        <w:t>FFT</w:t>
      </w:r>
      <w:r w:rsidR="005361D9">
        <w:rPr>
          <w:rFonts w:hint="eastAsia"/>
        </w:rPr>
        <w:t>，得到单边幅值谱。基波谱峰频率约为</w:t>
      </w:r>
      <m:oMath>
        <m:r>
          <w:rPr>
            <w:rFonts w:ascii="Cambria Math" w:hAnsi="Cambria Math"/>
          </w:rPr>
          <m:t>49.963379</m:t>
        </m:r>
        <m:r>
          <m:rPr>
            <m:sty m:val="p"/>
          </m:rPr>
          <w:rPr>
            <w:rFonts w:ascii="Cambria Math" w:hAnsi="Cambria Math"/>
          </w:rPr>
          <m:t>Hz</m:t>
        </m:r>
      </m:oMath>
      <w:r w:rsidR="00304FA8">
        <w:rPr>
          <w:rFonts w:hint="eastAsia"/>
        </w:rPr>
        <w:t>，</w:t>
      </w:r>
      <w:r w:rsidR="005361D9">
        <w:rPr>
          <w:rFonts w:hint="eastAsia"/>
        </w:rPr>
        <w:t>对应基波有效值幅值约为</w:t>
      </w:r>
      <m:oMath>
        <m:r>
          <w:rPr>
            <w:rFonts w:ascii="Cambria Math" w:hAnsi="Cambria Math"/>
          </w:rPr>
          <m:t>59.802748</m:t>
        </m:r>
        <m:r>
          <m:rPr>
            <m:sty m:val="p"/>
          </m:rPr>
          <w:rPr>
            <w:rFonts w:ascii="Cambria Math" w:hAnsi="Cambria Math"/>
          </w:rPr>
          <m:t>V</m:t>
        </m:r>
      </m:oMath>
      <w:r w:rsidR="00E84F89">
        <w:rPr>
          <w:rFonts w:hint="eastAsia"/>
        </w:rPr>
        <w:t>。</w:t>
      </w:r>
    </w:p>
    <w:p w14:paraId="42795A15" w14:textId="030D097D" w:rsidR="008945C9" w:rsidRDefault="005361D9" w:rsidP="005361D9">
      <w:r>
        <w:rPr>
          <w:rFonts w:hint="eastAsia"/>
        </w:rPr>
        <w:t>以</w:t>
      </w:r>
      <m:oMath>
        <m:acc>
          <m:accPr>
            <m:chr m:val="̅"/>
            <m:ctrlPr>
              <w:rPr>
                <w:rFonts w:ascii="Cambria Math" w:hAnsi="Cambria Math"/>
                <w:i/>
              </w:rPr>
            </m:ctrlPr>
          </m:accPr>
          <m:e>
            <m:r>
              <w:rPr>
                <w:rFonts w:ascii="Cambria Math" w:hAnsi="Cambria Math"/>
              </w:rPr>
              <m:t>f</m:t>
            </m:r>
          </m:e>
        </m:acc>
      </m:oMath>
      <w:r>
        <w:rPr>
          <w:rFonts w:hint="eastAsia"/>
        </w:rPr>
        <w:t>为基准</w:t>
      </w:r>
      <w:r w:rsidR="000D4889">
        <w:rPr>
          <w:rFonts w:hint="eastAsia"/>
        </w:rPr>
        <w:t>确定谐波</w:t>
      </w:r>
      <w:r>
        <w:rPr>
          <w:rFonts w:hint="eastAsia"/>
        </w:rPr>
        <w:t>，在</w:t>
      </w:r>
      <m:oMath>
        <m:r>
          <w:rPr>
            <w:rFonts w:ascii="Cambria Math" w:hAnsi="Cambria Math"/>
          </w:rPr>
          <m:t>2∼29</m:t>
        </m:r>
      </m:oMath>
      <w:r>
        <w:rPr>
          <w:rFonts w:hint="eastAsia"/>
        </w:rPr>
        <w:t>次谐波附近搜索局部谱峰，并使用对数抛物线插值修正峰值频率。对于</w:t>
      </w:r>
      <m:oMath>
        <m:r>
          <w:rPr>
            <w:rFonts w:ascii="Cambria Math" w:hAnsi="Cambria Math"/>
          </w:rPr>
          <m:t>300</m:t>
        </m:r>
        <m:r>
          <m:rPr>
            <m:sty m:val="p"/>
          </m:rPr>
          <w:rPr>
            <w:rFonts w:ascii="Cambria Math" w:hAnsi="Cambria Math"/>
          </w:rPr>
          <m:t>Hz</m:t>
        </m:r>
      </m:oMath>
      <w:r>
        <w:rPr>
          <w:rFonts w:hint="eastAsia"/>
        </w:rPr>
        <w:t>以下的间谐波</w:t>
      </w:r>
      <w:r w:rsidR="00C90FEA">
        <w:rPr>
          <w:rFonts w:hint="eastAsia"/>
        </w:rPr>
        <w:t>则</w:t>
      </w:r>
      <w:r>
        <w:rPr>
          <w:rFonts w:hint="eastAsia"/>
        </w:rPr>
        <w:t>采用原始谱候选和残差谱候选联合检测的方法。首先拟合基波及已检出的整数次谐波，得到残差信号；再在原始信号频谱和残差信号频谱中分别寻找非整数倍频率候选。最后，将候选频率放入统一最小二乘模型，保守筛选满足阈值的间谐波分量</w:t>
      </w:r>
      <w:r w:rsidR="00223BFC">
        <w:rPr>
          <w:rFonts w:hint="eastAsia"/>
        </w:rPr>
        <w:t>。</w:t>
      </w:r>
    </w:p>
    <w:p w14:paraId="258C20C6" w14:textId="77777777" w:rsidR="006A2469" w:rsidRDefault="006A2469" w:rsidP="005361D9">
      <w:pPr>
        <w:rPr>
          <w:rFonts w:hint="eastAsia"/>
        </w:rPr>
      </w:pPr>
    </w:p>
    <w:p w14:paraId="6FA117B1" w14:textId="17EBF576" w:rsidR="003C6F16" w:rsidRPr="008945C9" w:rsidRDefault="003C6F16" w:rsidP="003C6F16">
      <w:pPr>
        <w:pStyle w:val="-0"/>
        <w:rPr>
          <w:rFonts w:hint="eastAsia"/>
        </w:rPr>
      </w:pPr>
      <w:r>
        <w:rPr>
          <w:rFonts w:hint="eastAsia"/>
        </w:rPr>
        <w:t>加分信号</w:t>
      </w:r>
      <w:r>
        <w:rPr>
          <w:rFonts w:hint="eastAsia"/>
        </w:rPr>
        <w:t>3</w:t>
      </w:r>
      <w:r>
        <w:rPr>
          <w:rFonts w:hint="eastAsia"/>
        </w:rPr>
        <w:t>谐波</w:t>
      </w:r>
      <w:r w:rsidR="00FD50C0">
        <w:rPr>
          <w:rFonts w:hint="eastAsia"/>
        </w:rPr>
        <w:t>与间谐波</w:t>
      </w:r>
      <w:r>
        <w:rPr>
          <w:rFonts w:hint="eastAsia"/>
        </w:rPr>
        <w:t>成分</w:t>
      </w:r>
    </w:p>
    <w:p w14:paraId="2C1C3109" w14:textId="7EE7A417" w:rsidR="00E30F3A" w:rsidRDefault="00E30F3A" w:rsidP="00BF2318">
      <w:pPr>
        <w:widowControl/>
        <w:spacing w:line="400" w:lineRule="atLeast"/>
        <w:ind w:firstLine="0"/>
        <w:jc w:val="left"/>
      </w:pPr>
    </w:p>
    <w:tbl>
      <w:tblPr>
        <w:tblStyle w:val="11"/>
        <w:tblW w:w="0" w:type="auto"/>
        <w:jc w:val="center"/>
        <w:tblLook w:val="04A0" w:firstRow="1" w:lastRow="0" w:firstColumn="1" w:lastColumn="0" w:noHBand="0" w:noVBand="1"/>
      </w:tblPr>
      <w:tblGrid>
        <w:gridCol w:w="2014"/>
        <w:gridCol w:w="2235"/>
        <w:gridCol w:w="2054"/>
      </w:tblGrid>
      <w:tr w:rsidR="00607B31" w14:paraId="408A5F0A" w14:textId="77777777" w:rsidTr="00121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091E5CF" w14:textId="77777777" w:rsidR="00607B31" w:rsidRPr="007E1687" w:rsidRDefault="00607B31" w:rsidP="004E03AA">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82A113E" w14:textId="77777777" w:rsidR="00607B31" w:rsidRPr="007E1687" w:rsidRDefault="00607B31"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054" w:type="dxa"/>
          </w:tcPr>
          <w:p w14:paraId="5A8F24FA" w14:textId="7A50C376" w:rsidR="00607B31" w:rsidRDefault="00607B31"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幅值</w:t>
            </w:r>
            <w:r>
              <w:rPr>
                <w:rFonts w:cs="Times New Roman" w:hint="eastAsia"/>
                <w:i w:val="0"/>
                <w:iCs w:val="0"/>
              </w:rPr>
              <w:t>/V</w:t>
            </w:r>
          </w:p>
        </w:tc>
      </w:tr>
      <w:tr w:rsidR="00607B31" w:rsidRPr="00B84C9F" w14:paraId="5D4FA77A"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176CE2C5" w14:textId="3C17B7F5" w:rsidR="00607B31" w:rsidRPr="000A36BD" w:rsidRDefault="00607B31" w:rsidP="00607B31">
            <w:pPr>
              <w:pStyle w:val="-3"/>
              <w:spacing w:line="400" w:lineRule="atLeast"/>
              <w:rPr>
                <w:rFonts w:cs="Times New Roman"/>
              </w:rPr>
            </w:pPr>
            <w:r w:rsidRPr="0042340C">
              <w:t>3</w:t>
            </w:r>
            <w:r w:rsidR="002D19A3">
              <w:rPr>
                <w:rFonts w:hint="eastAsia"/>
              </w:rPr>
              <w:t>次谐波</w:t>
            </w:r>
          </w:p>
        </w:tc>
        <w:tc>
          <w:tcPr>
            <w:tcW w:w="2235" w:type="dxa"/>
          </w:tcPr>
          <w:p w14:paraId="474454C4" w14:textId="66C2B03C"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149.8868</w:t>
            </w:r>
          </w:p>
        </w:tc>
        <w:tc>
          <w:tcPr>
            <w:tcW w:w="2054" w:type="dxa"/>
          </w:tcPr>
          <w:p w14:paraId="505162FF" w14:textId="0E718C53"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0.0433</w:t>
            </w:r>
          </w:p>
        </w:tc>
      </w:tr>
      <w:tr w:rsidR="00607B31" w:rsidRPr="00B84C9F" w14:paraId="4A3FEBB1"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53D8E12A" w14:textId="5FFE169F" w:rsidR="00607B31" w:rsidRDefault="00607B31" w:rsidP="00607B31">
            <w:pPr>
              <w:pStyle w:val="-3"/>
              <w:spacing w:line="400" w:lineRule="atLeast"/>
              <w:rPr>
                <w:rFonts w:cs="Times New Roman"/>
              </w:rPr>
            </w:pPr>
            <w:r w:rsidRPr="0042340C">
              <w:lastRenderedPageBreak/>
              <w:t>4</w:t>
            </w:r>
            <w:r w:rsidR="002D19A3">
              <w:rPr>
                <w:rFonts w:hint="eastAsia"/>
              </w:rPr>
              <w:t>次谐波</w:t>
            </w:r>
          </w:p>
        </w:tc>
        <w:tc>
          <w:tcPr>
            <w:tcW w:w="2235" w:type="dxa"/>
          </w:tcPr>
          <w:p w14:paraId="4242ED09" w14:textId="6D7C6AD9"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rsidRPr="0042340C">
              <w:t>199.892</w:t>
            </w:r>
            <w:r w:rsidR="003B461A">
              <w:rPr>
                <w:rFonts w:hint="eastAsia"/>
              </w:rPr>
              <w:t>6</w:t>
            </w:r>
          </w:p>
        </w:tc>
        <w:tc>
          <w:tcPr>
            <w:tcW w:w="2054" w:type="dxa"/>
          </w:tcPr>
          <w:p w14:paraId="4F13EB8A" w14:textId="5FBD8F7C"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rsidRPr="0042340C">
              <w:t>0.04</w:t>
            </w:r>
            <w:r w:rsidR="003B461A">
              <w:rPr>
                <w:rFonts w:hint="eastAsia"/>
              </w:rPr>
              <w:t>50</w:t>
            </w:r>
          </w:p>
        </w:tc>
      </w:tr>
      <w:tr w:rsidR="00607B31" w:rsidRPr="00B84C9F" w14:paraId="0F8C1CA2"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1141C7FC" w14:textId="5A434EEF" w:rsidR="00607B31" w:rsidRPr="000A36BD" w:rsidRDefault="00607B31" w:rsidP="00607B31">
            <w:pPr>
              <w:pStyle w:val="-3"/>
              <w:spacing w:line="400" w:lineRule="atLeast"/>
              <w:rPr>
                <w:rFonts w:cs="Times New Roman"/>
              </w:rPr>
            </w:pPr>
            <w:r w:rsidRPr="0042340C">
              <w:t>5</w:t>
            </w:r>
            <w:r w:rsidR="002D19A3">
              <w:rPr>
                <w:rFonts w:hint="eastAsia"/>
              </w:rPr>
              <w:t>次谐波</w:t>
            </w:r>
          </w:p>
        </w:tc>
        <w:tc>
          <w:tcPr>
            <w:tcW w:w="2235" w:type="dxa"/>
          </w:tcPr>
          <w:p w14:paraId="23A1CA7E" w14:textId="1EB7AA86"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r w:rsidRPr="0042340C">
              <w:t>249.829</w:t>
            </w:r>
            <w:r w:rsidR="003B461A">
              <w:rPr>
                <w:rFonts w:hint="eastAsia"/>
              </w:rPr>
              <w:t>6</w:t>
            </w:r>
          </w:p>
        </w:tc>
        <w:tc>
          <w:tcPr>
            <w:tcW w:w="2054" w:type="dxa"/>
          </w:tcPr>
          <w:p w14:paraId="49A30F3B" w14:textId="702AC990"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rsidRPr="0042340C">
              <w:t>0.746</w:t>
            </w:r>
            <w:r w:rsidR="003B461A">
              <w:rPr>
                <w:rFonts w:hint="eastAsia"/>
              </w:rPr>
              <w:t>0</w:t>
            </w:r>
          </w:p>
        </w:tc>
      </w:tr>
      <w:tr w:rsidR="00607B31" w:rsidRPr="00B84C9F" w14:paraId="4198092B"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0D33304C" w14:textId="353CC53F" w:rsidR="00607B31" w:rsidRPr="000A36BD" w:rsidRDefault="00607B31" w:rsidP="00607B31">
            <w:pPr>
              <w:pStyle w:val="-3"/>
              <w:spacing w:line="400" w:lineRule="atLeast"/>
              <w:rPr>
                <w:rFonts w:cs="Times New Roman"/>
              </w:rPr>
            </w:pPr>
            <w:r w:rsidRPr="0042340C">
              <w:t>6</w:t>
            </w:r>
            <w:r w:rsidR="002D19A3">
              <w:rPr>
                <w:rFonts w:hint="eastAsia"/>
              </w:rPr>
              <w:t>次谐波</w:t>
            </w:r>
          </w:p>
        </w:tc>
        <w:tc>
          <w:tcPr>
            <w:tcW w:w="2235" w:type="dxa"/>
          </w:tcPr>
          <w:p w14:paraId="7FD084FC" w14:textId="64E29E57"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r w:rsidRPr="0042340C">
              <w:t>299.800</w:t>
            </w:r>
            <w:r w:rsidR="003B461A">
              <w:rPr>
                <w:rFonts w:hint="eastAsia"/>
              </w:rPr>
              <w:t>2</w:t>
            </w:r>
          </w:p>
        </w:tc>
        <w:tc>
          <w:tcPr>
            <w:tcW w:w="2054" w:type="dxa"/>
          </w:tcPr>
          <w:p w14:paraId="4C00465C" w14:textId="34839B04"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0.0511</w:t>
            </w:r>
          </w:p>
        </w:tc>
      </w:tr>
      <w:tr w:rsidR="00607B31" w:rsidRPr="00B84C9F" w14:paraId="78EEB659"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00A496FC" w14:textId="23D0AF9C" w:rsidR="00607B31" w:rsidRPr="000A36BD" w:rsidRDefault="00607B31" w:rsidP="00607B31">
            <w:pPr>
              <w:pStyle w:val="-3"/>
              <w:spacing w:line="400" w:lineRule="atLeast"/>
              <w:rPr>
                <w:rFonts w:cs="Times New Roman"/>
              </w:rPr>
            </w:pPr>
            <w:r w:rsidRPr="0042340C">
              <w:t>7</w:t>
            </w:r>
            <w:r w:rsidR="002D19A3">
              <w:rPr>
                <w:rFonts w:hint="eastAsia"/>
              </w:rPr>
              <w:t>次谐波</w:t>
            </w:r>
          </w:p>
        </w:tc>
        <w:tc>
          <w:tcPr>
            <w:tcW w:w="2235" w:type="dxa"/>
          </w:tcPr>
          <w:p w14:paraId="4540E54A" w14:textId="64E16C6F"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349.7924</w:t>
            </w:r>
          </w:p>
        </w:tc>
        <w:tc>
          <w:tcPr>
            <w:tcW w:w="2054" w:type="dxa"/>
          </w:tcPr>
          <w:p w14:paraId="22718B03" w14:textId="37DEAC1D"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42340C">
              <w:t>0.0987</w:t>
            </w:r>
          </w:p>
        </w:tc>
      </w:tr>
      <w:tr w:rsidR="00607B31" w:rsidRPr="00B84C9F" w14:paraId="3BC94D95" w14:textId="77777777" w:rsidTr="001210B5">
        <w:trPr>
          <w:jc w:val="center"/>
        </w:trPr>
        <w:tc>
          <w:tcPr>
            <w:cnfStyle w:val="001000000000" w:firstRow="0" w:lastRow="0" w:firstColumn="1" w:lastColumn="0" w:oddVBand="0" w:evenVBand="0" w:oddHBand="0" w:evenHBand="0" w:firstRowFirstColumn="0" w:firstRowLastColumn="0" w:lastRowFirstColumn="0" w:lastRowLastColumn="0"/>
            <w:tcW w:w="2014" w:type="dxa"/>
          </w:tcPr>
          <w:p w14:paraId="78D66060" w14:textId="792DE085" w:rsidR="00607B31" w:rsidRPr="000A36BD" w:rsidRDefault="00607B31" w:rsidP="00607B31">
            <w:pPr>
              <w:pStyle w:val="-3"/>
              <w:spacing w:line="400" w:lineRule="atLeast"/>
              <w:rPr>
                <w:rFonts w:cs="Times New Roman"/>
              </w:rPr>
            </w:pPr>
            <w:r w:rsidRPr="0042340C">
              <w:t>13</w:t>
            </w:r>
            <w:r w:rsidR="002D19A3">
              <w:rPr>
                <w:rFonts w:hint="eastAsia"/>
              </w:rPr>
              <w:t>次谐波</w:t>
            </w:r>
          </w:p>
        </w:tc>
        <w:tc>
          <w:tcPr>
            <w:tcW w:w="2235" w:type="dxa"/>
          </w:tcPr>
          <w:p w14:paraId="533C4061" w14:textId="3709CFB1"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42340C">
              <w:t>649.5837</w:t>
            </w:r>
          </w:p>
        </w:tc>
        <w:tc>
          <w:tcPr>
            <w:tcW w:w="2054" w:type="dxa"/>
          </w:tcPr>
          <w:p w14:paraId="1BB2F763" w14:textId="14B70921" w:rsidR="00607B31" w:rsidRPr="00B84C9F" w:rsidRDefault="00607B31" w:rsidP="00607B31">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hint="eastAsia"/>
                <w:color w:val="000000"/>
                <w:sz w:val="22"/>
              </w:rPr>
            </w:pPr>
            <w:r w:rsidRPr="0042340C">
              <w:t>0.064</w:t>
            </w:r>
            <w:r w:rsidR="003B461A">
              <w:rPr>
                <w:rFonts w:hint="eastAsia"/>
              </w:rPr>
              <w:t>8</w:t>
            </w:r>
          </w:p>
        </w:tc>
      </w:tr>
    </w:tbl>
    <w:p w14:paraId="7BF3D110" w14:textId="56576A20" w:rsidR="003A20A6" w:rsidRDefault="000C5569" w:rsidP="000C5569">
      <w:pPr>
        <w:pStyle w:val="3"/>
      </w:pPr>
      <w:bookmarkStart w:id="35" w:name="_Toc233205644"/>
      <w:r>
        <w:rPr>
          <w:rFonts w:hint="eastAsia"/>
        </w:rPr>
        <w:t>信噪比</w:t>
      </w:r>
      <w:bookmarkEnd w:id="35"/>
    </w:p>
    <w:p w14:paraId="3EAB3379" w14:textId="49EF2BEF" w:rsidR="00C963F7" w:rsidRDefault="00C963F7" w:rsidP="00EA52FE">
      <w:r>
        <w:rPr>
          <w:rFonts w:hint="eastAsia"/>
        </w:rPr>
        <w:t>为了估计实际电压信号中的噪声水平，程序采用“主要确定性分量重构</w:t>
      </w:r>
      <w:r>
        <w:rPr>
          <w:rFonts w:hint="eastAsia"/>
        </w:rPr>
        <w:t xml:space="preserve"> + </w:t>
      </w:r>
      <w:r>
        <w:rPr>
          <w:rFonts w:hint="eastAsia"/>
        </w:rPr>
        <w:t>残差估计噪声”的方法。首先根据滑动相量结果重构基波分量，再利用最小二乘方法拟合主要谐波和间谐波分量，得到重构信号</w:t>
      </w:r>
      <m:oMath>
        <m:sSub>
          <m:sSubPr>
            <m:ctrlPr>
              <w:rPr>
                <w:rFonts w:ascii="Cambria Math" w:hAnsi="Cambria Math"/>
              </w:rPr>
            </m:ctrlPr>
          </m:sSubPr>
          <m:e>
            <m:r>
              <w:rPr>
                <w:rFonts w:ascii="Cambria Math" w:hAnsi="Cambria Math"/>
              </w:rPr>
              <m:t>x</m:t>
            </m:r>
          </m:e>
          <m:sub>
            <m:r>
              <m:rPr>
                <m:sty m:val="p"/>
              </m:rPr>
              <w:rPr>
                <w:rFonts w:ascii="Cambria Math" w:hAnsi="Cambria Math"/>
              </w:rPr>
              <m:t>rec</m:t>
            </m:r>
          </m:sub>
        </m:sSub>
        <m:d>
          <m:dPr>
            <m:ctrlPr>
              <w:rPr>
                <w:rFonts w:ascii="Cambria Math" w:hAnsi="Cambria Math"/>
              </w:rPr>
            </m:ctrlPr>
          </m:dPr>
          <m:e>
            <m:r>
              <w:rPr>
                <w:rFonts w:ascii="Cambria Math" w:hAnsi="Cambria Math"/>
              </w:rPr>
              <m:t>t</m:t>
            </m:r>
          </m:e>
        </m:d>
      </m:oMath>
      <w:r>
        <w:rPr>
          <w:rFonts w:hint="eastAsia"/>
        </w:rPr>
        <w:t>。原始去直流信号与重构信号之间的差值</w:t>
      </w:r>
      <m:oMath>
        <m: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rec</m:t>
            </m:r>
          </m:sub>
        </m:sSub>
        <m:d>
          <m:dPr>
            <m:ctrlPr>
              <w:rPr>
                <w:rFonts w:ascii="Cambria Math" w:hAnsi="Cambria Math"/>
              </w:rPr>
            </m:ctrlPr>
          </m:dPr>
          <m:e>
            <m:r>
              <w:rPr>
                <w:rFonts w:ascii="Cambria Math" w:hAnsi="Cambria Math"/>
              </w:rPr>
              <m:t>t</m:t>
            </m:r>
          </m:e>
        </m:d>
      </m:oMath>
      <w:r w:rsidR="00B35497">
        <w:rPr>
          <w:rFonts w:hint="eastAsia"/>
        </w:rPr>
        <w:t>视为噪声</w:t>
      </w:r>
      <w:r w:rsidR="00B35497">
        <w:rPr>
          <w:rFonts w:hint="eastAsia"/>
        </w:rPr>
        <w:t>。</w:t>
      </w:r>
    </w:p>
    <w:p w14:paraId="2F81D8D6" w14:textId="235EAC66" w:rsidR="004A3B32" w:rsidRDefault="004A3B32" w:rsidP="004A3B32">
      <w:pPr>
        <w:pStyle w:val="-"/>
        <w:spacing w:before="31" w:after="312"/>
        <w:rPr>
          <w:rFonts w:hint="eastAsia"/>
        </w:rPr>
      </w:pPr>
      <w:r>
        <w:rPr>
          <w:rFonts w:hint="eastAsia"/>
        </w:rPr>
        <w:t>信噪比估计</w:t>
      </w:r>
    </w:p>
    <w:p w14:paraId="626BFB05" w14:textId="4FD2D964" w:rsidR="004A3B32" w:rsidRDefault="004A3B32" w:rsidP="004A3B32">
      <w:pPr>
        <w:spacing w:line="400" w:lineRule="atLeast"/>
        <w:jc w:val="center"/>
        <w:rPr>
          <w:rFonts w:hint="eastAsia"/>
        </w:rPr>
      </w:pPr>
      <w:r w:rsidRPr="004A3B32">
        <w:drawing>
          <wp:inline distT="0" distB="0" distL="0" distR="0" wp14:anchorId="66EABD26" wp14:editId="60114178">
            <wp:extent cx="2552496" cy="1923745"/>
            <wp:effectExtent l="0" t="0" r="635" b="635"/>
            <wp:docPr id="702306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06986" name=""/>
                    <pic:cNvPicPr/>
                  </pic:nvPicPr>
                  <pic:blipFill>
                    <a:blip r:embed="rId23"/>
                    <a:stretch>
                      <a:fillRect/>
                    </a:stretch>
                  </pic:blipFill>
                  <pic:spPr>
                    <a:xfrm>
                      <a:off x="0" y="0"/>
                      <a:ext cx="2586945" cy="1949708"/>
                    </a:xfrm>
                    <a:prstGeom prst="rect">
                      <a:avLst/>
                    </a:prstGeom>
                  </pic:spPr>
                </pic:pic>
              </a:graphicData>
            </a:graphic>
          </wp:inline>
        </w:drawing>
      </w:r>
    </w:p>
    <w:p w14:paraId="0023C521" w14:textId="0965B657" w:rsidR="00677BB8" w:rsidRDefault="002C0D07" w:rsidP="00677BB8">
      <w:pPr>
        <w:spacing w:line="400" w:lineRule="atLeast"/>
        <w:ind w:firstLineChars="200" w:firstLine="480"/>
      </w:pPr>
      <m:oMath>
        <m:r>
          <m:rPr>
            <m:sty m:val="p"/>
          </m:rPr>
          <w:rPr>
            <w:rFonts w:ascii="Cambria Math" w:hAnsi="Cambria Math"/>
          </w:rPr>
          <m:t>SNR</m:t>
        </m:r>
        <m:r>
          <w:rPr>
            <w:rFonts w:ascii="Cambria Math" w:hAnsi="Cambria Math"/>
          </w:rPr>
          <m:t>=</m:t>
        </m:r>
      </m:oMath>
      <w:r w:rsidR="00C963F7">
        <w:rPr>
          <w:rFonts w:hint="eastAsia"/>
        </w:rPr>
        <w:t>根据当前计算结果，重构信号有效值约为</w:t>
      </w:r>
      <m:oMath>
        <m:r>
          <w:rPr>
            <w:rFonts w:ascii="Cambria Math" w:hAnsi="Cambria Math"/>
          </w:rPr>
          <m:t>59.814181</m:t>
        </m:r>
        <m:r>
          <m:rPr>
            <m:sty m:val="p"/>
          </m:rPr>
          <w:rPr>
            <w:rFonts w:ascii="Cambria Math" w:hAnsi="Cambria Math"/>
          </w:rPr>
          <m:t>V</m:t>
        </m:r>
      </m:oMath>
      <w:r w:rsidR="000A1EE8">
        <w:rPr>
          <w:rFonts w:hint="eastAsia"/>
        </w:rPr>
        <w:t>，</w:t>
      </w:r>
      <w:r w:rsidR="00C963F7">
        <w:rPr>
          <w:rFonts w:hint="eastAsia"/>
        </w:rPr>
        <w:t>残差噪声有效值约为</w:t>
      </w:r>
      <m:oMath>
        <m:r>
          <w:rPr>
            <w:rFonts w:ascii="Cambria Math" w:hAnsi="Cambria Math"/>
          </w:rPr>
          <m:t>0.069411</m:t>
        </m:r>
        <m:r>
          <m:rPr>
            <m:sty m:val="p"/>
          </m:rPr>
          <w:rPr>
            <w:rFonts w:ascii="Cambria Math" w:hAnsi="Cambria Math"/>
          </w:rPr>
          <m:t>V</m:t>
        </m:r>
      </m:oMath>
      <w:r w:rsidR="000A1EE8">
        <w:rPr>
          <w:rFonts w:hint="eastAsia"/>
        </w:rPr>
        <w:t>，</w:t>
      </w:r>
      <w:r w:rsidR="00C963F7">
        <w:rPr>
          <w:rFonts w:hint="eastAsia"/>
        </w:rPr>
        <w:t>对应信噪比为</w:t>
      </w:r>
      <m:oMath>
        <m:r>
          <w:rPr>
            <w:rFonts w:ascii="Cambria Math" w:hAnsi="Cambria Math"/>
          </w:rPr>
          <m:t>20</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rPr>
                </m:ctrlPr>
              </m:fPr>
              <m:num>
                <m:sSub>
                  <m:sSubPr>
                    <m:ctrlPr>
                      <w:rPr>
                        <w:rFonts w:ascii="Cambria Math" w:hAnsi="Cambria Math"/>
                      </w:rPr>
                    </m:ctrlPr>
                  </m:sSubPr>
                  <m:e>
                    <m:r>
                      <w:rPr>
                        <w:rFonts w:ascii="Cambria Math" w:hAnsi="Cambria Math"/>
                      </w:rPr>
                      <m:t>x</m:t>
                    </m:r>
                  </m:e>
                  <m:sub>
                    <m:r>
                      <m:rPr>
                        <m:sty m:val="p"/>
                      </m:rPr>
                      <w:rPr>
                        <w:rFonts w:ascii="Cambria Math" w:hAnsi="Cambria Math"/>
                      </w:rPr>
                      <m:t>rec,rms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rms</m:t>
                    </m:r>
                  </m:sub>
                </m:sSub>
              </m:den>
            </m:f>
          </m:e>
        </m:func>
        <m:r>
          <w:rPr>
            <w:rFonts w:ascii="Cambria Math" w:hAnsi="Cambria Math"/>
          </w:rPr>
          <m:t>=</m:t>
        </m:r>
        <m:r>
          <w:rPr>
            <w:rFonts w:ascii="Cambria Math" w:hAnsi="Cambria Math"/>
          </w:rPr>
          <m:t>58.708</m:t>
        </m:r>
        <m:r>
          <m:rPr>
            <m:sty m:val="p"/>
          </m:rPr>
          <w:rPr>
            <w:rFonts w:ascii="Cambria Math" w:hAnsi="Cambria Math"/>
          </w:rPr>
          <m:t>dB</m:t>
        </m:r>
      </m:oMath>
      <w:r w:rsidR="000A1EE8">
        <w:rPr>
          <w:rFonts w:hint="eastAsia"/>
        </w:rPr>
        <w:t>。</w:t>
      </w:r>
    </w:p>
    <w:p w14:paraId="401CBA0B" w14:textId="209E4B2C" w:rsidR="00677BB8" w:rsidRDefault="00677BB8" w:rsidP="00677BB8">
      <w:pPr>
        <w:pStyle w:val="3"/>
      </w:pPr>
      <w:bookmarkStart w:id="36" w:name="_Toc233205645"/>
      <w:r>
        <w:rPr>
          <w:rFonts w:hint="eastAsia"/>
        </w:rPr>
        <w:t>思考题</w:t>
      </w:r>
      <w:bookmarkEnd w:id="36"/>
    </w:p>
    <w:p w14:paraId="3DFB0689" w14:textId="003D20B5" w:rsidR="008312AB" w:rsidRPr="008312AB" w:rsidRDefault="008312AB" w:rsidP="008312AB">
      <w:pPr>
        <w:rPr>
          <w:rFonts w:hint="eastAsia"/>
        </w:rPr>
      </w:pPr>
      <w:r w:rsidRPr="008312AB">
        <w:t>采样率的变化对同步相量计算有什么影响</w:t>
      </w:r>
      <w:r>
        <w:rPr>
          <w:rFonts w:hint="eastAsia"/>
        </w:rPr>
        <w:t>？</w:t>
      </w:r>
    </w:p>
    <w:p w14:paraId="5BBA7BA8" w14:textId="01AE3E26" w:rsidR="0020742B" w:rsidRDefault="008312AB" w:rsidP="0020742B">
      <w:pPr>
        <w:spacing w:line="400" w:lineRule="atLeast"/>
        <w:ind w:firstLine="0"/>
      </w:pPr>
      <w:r>
        <w:rPr>
          <w:rFonts w:hint="eastAsia"/>
        </w:rPr>
        <w:t>答：</w:t>
      </w:r>
      <w:r w:rsidR="00AE5CD5" w:rsidRPr="00AE5CD5">
        <w:t>采样率变化会改变每个基波周期内的采样点数和</w:t>
      </w:r>
      <w:r w:rsidR="00AE5CD5" w:rsidRPr="00AE5CD5">
        <w:t>DFT</w:t>
      </w:r>
      <w:r w:rsidR="00AE5CD5" w:rsidRPr="00AE5CD5">
        <w:t>频率分辨率，从而影响相量幅值、相角、频率估计和谐波分析精度。采样率较高有利于提高时间采样精度和高频成分分析能力，但需要合理设置窗长和</w:t>
      </w:r>
      <w:r w:rsidR="00AE5CD5" w:rsidRPr="00AE5CD5">
        <w:t>FFT</w:t>
      </w:r>
      <w:r w:rsidR="00AE5CD5" w:rsidRPr="00AE5CD5">
        <w:t>点数；采样率较低则可能降低相量精度，并增加谐波混叠风险。因此，同步相量算法应根据采样率重新设计滑动窗长度、频率估计方法和滤波参数</w:t>
      </w:r>
      <w:r w:rsidR="00810D1B">
        <w:rPr>
          <w:rFonts w:hint="eastAsia"/>
        </w:rPr>
        <w:t>。</w:t>
      </w:r>
    </w:p>
    <w:p w14:paraId="64E2C91C" w14:textId="77777777" w:rsidR="0020742B" w:rsidRDefault="0020742B" w:rsidP="0020742B">
      <w:pPr>
        <w:spacing w:line="400" w:lineRule="atLeast"/>
        <w:ind w:firstLine="0"/>
      </w:pPr>
    </w:p>
    <w:p w14:paraId="2CB766EB" w14:textId="77777777" w:rsidR="0020742B" w:rsidRDefault="0020742B" w:rsidP="0020742B">
      <w:pPr>
        <w:spacing w:line="400" w:lineRule="atLeast"/>
        <w:ind w:firstLine="0"/>
      </w:pPr>
    </w:p>
    <w:p w14:paraId="39980C9C" w14:textId="21C1561E" w:rsidR="00F51CD4" w:rsidRDefault="00F51CD4" w:rsidP="00F51CD4">
      <w:pPr>
        <w:pStyle w:val="1"/>
        <w:spacing w:line="400" w:lineRule="atLeast"/>
        <w:jc w:val="left"/>
      </w:pPr>
      <w:r>
        <w:rPr>
          <w:rFonts w:hint="eastAsia"/>
        </w:rPr>
        <w:lastRenderedPageBreak/>
        <w:t xml:space="preserve"> </w:t>
      </w:r>
      <w:r>
        <w:t xml:space="preserve"> </w:t>
      </w:r>
      <w:bookmarkStart w:id="37" w:name="_Toc233205646"/>
      <w:r>
        <w:rPr>
          <w:rFonts w:hint="eastAsia"/>
        </w:rPr>
        <w:t>总结</w:t>
      </w:r>
      <w:bookmarkEnd w:id="37"/>
    </w:p>
    <w:p w14:paraId="6FC0CE5E" w14:textId="200A4B35" w:rsidR="006A5BC6" w:rsidRDefault="00C86822" w:rsidP="00C86822">
      <w:pPr>
        <w:pStyle w:val="2"/>
      </w:pPr>
      <w:bookmarkStart w:id="38" w:name="_Toc233205647"/>
      <w:r>
        <w:rPr>
          <w:rFonts w:hint="eastAsia"/>
        </w:rPr>
        <w:t>问题与解决方法</w:t>
      </w:r>
      <w:bookmarkEnd w:id="38"/>
    </w:p>
    <w:p w14:paraId="418A8BFF" w14:textId="77777777" w:rsidR="006A5BC6" w:rsidRDefault="006A5BC6" w:rsidP="006A5BC6"/>
    <w:p w14:paraId="0155D0D2" w14:textId="1B337ECC" w:rsidR="006A5BC6" w:rsidRDefault="00C86822" w:rsidP="00C86822">
      <w:pPr>
        <w:pStyle w:val="2"/>
      </w:pPr>
      <w:bookmarkStart w:id="39" w:name="_Toc233205648"/>
      <w:r>
        <w:rPr>
          <w:rFonts w:hint="eastAsia"/>
        </w:rPr>
        <w:t>大作业收获</w:t>
      </w:r>
      <w:bookmarkEnd w:id="39"/>
    </w:p>
    <w:p w14:paraId="1E1270B1" w14:textId="77777777" w:rsidR="006A5BC6" w:rsidRDefault="006A5BC6" w:rsidP="006A5BC6"/>
    <w:p w14:paraId="157D1849" w14:textId="77777777" w:rsidR="006A5BC6" w:rsidRDefault="006A5BC6" w:rsidP="006A5BC6"/>
    <w:p w14:paraId="17ABAEA6" w14:textId="77777777" w:rsidR="006A5BC6" w:rsidRDefault="006A5BC6" w:rsidP="006A5BC6"/>
    <w:p w14:paraId="31B41D0A" w14:textId="77777777" w:rsidR="006A5BC6" w:rsidRDefault="006A5BC6" w:rsidP="006A5BC6"/>
    <w:p w14:paraId="2FC73704" w14:textId="77777777" w:rsidR="006A5BC6" w:rsidRDefault="006A5BC6" w:rsidP="006A5BC6"/>
    <w:p w14:paraId="0A68EF15" w14:textId="77777777" w:rsidR="006A5BC6" w:rsidRDefault="006A5BC6" w:rsidP="006A5BC6"/>
    <w:p w14:paraId="3FEAD8F7" w14:textId="77777777" w:rsidR="006A5BC6" w:rsidRDefault="006A5BC6" w:rsidP="006A5BC6"/>
    <w:p w14:paraId="1965B0AF" w14:textId="77777777" w:rsidR="006A5BC6" w:rsidRDefault="006A5BC6" w:rsidP="006A5BC6"/>
    <w:p w14:paraId="1372CA09" w14:textId="77777777" w:rsidR="006A5BC6" w:rsidRDefault="006A5BC6" w:rsidP="006A5BC6"/>
    <w:p w14:paraId="406DDA20" w14:textId="77777777" w:rsidR="006A5BC6" w:rsidRDefault="006A5BC6" w:rsidP="006A5BC6"/>
    <w:p w14:paraId="66A1F19B" w14:textId="77777777" w:rsidR="006A5BC6" w:rsidRDefault="006A5BC6" w:rsidP="006A5BC6"/>
    <w:p w14:paraId="47D3E279" w14:textId="77777777" w:rsidR="006A5BC6" w:rsidRDefault="006A5BC6" w:rsidP="006A5BC6"/>
    <w:p w14:paraId="004C8021" w14:textId="77777777" w:rsidR="006A5BC6" w:rsidRDefault="006A5BC6" w:rsidP="006A5BC6"/>
    <w:p w14:paraId="46484FE3" w14:textId="77777777" w:rsidR="006A5BC6" w:rsidRDefault="006A5BC6" w:rsidP="006A5BC6"/>
    <w:p w14:paraId="70768AB7" w14:textId="77777777" w:rsidR="006A5BC6" w:rsidRDefault="006A5BC6" w:rsidP="006A5BC6"/>
    <w:p w14:paraId="3C4EE9E0" w14:textId="77777777" w:rsidR="006A5BC6" w:rsidRDefault="006A5BC6" w:rsidP="006A5BC6"/>
    <w:p w14:paraId="51A88155" w14:textId="77777777" w:rsidR="006A5BC6" w:rsidRDefault="006A5BC6" w:rsidP="006A5BC6"/>
    <w:p w14:paraId="0578720B" w14:textId="77777777" w:rsidR="006A5BC6" w:rsidRDefault="006A5BC6" w:rsidP="006A5BC6"/>
    <w:p w14:paraId="5546F623" w14:textId="77777777" w:rsidR="006A5BC6" w:rsidRDefault="006A5BC6" w:rsidP="006A5BC6"/>
    <w:p w14:paraId="05C492CB" w14:textId="77777777" w:rsidR="006A5BC6" w:rsidRDefault="006A5BC6" w:rsidP="006A5BC6"/>
    <w:p w14:paraId="73B9D58D" w14:textId="77777777" w:rsidR="006A5BC6" w:rsidRDefault="006A5BC6" w:rsidP="006A5BC6"/>
    <w:p w14:paraId="001CB229" w14:textId="77777777" w:rsidR="006A5BC6" w:rsidRDefault="006A5BC6" w:rsidP="006A5BC6"/>
    <w:p w14:paraId="51BB9F43" w14:textId="77777777" w:rsidR="006A5BC6" w:rsidRDefault="006A5BC6" w:rsidP="006A5BC6"/>
    <w:p w14:paraId="29A7849E" w14:textId="77777777" w:rsidR="006A5BC6" w:rsidRDefault="006A5BC6" w:rsidP="006A5BC6"/>
    <w:p w14:paraId="3E7F9A6E" w14:textId="77777777" w:rsidR="006A5BC6" w:rsidRPr="006A5BC6" w:rsidRDefault="006A5BC6" w:rsidP="006A5BC6">
      <w:pPr>
        <w:rPr>
          <w:rFonts w:hint="eastAsia"/>
        </w:rPr>
      </w:pPr>
    </w:p>
    <w:p w14:paraId="36141DB1" w14:textId="77777777" w:rsidR="0020742B" w:rsidRDefault="0020742B" w:rsidP="0020742B">
      <w:pPr>
        <w:spacing w:line="400" w:lineRule="atLeast"/>
        <w:ind w:firstLine="0"/>
        <w:rPr>
          <w:rFonts w:hint="eastAsia"/>
        </w:rPr>
      </w:pPr>
    </w:p>
    <w:p w14:paraId="3E8440B2" w14:textId="3405C099" w:rsidR="003A20A6" w:rsidRDefault="003A20A6" w:rsidP="00BF2318">
      <w:pPr>
        <w:pStyle w:val="a6"/>
        <w:spacing w:line="400" w:lineRule="atLeast"/>
      </w:pPr>
      <w:bookmarkStart w:id="40" w:name="_Toc233205649"/>
      <w:r>
        <w:rPr>
          <w:rFonts w:hint="eastAsia"/>
        </w:rPr>
        <w:lastRenderedPageBreak/>
        <w:t>参考文献</w:t>
      </w:r>
      <w:bookmarkEnd w:id="40"/>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07201DCD" w:rsidR="003A20A6" w:rsidRDefault="003A20A6" w:rsidP="00BF2318">
      <w:pPr>
        <w:pStyle w:val="a6"/>
        <w:spacing w:line="400" w:lineRule="atLeast"/>
      </w:pPr>
      <w:bookmarkStart w:id="41" w:name="_Toc233205650"/>
      <w:r>
        <w:rPr>
          <w:rFonts w:hint="eastAsia"/>
        </w:rPr>
        <w:lastRenderedPageBreak/>
        <w:t>附录</w:t>
      </w:r>
      <w:r>
        <w:t xml:space="preserve"> </w:t>
      </w:r>
      <w:r>
        <w:rPr>
          <w:rFonts w:hint="eastAsia"/>
        </w:rPr>
        <w:t>任务分工记录表格</w:t>
      </w:r>
      <w:bookmarkEnd w:id="41"/>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31A0C183" w:rsidR="0043431D" w:rsidRDefault="007D3218" w:rsidP="00BF2318">
            <w:pPr>
              <w:spacing w:line="400" w:lineRule="atLeast"/>
              <w:ind w:firstLine="0"/>
              <w:jc w:val="center"/>
            </w:pPr>
            <w:r>
              <w:rPr>
                <w:rFonts w:hint="eastAsia"/>
              </w:rPr>
              <w:t>40</w:t>
            </w: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668B012E" w:rsidR="0043431D" w:rsidRDefault="009807A7" w:rsidP="00BF2318">
            <w:pPr>
              <w:spacing w:line="400" w:lineRule="atLeast"/>
              <w:ind w:firstLine="0"/>
              <w:jc w:val="center"/>
            </w:pPr>
            <w:r>
              <w:rPr>
                <w:rFonts w:hint="eastAsia"/>
              </w:rPr>
              <w:t>30</w:t>
            </w: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4300AF46" w:rsidR="0043431D" w:rsidRDefault="009807A7" w:rsidP="00BF2318">
            <w:pPr>
              <w:spacing w:line="400" w:lineRule="atLeast"/>
              <w:ind w:firstLine="0"/>
              <w:jc w:val="center"/>
            </w:pPr>
            <w:r>
              <w:rPr>
                <w:rFonts w:hint="eastAsia"/>
              </w:rPr>
              <w:t>30</w:t>
            </w: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E072" w14:textId="77777777" w:rsidR="00FF1FD9" w:rsidRDefault="00FF1FD9" w:rsidP="003A20A6">
      <w:pPr>
        <w:spacing w:line="240" w:lineRule="auto"/>
      </w:pPr>
      <w:r>
        <w:separator/>
      </w:r>
    </w:p>
  </w:endnote>
  <w:endnote w:type="continuationSeparator" w:id="0">
    <w:p w14:paraId="26133F2F" w14:textId="77777777" w:rsidR="00FF1FD9" w:rsidRDefault="00FF1FD9"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A2F34" w14:textId="77777777" w:rsidR="00FF1FD9" w:rsidRDefault="00FF1FD9" w:rsidP="003A20A6">
      <w:pPr>
        <w:spacing w:line="240" w:lineRule="auto"/>
      </w:pPr>
      <w:r>
        <w:separator/>
      </w:r>
    </w:p>
  </w:footnote>
  <w:footnote w:type="continuationSeparator" w:id="0">
    <w:p w14:paraId="3A5C01AE" w14:textId="77777777" w:rsidR="00FF1FD9" w:rsidRDefault="00FF1FD9"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 w:numId="3" w16cid:durableId="1923836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3836"/>
    <w:rsid w:val="00003B28"/>
    <w:rsid w:val="000051D6"/>
    <w:rsid w:val="00007CEE"/>
    <w:rsid w:val="00012675"/>
    <w:rsid w:val="000131CC"/>
    <w:rsid w:val="00013FEE"/>
    <w:rsid w:val="000145EE"/>
    <w:rsid w:val="00015889"/>
    <w:rsid w:val="00017949"/>
    <w:rsid w:val="00023033"/>
    <w:rsid w:val="00024B2F"/>
    <w:rsid w:val="00025AF4"/>
    <w:rsid w:val="00026147"/>
    <w:rsid w:val="0002690E"/>
    <w:rsid w:val="00031336"/>
    <w:rsid w:val="000348EA"/>
    <w:rsid w:val="000354E1"/>
    <w:rsid w:val="00040815"/>
    <w:rsid w:val="00044FCE"/>
    <w:rsid w:val="00045903"/>
    <w:rsid w:val="00053115"/>
    <w:rsid w:val="000602EB"/>
    <w:rsid w:val="0006253C"/>
    <w:rsid w:val="000634F7"/>
    <w:rsid w:val="000670B2"/>
    <w:rsid w:val="0006727E"/>
    <w:rsid w:val="00072C19"/>
    <w:rsid w:val="00074804"/>
    <w:rsid w:val="00077774"/>
    <w:rsid w:val="0007780C"/>
    <w:rsid w:val="00082286"/>
    <w:rsid w:val="000842E0"/>
    <w:rsid w:val="00090BD3"/>
    <w:rsid w:val="00090F83"/>
    <w:rsid w:val="00092618"/>
    <w:rsid w:val="00093CC6"/>
    <w:rsid w:val="0009434F"/>
    <w:rsid w:val="00095444"/>
    <w:rsid w:val="00096C7C"/>
    <w:rsid w:val="00097625"/>
    <w:rsid w:val="000A067E"/>
    <w:rsid w:val="000A1EE8"/>
    <w:rsid w:val="000A3C7C"/>
    <w:rsid w:val="000A46AD"/>
    <w:rsid w:val="000A74CE"/>
    <w:rsid w:val="000B2E75"/>
    <w:rsid w:val="000B3E26"/>
    <w:rsid w:val="000B5FB4"/>
    <w:rsid w:val="000C2132"/>
    <w:rsid w:val="000C2C02"/>
    <w:rsid w:val="000C5569"/>
    <w:rsid w:val="000D0E27"/>
    <w:rsid w:val="000D2453"/>
    <w:rsid w:val="000D426E"/>
    <w:rsid w:val="000D4889"/>
    <w:rsid w:val="000D552F"/>
    <w:rsid w:val="000D6BA9"/>
    <w:rsid w:val="000E143E"/>
    <w:rsid w:val="000E2C71"/>
    <w:rsid w:val="000F0C47"/>
    <w:rsid w:val="000F2A43"/>
    <w:rsid w:val="001105C2"/>
    <w:rsid w:val="001107C0"/>
    <w:rsid w:val="0011235F"/>
    <w:rsid w:val="00114FC7"/>
    <w:rsid w:val="00115020"/>
    <w:rsid w:val="00115905"/>
    <w:rsid w:val="00116969"/>
    <w:rsid w:val="00117884"/>
    <w:rsid w:val="001210B5"/>
    <w:rsid w:val="001221F2"/>
    <w:rsid w:val="0012297D"/>
    <w:rsid w:val="00124CF2"/>
    <w:rsid w:val="001316E3"/>
    <w:rsid w:val="001340B5"/>
    <w:rsid w:val="00135007"/>
    <w:rsid w:val="001411A8"/>
    <w:rsid w:val="00142C76"/>
    <w:rsid w:val="001431F3"/>
    <w:rsid w:val="00145664"/>
    <w:rsid w:val="0014606A"/>
    <w:rsid w:val="00147314"/>
    <w:rsid w:val="00152C96"/>
    <w:rsid w:val="00154FE3"/>
    <w:rsid w:val="00155C07"/>
    <w:rsid w:val="00157153"/>
    <w:rsid w:val="00157CDF"/>
    <w:rsid w:val="0016118D"/>
    <w:rsid w:val="0017650C"/>
    <w:rsid w:val="00182F36"/>
    <w:rsid w:val="0019249A"/>
    <w:rsid w:val="0019525A"/>
    <w:rsid w:val="001A4587"/>
    <w:rsid w:val="001B1949"/>
    <w:rsid w:val="001B2ABD"/>
    <w:rsid w:val="001C094C"/>
    <w:rsid w:val="001C2C65"/>
    <w:rsid w:val="001C3ABB"/>
    <w:rsid w:val="001C5F05"/>
    <w:rsid w:val="001C7E13"/>
    <w:rsid w:val="001D2589"/>
    <w:rsid w:val="001D56D8"/>
    <w:rsid w:val="001D683B"/>
    <w:rsid w:val="001E21BA"/>
    <w:rsid w:val="001F235D"/>
    <w:rsid w:val="001F3FA7"/>
    <w:rsid w:val="001F46BB"/>
    <w:rsid w:val="001F6D7A"/>
    <w:rsid w:val="001F7048"/>
    <w:rsid w:val="0020266F"/>
    <w:rsid w:val="002049ED"/>
    <w:rsid w:val="00205367"/>
    <w:rsid w:val="00205D5A"/>
    <w:rsid w:val="0020742B"/>
    <w:rsid w:val="00213B00"/>
    <w:rsid w:val="0021593E"/>
    <w:rsid w:val="0022323E"/>
    <w:rsid w:val="00223BFC"/>
    <w:rsid w:val="00227179"/>
    <w:rsid w:val="00234B3C"/>
    <w:rsid w:val="002379E1"/>
    <w:rsid w:val="00237D33"/>
    <w:rsid w:val="002414B6"/>
    <w:rsid w:val="0024507E"/>
    <w:rsid w:val="00245E32"/>
    <w:rsid w:val="0025235E"/>
    <w:rsid w:val="002531C7"/>
    <w:rsid w:val="0025363A"/>
    <w:rsid w:val="0026053B"/>
    <w:rsid w:val="00261C29"/>
    <w:rsid w:val="00264F46"/>
    <w:rsid w:val="002655B9"/>
    <w:rsid w:val="0026668E"/>
    <w:rsid w:val="002675F0"/>
    <w:rsid w:val="00267918"/>
    <w:rsid w:val="00272F6F"/>
    <w:rsid w:val="00273D9B"/>
    <w:rsid w:val="00277B55"/>
    <w:rsid w:val="00282C1B"/>
    <w:rsid w:val="00291071"/>
    <w:rsid w:val="00293478"/>
    <w:rsid w:val="002976C8"/>
    <w:rsid w:val="002A2BEE"/>
    <w:rsid w:val="002B431E"/>
    <w:rsid w:val="002B6E98"/>
    <w:rsid w:val="002B71AE"/>
    <w:rsid w:val="002C0D07"/>
    <w:rsid w:val="002C19E3"/>
    <w:rsid w:val="002C2A36"/>
    <w:rsid w:val="002C731A"/>
    <w:rsid w:val="002C7619"/>
    <w:rsid w:val="002D1106"/>
    <w:rsid w:val="002D19A3"/>
    <w:rsid w:val="002D1C40"/>
    <w:rsid w:val="002D4B38"/>
    <w:rsid w:val="002D4D20"/>
    <w:rsid w:val="002D67BE"/>
    <w:rsid w:val="002D6F78"/>
    <w:rsid w:val="002E3EF8"/>
    <w:rsid w:val="002E468F"/>
    <w:rsid w:val="002E7A3F"/>
    <w:rsid w:val="002F1FCB"/>
    <w:rsid w:val="002F2309"/>
    <w:rsid w:val="002F3FB7"/>
    <w:rsid w:val="003028B4"/>
    <w:rsid w:val="00302FE3"/>
    <w:rsid w:val="00303A06"/>
    <w:rsid w:val="003043B1"/>
    <w:rsid w:val="00304FA8"/>
    <w:rsid w:val="00306234"/>
    <w:rsid w:val="00306931"/>
    <w:rsid w:val="003072C5"/>
    <w:rsid w:val="00320717"/>
    <w:rsid w:val="0032324D"/>
    <w:rsid w:val="00323788"/>
    <w:rsid w:val="003238F6"/>
    <w:rsid w:val="00326C03"/>
    <w:rsid w:val="0033280F"/>
    <w:rsid w:val="00336379"/>
    <w:rsid w:val="00337E91"/>
    <w:rsid w:val="0034225B"/>
    <w:rsid w:val="00343271"/>
    <w:rsid w:val="003531A0"/>
    <w:rsid w:val="0035702B"/>
    <w:rsid w:val="00362800"/>
    <w:rsid w:val="003633CD"/>
    <w:rsid w:val="003656FA"/>
    <w:rsid w:val="003679A8"/>
    <w:rsid w:val="00371E08"/>
    <w:rsid w:val="0037289C"/>
    <w:rsid w:val="00373969"/>
    <w:rsid w:val="003740AC"/>
    <w:rsid w:val="00380AB2"/>
    <w:rsid w:val="0038268A"/>
    <w:rsid w:val="00382917"/>
    <w:rsid w:val="00382EF5"/>
    <w:rsid w:val="00383647"/>
    <w:rsid w:val="0038675C"/>
    <w:rsid w:val="00387EF8"/>
    <w:rsid w:val="00392D99"/>
    <w:rsid w:val="00394F2A"/>
    <w:rsid w:val="003A1005"/>
    <w:rsid w:val="003A20A6"/>
    <w:rsid w:val="003A3857"/>
    <w:rsid w:val="003A3EC1"/>
    <w:rsid w:val="003B1044"/>
    <w:rsid w:val="003B1B5C"/>
    <w:rsid w:val="003B2AA5"/>
    <w:rsid w:val="003B461A"/>
    <w:rsid w:val="003B633D"/>
    <w:rsid w:val="003B6EAA"/>
    <w:rsid w:val="003C2094"/>
    <w:rsid w:val="003C6F16"/>
    <w:rsid w:val="003D1AD8"/>
    <w:rsid w:val="003D3CC3"/>
    <w:rsid w:val="003D4152"/>
    <w:rsid w:val="003D5630"/>
    <w:rsid w:val="003E0369"/>
    <w:rsid w:val="003E3BF8"/>
    <w:rsid w:val="003F0299"/>
    <w:rsid w:val="003F4E9B"/>
    <w:rsid w:val="003F5051"/>
    <w:rsid w:val="003F66CA"/>
    <w:rsid w:val="00401CAB"/>
    <w:rsid w:val="00405216"/>
    <w:rsid w:val="00405FC3"/>
    <w:rsid w:val="00410C65"/>
    <w:rsid w:val="0041553C"/>
    <w:rsid w:val="00416B2B"/>
    <w:rsid w:val="00421C31"/>
    <w:rsid w:val="00432BAE"/>
    <w:rsid w:val="0043431D"/>
    <w:rsid w:val="004347C6"/>
    <w:rsid w:val="00435C6C"/>
    <w:rsid w:val="004411E7"/>
    <w:rsid w:val="004415CD"/>
    <w:rsid w:val="00441FCF"/>
    <w:rsid w:val="00450847"/>
    <w:rsid w:val="00451432"/>
    <w:rsid w:val="00451B9A"/>
    <w:rsid w:val="00454EEB"/>
    <w:rsid w:val="00456ABB"/>
    <w:rsid w:val="004609AC"/>
    <w:rsid w:val="0046402E"/>
    <w:rsid w:val="00464779"/>
    <w:rsid w:val="00470997"/>
    <w:rsid w:val="00471FF1"/>
    <w:rsid w:val="00473D1B"/>
    <w:rsid w:val="00474C1E"/>
    <w:rsid w:val="00480D34"/>
    <w:rsid w:val="004829A6"/>
    <w:rsid w:val="00483EE4"/>
    <w:rsid w:val="004861E8"/>
    <w:rsid w:val="004866C2"/>
    <w:rsid w:val="00493C15"/>
    <w:rsid w:val="00493E58"/>
    <w:rsid w:val="004A1385"/>
    <w:rsid w:val="004A351A"/>
    <w:rsid w:val="004A3B32"/>
    <w:rsid w:val="004A63B0"/>
    <w:rsid w:val="004A7A64"/>
    <w:rsid w:val="004B1599"/>
    <w:rsid w:val="004B3A09"/>
    <w:rsid w:val="004B461A"/>
    <w:rsid w:val="004B51FA"/>
    <w:rsid w:val="004B5CD6"/>
    <w:rsid w:val="004B7693"/>
    <w:rsid w:val="004B7BFE"/>
    <w:rsid w:val="004C144E"/>
    <w:rsid w:val="004C379F"/>
    <w:rsid w:val="004C3840"/>
    <w:rsid w:val="004D1CBD"/>
    <w:rsid w:val="004D30BA"/>
    <w:rsid w:val="004D530F"/>
    <w:rsid w:val="004D554E"/>
    <w:rsid w:val="004D587A"/>
    <w:rsid w:val="004D5A96"/>
    <w:rsid w:val="004D614F"/>
    <w:rsid w:val="004D6C2A"/>
    <w:rsid w:val="004E2751"/>
    <w:rsid w:val="004E5161"/>
    <w:rsid w:val="004F0903"/>
    <w:rsid w:val="004F39D9"/>
    <w:rsid w:val="005040A5"/>
    <w:rsid w:val="00504EAA"/>
    <w:rsid w:val="00506174"/>
    <w:rsid w:val="005116ED"/>
    <w:rsid w:val="0051356E"/>
    <w:rsid w:val="005145FA"/>
    <w:rsid w:val="00516BE4"/>
    <w:rsid w:val="00517B35"/>
    <w:rsid w:val="0052271C"/>
    <w:rsid w:val="005233B4"/>
    <w:rsid w:val="0052498D"/>
    <w:rsid w:val="00525BDF"/>
    <w:rsid w:val="005360FC"/>
    <w:rsid w:val="005361D9"/>
    <w:rsid w:val="005406D0"/>
    <w:rsid w:val="00542987"/>
    <w:rsid w:val="00545EFB"/>
    <w:rsid w:val="005504CD"/>
    <w:rsid w:val="00551377"/>
    <w:rsid w:val="0056087A"/>
    <w:rsid w:val="00566E19"/>
    <w:rsid w:val="00567CDC"/>
    <w:rsid w:val="005715C9"/>
    <w:rsid w:val="005723F6"/>
    <w:rsid w:val="005725AC"/>
    <w:rsid w:val="005766B5"/>
    <w:rsid w:val="0057773B"/>
    <w:rsid w:val="00582E65"/>
    <w:rsid w:val="00585504"/>
    <w:rsid w:val="00585DEB"/>
    <w:rsid w:val="005930C9"/>
    <w:rsid w:val="00595442"/>
    <w:rsid w:val="005A4B2C"/>
    <w:rsid w:val="005A7C3A"/>
    <w:rsid w:val="005B2734"/>
    <w:rsid w:val="005C1B08"/>
    <w:rsid w:val="005C2D05"/>
    <w:rsid w:val="005D3134"/>
    <w:rsid w:val="005D4AC0"/>
    <w:rsid w:val="005D5137"/>
    <w:rsid w:val="005D7525"/>
    <w:rsid w:val="005D79C3"/>
    <w:rsid w:val="005E5293"/>
    <w:rsid w:val="005E72DE"/>
    <w:rsid w:val="005E778E"/>
    <w:rsid w:val="005E7DD3"/>
    <w:rsid w:val="005F10AD"/>
    <w:rsid w:val="005F143F"/>
    <w:rsid w:val="005F5877"/>
    <w:rsid w:val="005F5DF4"/>
    <w:rsid w:val="006020BC"/>
    <w:rsid w:val="00603B5F"/>
    <w:rsid w:val="006041D7"/>
    <w:rsid w:val="006065D7"/>
    <w:rsid w:val="00607B31"/>
    <w:rsid w:val="006153D7"/>
    <w:rsid w:val="00620DCB"/>
    <w:rsid w:val="00625988"/>
    <w:rsid w:val="00626A18"/>
    <w:rsid w:val="00631E9C"/>
    <w:rsid w:val="0063533A"/>
    <w:rsid w:val="006362C3"/>
    <w:rsid w:val="006400DE"/>
    <w:rsid w:val="00640BFA"/>
    <w:rsid w:val="00641A5D"/>
    <w:rsid w:val="00641AD8"/>
    <w:rsid w:val="0064272A"/>
    <w:rsid w:val="00642EB6"/>
    <w:rsid w:val="006448DD"/>
    <w:rsid w:val="00646D74"/>
    <w:rsid w:val="00662765"/>
    <w:rsid w:val="00672497"/>
    <w:rsid w:val="00672950"/>
    <w:rsid w:val="00675BF3"/>
    <w:rsid w:val="00677BB8"/>
    <w:rsid w:val="00681BF8"/>
    <w:rsid w:val="0068565C"/>
    <w:rsid w:val="00686AFF"/>
    <w:rsid w:val="00691CDF"/>
    <w:rsid w:val="0069389A"/>
    <w:rsid w:val="0069589F"/>
    <w:rsid w:val="006964E9"/>
    <w:rsid w:val="00697B6A"/>
    <w:rsid w:val="006A0357"/>
    <w:rsid w:val="006A2469"/>
    <w:rsid w:val="006A468C"/>
    <w:rsid w:val="006A5BC6"/>
    <w:rsid w:val="006A6C8A"/>
    <w:rsid w:val="006B13CA"/>
    <w:rsid w:val="006B142E"/>
    <w:rsid w:val="006B291F"/>
    <w:rsid w:val="006B770E"/>
    <w:rsid w:val="006B7F6A"/>
    <w:rsid w:val="006C27C5"/>
    <w:rsid w:val="006C61C7"/>
    <w:rsid w:val="006C6D0C"/>
    <w:rsid w:val="006D0649"/>
    <w:rsid w:val="006D3148"/>
    <w:rsid w:val="006D392E"/>
    <w:rsid w:val="006D41AC"/>
    <w:rsid w:val="006D4E7C"/>
    <w:rsid w:val="006D6E4B"/>
    <w:rsid w:val="006D6EBE"/>
    <w:rsid w:val="006D7C3D"/>
    <w:rsid w:val="006E0E97"/>
    <w:rsid w:val="006E1157"/>
    <w:rsid w:val="006E2361"/>
    <w:rsid w:val="006E5237"/>
    <w:rsid w:val="006F2CC3"/>
    <w:rsid w:val="006F5D10"/>
    <w:rsid w:val="006F73A7"/>
    <w:rsid w:val="00700FDF"/>
    <w:rsid w:val="00703FA3"/>
    <w:rsid w:val="00704305"/>
    <w:rsid w:val="00711A36"/>
    <w:rsid w:val="00717744"/>
    <w:rsid w:val="00726FD5"/>
    <w:rsid w:val="0072705B"/>
    <w:rsid w:val="00733DDB"/>
    <w:rsid w:val="00735C03"/>
    <w:rsid w:val="0073659A"/>
    <w:rsid w:val="00737857"/>
    <w:rsid w:val="0074152E"/>
    <w:rsid w:val="007424B6"/>
    <w:rsid w:val="00750A12"/>
    <w:rsid w:val="007517F3"/>
    <w:rsid w:val="00752EE2"/>
    <w:rsid w:val="007542D5"/>
    <w:rsid w:val="00762AAB"/>
    <w:rsid w:val="007633B6"/>
    <w:rsid w:val="007639D2"/>
    <w:rsid w:val="00764C6B"/>
    <w:rsid w:val="00766F05"/>
    <w:rsid w:val="00771724"/>
    <w:rsid w:val="00772458"/>
    <w:rsid w:val="00774636"/>
    <w:rsid w:val="00780339"/>
    <w:rsid w:val="007809AB"/>
    <w:rsid w:val="007816EC"/>
    <w:rsid w:val="00782509"/>
    <w:rsid w:val="0078372C"/>
    <w:rsid w:val="00784B74"/>
    <w:rsid w:val="007904B2"/>
    <w:rsid w:val="00790C1D"/>
    <w:rsid w:val="007918D7"/>
    <w:rsid w:val="007A4286"/>
    <w:rsid w:val="007A48D2"/>
    <w:rsid w:val="007A5746"/>
    <w:rsid w:val="007B285A"/>
    <w:rsid w:val="007C0E65"/>
    <w:rsid w:val="007D3218"/>
    <w:rsid w:val="007D3A36"/>
    <w:rsid w:val="007D3D43"/>
    <w:rsid w:val="007D464E"/>
    <w:rsid w:val="007D7EF4"/>
    <w:rsid w:val="007D7F1C"/>
    <w:rsid w:val="007E42E1"/>
    <w:rsid w:val="007E4790"/>
    <w:rsid w:val="007E608D"/>
    <w:rsid w:val="007E71B8"/>
    <w:rsid w:val="007E738D"/>
    <w:rsid w:val="007F0D80"/>
    <w:rsid w:val="007F17BE"/>
    <w:rsid w:val="007F326B"/>
    <w:rsid w:val="00810D1B"/>
    <w:rsid w:val="00810F33"/>
    <w:rsid w:val="00813D6E"/>
    <w:rsid w:val="0081623F"/>
    <w:rsid w:val="008166FF"/>
    <w:rsid w:val="00817DB4"/>
    <w:rsid w:val="00820233"/>
    <w:rsid w:val="008249F9"/>
    <w:rsid w:val="0082671A"/>
    <w:rsid w:val="008312AB"/>
    <w:rsid w:val="00832A7A"/>
    <w:rsid w:val="00837BA9"/>
    <w:rsid w:val="00843AFA"/>
    <w:rsid w:val="008503AC"/>
    <w:rsid w:val="00850AB4"/>
    <w:rsid w:val="00852C0A"/>
    <w:rsid w:val="008535C5"/>
    <w:rsid w:val="0085662A"/>
    <w:rsid w:val="008566E3"/>
    <w:rsid w:val="00856EA5"/>
    <w:rsid w:val="00860513"/>
    <w:rsid w:val="00862ABB"/>
    <w:rsid w:val="008648B8"/>
    <w:rsid w:val="008667E5"/>
    <w:rsid w:val="00867EB0"/>
    <w:rsid w:val="00870684"/>
    <w:rsid w:val="00871D5B"/>
    <w:rsid w:val="00872460"/>
    <w:rsid w:val="00872770"/>
    <w:rsid w:val="00877D9C"/>
    <w:rsid w:val="00880666"/>
    <w:rsid w:val="008844EB"/>
    <w:rsid w:val="008851B7"/>
    <w:rsid w:val="008923AB"/>
    <w:rsid w:val="008945C9"/>
    <w:rsid w:val="0089705C"/>
    <w:rsid w:val="008A6B8B"/>
    <w:rsid w:val="008B0269"/>
    <w:rsid w:val="008B0FEA"/>
    <w:rsid w:val="008D1798"/>
    <w:rsid w:val="008D40E3"/>
    <w:rsid w:val="008D7586"/>
    <w:rsid w:val="008D7F72"/>
    <w:rsid w:val="008E28AB"/>
    <w:rsid w:val="008E2C6F"/>
    <w:rsid w:val="008E417F"/>
    <w:rsid w:val="008E6D4C"/>
    <w:rsid w:val="008E6F4F"/>
    <w:rsid w:val="008F009B"/>
    <w:rsid w:val="008F0CE2"/>
    <w:rsid w:val="008F20FD"/>
    <w:rsid w:val="008F248D"/>
    <w:rsid w:val="008F49A2"/>
    <w:rsid w:val="008F595F"/>
    <w:rsid w:val="008F6102"/>
    <w:rsid w:val="009003E9"/>
    <w:rsid w:val="009042AA"/>
    <w:rsid w:val="009048DC"/>
    <w:rsid w:val="00906975"/>
    <w:rsid w:val="00913883"/>
    <w:rsid w:val="00914503"/>
    <w:rsid w:val="00915801"/>
    <w:rsid w:val="00920512"/>
    <w:rsid w:val="00926077"/>
    <w:rsid w:val="009301B3"/>
    <w:rsid w:val="009307D6"/>
    <w:rsid w:val="00930DDA"/>
    <w:rsid w:val="00933478"/>
    <w:rsid w:val="00934989"/>
    <w:rsid w:val="00934B32"/>
    <w:rsid w:val="00936278"/>
    <w:rsid w:val="009365A1"/>
    <w:rsid w:val="00936921"/>
    <w:rsid w:val="0094101A"/>
    <w:rsid w:val="00941DF0"/>
    <w:rsid w:val="00943209"/>
    <w:rsid w:val="0094634D"/>
    <w:rsid w:val="009472B4"/>
    <w:rsid w:val="00952826"/>
    <w:rsid w:val="0095389D"/>
    <w:rsid w:val="00953909"/>
    <w:rsid w:val="009613E2"/>
    <w:rsid w:val="009721A5"/>
    <w:rsid w:val="009724C6"/>
    <w:rsid w:val="00974386"/>
    <w:rsid w:val="00975650"/>
    <w:rsid w:val="009807A7"/>
    <w:rsid w:val="00984704"/>
    <w:rsid w:val="00985F18"/>
    <w:rsid w:val="0098651F"/>
    <w:rsid w:val="00986580"/>
    <w:rsid w:val="009923B1"/>
    <w:rsid w:val="009A152B"/>
    <w:rsid w:val="009A38CD"/>
    <w:rsid w:val="009B0051"/>
    <w:rsid w:val="009B6D42"/>
    <w:rsid w:val="009C07BF"/>
    <w:rsid w:val="009C1F61"/>
    <w:rsid w:val="009C42F4"/>
    <w:rsid w:val="009C4CBE"/>
    <w:rsid w:val="009C4EA6"/>
    <w:rsid w:val="009C6B93"/>
    <w:rsid w:val="009C7231"/>
    <w:rsid w:val="009D1271"/>
    <w:rsid w:val="009D219A"/>
    <w:rsid w:val="009D7127"/>
    <w:rsid w:val="009E0923"/>
    <w:rsid w:val="009E6330"/>
    <w:rsid w:val="009F02F8"/>
    <w:rsid w:val="009F1321"/>
    <w:rsid w:val="009F1FA1"/>
    <w:rsid w:val="009F4FFB"/>
    <w:rsid w:val="00A02B14"/>
    <w:rsid w:val="00A04BC9"/>
    <w:rsid w:val="00A0773A"/>
    <w:rsid w:val="00A10655"/>
    <w:rsid w:val="00A11416"/>
    <w:rsid w:val="00A13AE1"/>
    <w:rsid w:val="00A13BB1"/>
    <w:rsid w:val="00A14D8D"/>
    <w:rsid w:val="00A213C0"/>
    <w:rsid w:val="00A30510"/>
    <w:rsid w:val="00A32C5D"/>
    <w:rsid w:val="00A34A38"/>
    <w:rsid w:val="00A34FD3"/>
    <w:rsid w:val="00A370C3"/>
    <w:rsid w:val="00A40426"/>
    <w:rsid w:val="00A40C91"/>
    <w:rsid w:val="00A41F6C"/>
    <w:rsid w:val="00A43262"/>
    <w:rsid w:val="00A46C7C"/>
    <w:rsid w:val="00A620B8"/>
    <w:rsid w:val="00A72563"/>
    <w:rsid w:val="00A757C5"/>
    <w:rsid w:val="00A77F13"/>
    <w:rsid w:val="00A8009F"/>
    <w:rsid w:val="00A8292B"/>
    <w:rsid w:val="00A84593"/>
    <w:rsid w:val="00A87964"/>
    <w:rsid w:val="00A87FEF"/>
    <w:rsid w:val="00A9068F"/>
    <w:rsid w:val="00A964B9"/>
    <w:rsid w:val="00A97598"/>
    <w:rsid w:val="00AA0937"/>
    <w:rsid w:val="00AA3130"/>
    <w:rsid w:val="00AB3BF7"/>
    <w:rsid w:val="00AB456D"/>
    <w:rsid w:val="00AB7136"/>
    <w:rsid w:val="00AC2124"/>
    <w:rsid w:val="00AC464B"/>
    <w:rsid w:val="00AC4CA6"/>
    <w:rsid w:val="00AC5D83"/>
    <w:rsid w:val="00AC679E"/>
    <w:rsid w:val="00AC6BE5"/>
    <w:rsid w:val="00AC7D9C"/>
    <w:rsid w:val="00AD3B44"/>
    <w:rsid w:val="00AE10D9"/>
    <w:rsid w:val="00AE5CD5"/>
    <w:rsid w:val="00AF1435"/>
    <w:rsid w:val="00AF3EA2"/>
    <w:rsid w:val="00AF50D4"/>
    <w:rsid w:val="00AF6C0B"/>
    <w:rsid w:val="00B01A8A"/>
    <w:rsid w:val="00B01FD1"/>
    <w:rsid w:val="00B02D36"/>
    <w:rsid w:val="00B03CB5"/>
    <w:rsid w:val="00B043CB"/>
    <w:rsid w:val="00B04EEE"/>
    <w:rsid w:val="00B078D6"/>
    <w:rsid w:val="00B07A89"/>
    <w:rsid w:val="00B113D8"/>
    <w:rsid w:val="00B11E3A"/>
    <w:rsid w:val="00B140C3"/>
    <w:rsid w:val="00B1438C"/>
    <w:rsid w:val="00B1503A"/>
    <w:rsid w:val="00B210D9"/>
    <w:rsid w:val="00B224F4"/>
    <w:rsid w:val="00B24A72"/>
    <w:rsid w:val="00B26C12"/>
    <w:rsid w:val="00B310AE"/>
    <w:rsid w:val="00B31F49"/>
    <w:rsid w:val="00B34A7F"/>
    <w:rsid w:val="00B35497"/>
    <w:rsid w:val="00B37D57"/>
    <w:rsid w:val="00B404D9"/>
    <w:rsid w:val="00B42D04"/>
    <w:rsid w:val="00B44628"/>
    <w:rsid w:val="00B47F74"/>
    <w:rsid w:val="00B53D0D"/>
    <w:rsid w:val="00B550CB"/>
    <w:rsid w:val="00B5614D"/>
    <w:rsid w:val="00B635C3"/>
    <w:rsid w:val="00B63F89"/>
    <w:rsid w:val="00B651C0"/>
    <w:rsid w:val="00B71B83"/>
    <w:rsid w:val="00B72EF2"/>
    <w:rsid w:val="00B73438"/>
    <w:rsid w:val="00B74DA1"/>
    <w:rsid w:val="00B76F94"/>
    <w:rsid w:val="00B81C94"/>
    <w:rsid w:val="00B84C9F"/>
    <w:rsid w:val="00B87869"/>
    <w:rsid w:val="00B94E2E"/>
    <w:rsid w:val="00B955B3"/>
    <w:rsid w:val="00BA0A8A"/>
    <w:rsid w:val="00BA452E"/>
    <w:rsid w:val="00BA4730"/>
    <w:rsid w:val="00BA51AF"/>
    <w:rsid w:val="00BA7BA6"/>
    <w:rsid w:val="00BB290B"/>
    <w:rsid w:val="00BB3E1E"/>
    <w:rsid w:val="00BC549D"/>
    <w:rsid w:val="00BD00DC"/>
    <w:rsid w:val="00BD5144"/>
    <w:rsid w:val="00BE22BA"/>
    <w:rsid w:val="00BE2E33"/>
    <w:rsid w:val="00BE412F"/>
    <w:rsid w:val="00BE4AC9"/>
    <w:rsid w:val="00BE5C81"/>
    <w:rsid w:val="00BE7D24"/>
    <w:rsid w:val="00BF125F"/>
    <w:rsid w:val="00BF2318"/>
    <w:rsid w:val="00BF7B29"/>
    <w:rsid w:val="00C008B0"/>
    <w:rsid w:val="00C025CE"/>
    <w:rsid w:val="00C03EE8"/>
    <w:rsid w:val="00C056B9"/>
    <w:rsid w:val="00C177EA"/>
    <w:rsid w:val="00C231E6"/>
    <w:rsid w:val="00C27B3C"/>
    <w:rsid w:val="00C31A86"/>
    <w:rsid w:val="00C32426"/>
    <w:rsid w:val="00C34AE6"/>
    <w:rsid w:val="00C46B29"/>
    <w:rsid w:val="00C50355"/>
    <w:rsid w:val="00C559A0"/>
    <w:rsid w:val="00C61483"/>
    <w:rsid w:val="00C622F0"/>
    <w:rsid w:val="00C62851"/>
    <w:rsid w:val="00C63F13"/>
    <w:rsid w:val="00C64CC1"/>
    <w:rsid w:val="00C676B2"/>
    <w:rsid w:val="00C82DBA"/>
    <w:rsid w:val="00C84FEF"/>
    <w:rsid w:val="00C86822"/>
    <w:rsid w:val="00C86C9C"/>
    <w:rsid w:val="00C90FEA"/>
    <w:rsid w:val="00C93CF1"/>
    <w:rsid w:val="00C963F7"/>
    <w:rsid w:val="00C96F48"/>
    <w:rsid w:val="00CA0478"/>
    <w:rsid w:val="00CA216E"/>
    <w:rsid w:val="00CA47AC"/>
    <w:rsid w:val="00CA72E2"/>
    <w:rsid w:val="00CA74A0"/>
    <w:rsid w:val="00CA7D28"/>
    <w:rsid w:val="00CB0CCD"/>
    <w:rsid w:val="00CB2A73"/>
    <w:rsid w:val="00CB3CEA"/>
    <w:rsid w:val="00CB74BD"/>
    <w:rsid w:val="00CC036C"/>
    <w:rsid w:val="00CC7C9F"/>
    <w:rsid w:val="00CC7E3A"/>
    <w:rsid w:val="00CD2075"/>
    <w:rsid w:val="00CD2630"/>
    <w:rsid w:val="00CD26BB"/>
    <w:rsid w:val="00CD5421"/>
    <w:rsid w:val="00CD54AF"/>
    <w:rsid w:val="00CD6069"/>
    <w:rsid w:val="00CE0FD7"/>
    <w:rsid w:val="00CF5318"/>
    <w:rsid w:val="00CF703E"/>
    <w:rsid w:val="00D00F63"/>
    <w:rsid w:val="00D0356B"/>
    <w:rsid w:val="00D05324"/>
    <w:rsid w:val="00D14321"/>
    <w:rsid w:val="00D244ED"/>
    <w:rsid w:val="00D2767A"/>
    <w:rsid w:val="00D30FA0"/>
    <w:rsid w:val="00D31D03"/>
    <w:rsid w:val="00D32163"/>
    <w:rsid w:val="00D32617"/>
    <w:rsid w:val="00D327CC"/>
    <w:rsid w:val="00D34B56"/>
    <w:rsid w:val="00D3564F"/>
    <w:rsid w:val="00D363D2"/>
    <w:rsid w:val="00D42343"/>
    <w:rsid w:val="00D427D4"/>
    <w:rsid w:val="00D4567B"/>
    <w:rsid w:val="00D50D82"/>
    <w:rsid w:val="00D52396"/>
    <w:rsid w:val="00D560A5"/>
    <w:rsid w:val="00D56342"/>
    <w:rsid w:val="00D57233"/>
    <w:rsid w:val="00D644BC"/>
    <w:rsid w:val="00D65641"/>
    <w:rsid w:val="00D72C13"/>
    <w:rsid w:val="00D74F4E"/>
    <w:rsid w:val="00D7573B"/>
    <w:rsid w:val="00D80C83"/>
    <w:rsid w:val="00D839FD"/>
    <w:rsid w:val="00D84520"/>
    <w:rsid w:val="00D8564E"/>
    <w:rsid w:val="00D864F4"/>
    <w:rsid w:val="00D946B9"/>
    <w:rsid w:val="00D95FDB"/>
    <w:rsid w:val="00DB018A"/>
    <w:rsid w:val="00DC069C"/>
    <w:rsid w:val="00DC1D88"/>
    <w:rsid w:val="00DC4B68"/>
    <w:rsid w:val="00DC73DE"/>
    <w:rsid w:val="00DD20A3"/>
    <w:rsid w:val="00DD438C"/>
    <w:rsid w:val="00DD6AFF"/>
    <w:rsid w:val="00DD7BAC"/>
    <w:rsid w:val="00DE0734"/>
    <w:rsid w:val="00DE59D2"/>
    <w:rsid w:val="00DE7662"/>
    <w:rsid w:val="00DF1567"/>
    <w:rsid w:val="00DF1630"/>
    <w:rsid w:val="00DF3644"/>
    <w:rsid w:val="00DF4B17"/>
    <w:rsid w:val="00DF6D45"/>
    <w:rsid w:val="00E03615"/>
    <w:rsid w:val="00E03D48"/>
    <w:rsid w:val="00E05A00"/>
    <w:rsid w:val="00E05FDC"/>
    <w:rsid w:val="00E10137"/>
    <w:rsid w:val="00E10526"/>
    <w:rsid w:val="00E11C0A"/>
    <w:rsid w:val="00E1240C"/>
    <w:rsid w:val="00E1491C"/>
    <w:rsid w:val="00E1783C"/>
    <w:rsid w:val="00E22183"/>
    <w:rsid w:val="00E22A11"/>
    <w:rsid w:val="00E23E8F"/>
    <w:rsid w:val="00E26A69"/>
    <w:rsid w:val="00E30F3A"/>
    <w:rsid w:val="00E3757C"/>
    <w:rsid w:val="00E4255D"/>
    <w:rsid w:val="00E52F40"/>
    <w:rsid w:val="00E60AAE"/>
    <w:rsid w:val="00E621EA"/>
    <w:rsid w:val="00E63380"/>
    <w:rsid w:val="00E657F3"/>
    <w:rsid w:val="00E65A7D"/>
    <w:rsid w:val="00E73356"/>
    <w:rsid w:val="00E737D9"/>
    <w:rsid w:val="00E7384D"/>
    <w:rsid w:val="00E76F35"/>
    <w:rsid w:val="00E83F04"/>
    <w:rsid w:val="00E84BB3"/>
    <w:rsid w:val="00E84F89"/>
    <w:rsid w:val="00E85163"/>
    <w:rsid w:val="00E85501"/>
    <w:rsid w:val="00E85DEA"/>
    <w:rsid w:val="00E95FA7"/>
    <w:rsid w:val="00E961F6"/>
    <w:rsid w:val="00E96F01"/>
    <w:rsid w:val="00E978C3"/>
    <w:rsid w:val="00EA0757"/>
    <w:rsid w:val="00EA262F"/>
    <w:rsid w:val="00EA4D10"/>
    <w:rsid w:val="00EA4EFB"/>
    <w:rsid w:val="00EA52FE"/>
    <w:rsid w:val="00EA6AA5"/>
    <w:rsid w:val="00EA770C"/>
    <w:rsid w:val="00EB23EE"/>
    <w:rsid w:val="00EB3208"/>
    <w:rsid w:val="00EC0AFA"/>
    <w:rsid w:val="00EC1B8E"/>
    <w:rsid w:val="00EC26EC"/>
    <w:rsid w:val="00EC605C"/>
    <w:rsid w:val="00ED0743"/>
    <w:rsid w:val="00ED4C84"/>
    <w:rsid w:val="00EE1295"/>
    <w:rsid w:val="00EE3205"/>
    <w:rsid w:val="00EE3B3B"/>
    <w:rsid w:val="00EE5366"/>
    <w:rsid w:val="00EE6366"/>
    <w:rsid w:val="00EE6499"/>
    <w:rsid w:val="00EF56ED"/>
    <w:rsid w:val="00EF6770"/>
    <w:rsid w:val="00EF6847"/>
    <w:rsid w:val="00F00168"/>
    <w:rsid w:val="00F0250D"/>
    <w:rsid w:val="00F05A76"/>
    <w:rsid w:val="00F124F5"/>
    <w:rsid w:val="00F15121"/>
    <w:rsid w:val="00F1784F"/>
    <w:rsid w:val="00F23BEA"/>
    <w:rsid w:val="00F243F0"/>
    <w:rsid w:val="00F24533"/>
    <w:rsid w:val="00F25943"/>
    <w:rsid w:val="00F3205A"/>
    <w:rsid w:val="00F36199"/>
    <w:rsid w:val="00F4027D"/>
    <w:rsid w:val="00F45F40"/>
    <w:rsid w:val="00F47297"/>
    <w:rsid w:val="00F4741D"/>
    <w:rsid w:val="00F51CD4"/>
    <w:rsid w:val="00F553CC"/>
    <w:rsid w:val="00F55829"/>
    <w:rsid w:val="00F55EEE"/>
    <w:rsid w:val="00F6599F"/>
    <w:rsid w:val="00F66045"/>
    <w:rsid w:val="00F67EEC"/>
    <w:rsid w:val="00F71CF9"/>
    <w:rsid w:val="00F74BB1"/>
    <w:rsid w:val="00F7649F"/>
    <w:rsid w:val="00F823F5"/>
    <w:rsid w:val="00F82829"/>
    <w:rsid w:val="00F86CD6"/>
    <w:rsid w:val="00F9152F"/>
    <w:rsid w:val="00F92731"/>
    <w:rsid w:val="00F95C9F"/>
    <w:rsid w:val="00F9777E"/>
    <w:rsid w:val="00FA0891"/>
    <w:rsid w:val="00FA1E29"/>
    <w:rsid w:val="00FA2080"/>
    <w:rsid w:val="00FA4E36"/>
    <w:rsid w:val="00FB0483"/>
    <w:rsid w:val="00FB0A2D"/>
    <w:rsid w:val="00FB26DB"/>
    <w:rsid w:val="00FB2DA3"/>
    <w:rsid w:val="00FB3727"/>
    <w:rsid w:val="00FB51A9"/>
    <w:rsid w:val="00FB5C08"/>
    <w:rsid w:val="00FB5DB9"/>
    <w:rsid w:val="00FC0BE7"/>
    <w:rsid w:val="00FC4DB6"/>
    <w:rsid w:val="00FC61F8"/>
    <w:rsid w:val="00FC6326"/>
    <w:rsid w:val="00FD2CC1"/>
    <w:rsid w:val="00FD4CEA"/>
    <w:rsid w:val="00FD5086"/>
    <w:rsid w:val="00FD50C0"/>
    <w:rsid w:val="00FE0139"/>
    <w:rsid w:val="00FE17B4"/>
    <w:rsid w:val="00FE324F"/>
    <w:rsid w:val="00FE4770"/>
    <w:rsid w:val="00FE7316"/>
    <w:rsid w:val="00FE7732"/>
    <w:rsid w:val="00FF05C4"/>
    <w:rsid w:val="00FF1FD9"/>
    <w:rsid w:val="00FF2CF4"/>
    <w:rsid w:val="00FF36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1FA1"/>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 w:type="paragraph" w:styleId="af2">
    <w:name w:val="Date"/>
    <w:basedOn w:val="a"/>
    <w:next w:val="a"/>
    <w:link w:val="af3"/>
    <w:uiPriority w:val="99"/>
    <w:semiHidden/>
    <w:unhideWhenUsed/>
    <w:rsid w:val="00117884"/>
    <w:pPr>
      <w:ind w:leftChars="2500" w:left="100"/>
    </w:pPr>
  </w:style>
  <w:style w:type="character" w:customStyle="1" w:styleId="af3">
    <w:name w:val="日期 字符"/>
    <w:basedOn w:val="a0"/>
    <w:link w:val="af2"/>
    <w:uiPriority w:val="99"/>
    <w:semiHidden/>
    <w:rsid w:val="00117884"/>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29</Pages>
  <Words>3344</Words>
  <Characters>19063</Characters>
  <Application>Microsoft Office Word</Application>
  <DocSecurity>0</DocSecurity>
  <Lines>158</Lines>
  <Paragraphs>44</Paragraphs>
  <ScaleCrop>false</ScaleCrop>
  <Company/>
  <LinksUpToDate>false</LinksUpToDate>
  <CharactersWithSpaces>22363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908</cp:revision>
  <dcterms:created xsi:type="dcterms:W3CDTF">2020-04-25T10:51:00Z</dcterms:created>
  <dcterms:modified xsi:type="dcterms:W3CDTF">2026-06-24T06:59:00Z</dcterms:modified>
</cp:coreProperties>
</file>