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6CCC" w:rsidRDefault="00076CCC" w:rsidP="00076CCC">
      <w:pPr>
        <w:jc w:val="center"/>
        <w:rPr>
          <w:b/>
          <w:sz w:val="40"/>
          <w:szCs w:val="40"/>
        </w:rPr>
      </w:pPr>
      <w:r w:rsidRPr="00076CCC">
        <w:rPr>
          <w:b/>
          <w:sz w:val="40"/>
          <w:szCs w:val="40"/>
        </w:rPr>
        <w:t>SISTEMA DE GESTIÓN CONTABLE</w:t>
      </w:r>
    </w:p>
    <w:p w:rsidR="001D1B4F" w:rsidRPr="001D1B4F" w:rsidRDefault="001D1B4F" w:rsidP="00076CCC">
      <w:pPr>
        <w:jc w:val="center"/>
        <w:rPr>
          <w:b/>
          <w:sz w:val="32"/>
          <w:szCs w:val="40"/>
        </w:rPr>
      </w:pPr>
      <w:r>
        <w:rPr>
          <w:b/>
          <w:sz w:val="32"/>
          <w:szCs w:val="40"/>
        </w:rPr>
        <w:t>CONTABILIDAD COMERCIAL</w:t>
      </w:r>
    </w:p>
    <w:p w:rsidR="00D768B5" w:rsidRPr="00076CCC" w:rsidRDefault="00076CCC" w:rsidP="00076CCC">
      <w:pPr>
        <w:jc w:val="center"/>
        <w:rPr>
          <w:b/>
          <w:sz w:val="24"/>
        </w:rPr>
      </w:pPr>
      <w:r w:rsidRPr="00076CCC">
        <w:rPr>
          <w:b/>
          <w:sz w:val="24"/>
        </w:rPr>
        <w:t>TIPOS DE CONTRIBUYENTES</w:t>
      </w:r>
    </w:p>
    <w:p w:rsidR="00076CCC" w:rsidRDefault="00076CCC" w:rsidP="00076CCC">
      <w:pPr>
        <w:jc w:val="both"/>
      </w:pPr>
      <w:r>
        <w:rPr>
          <w:noProof/>
          <w:lang w:eastAsia="es-EC"/>
        </w:rPr>
        <w:drawing>
          <wp:inline distT="0" distB="0" distL="0" distR="0">
            <wp:extent cx="5400040" cy="3150235"/>
            <wp:effectExtent l="0" t="19050" r="0" b="12065"/>
            <wp:docPr id="1"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rsidR="002A6C41" w:rsidRDefault="002A6C41" w:rsidP="00076CCC">
      <w:pPr>
        <w:jc w:val="both"/>
      </w:pPr>
    </w:p>
    <w:p w:rsidR="002A6C41" w:rsidRDefault="002A6C41" w:rsidP="00076CCC">
      <w:pPr>
        <w:jc w:val="both"/>
      </w:pPr>
      <w:r>
        <w:t>Solo las personas naturales no obligadas a llevar contabilidad, no deben retener impuesto a la renta y por ende no deben declarar impuesto a la renta.</w:t>
      </w:r>
    </w:p>
    <w:p w:rsidR="002A6C41" w:rsidRPr="001C7972" w:rsidRDefault="001C7972" w:rsidP="001C7972">
      <w:pPr>
        <w:jc w:val="center"/>
        <w:rPr>
          <w:b/>
        </w:rPr>
      </w:pPr>
      <w:r w:rsidRPr="001C7972">
        <w:rPr>
          <w:b/>
        </w:rPr>
        <w:t>SUJETOS DE RETENCIÓN</w:t>
      </w:r>
    </w:p>
    <w:tbl>
      <w:tblPr>
        <w:tblStyle w:val="Tablaconcuadrcula"/>
        <w:tblW w:w="0" w:type="auto"/>
        <w:tblLook w:val="04A0" w:firstRow="1" w:lastRow="0" w:firstColumn="1" w:lastColumn="0" w:noHBand="0" w:noVBand="1"/>
      </w:tblPr>
      <w:tblGrid>
        <w:gridCol w:w="4247"/>
        <w:gridCol w:w="4247"/>
      </w:tblGrid>
      <w:tr w:rsidR="002A6C41" w:rsidTr="002A6C41">
        <w:tc>
          <w:tcPr>
            <w:tcW w:w="4247" w:type="dxa"/>
            <w:vAlign w:val="center"/>
          </w:tcPr>
          <w:p w:rsidR="002A6C41" w:rsidRPr="00D72AF6" w:rsidRDefault="00BD17C1" w:rsidP="002A6C41">
            <w:pPr>
              <w:jc w:val="center"/>
              <w:rPr>
                <w:b/>
              </w:rPr>
            </w:pPr>
            <w:r>
              <w:rPr>
                <w:b/>
              </w:rPr>
              <w:t>SUJETO</w:t>
            </w:r>
          </w:p>
        </w:tc>
        <w:tc>
          <w:tcPr>
            <w:tcW w:w="4247" w:type="dxa"/>
            <w:vAlign w:val="center"/>
          </w:tcPr>
          <w:p w:rsidR="002A6C41" w:rsidRPr="00D72AF6" w:rsidRDefault="002A6C41" w:rsidP="002A6C41">
            <w:pPr>
              <w:jc w:val="center"/>
              <w:rPr>
                <w:b/>
              </w:rPr>
            </w:pPr>
            <w:r w:rsidRPr="00D72AF6">
              <w:rPr>
                <w:b/>
              </w:rPr>
              <w:t>RETIENE IMPUESTO A LA RENTA</w:t>
            </w:r>
          </w:p>
        </w:tc>
      </w:tr>
      <w:tr w:rsidR="002A6C41" w:rsidTr="002A6C41">
        <w:tc>
          <w:tcPr>
            <w:tcW w:w="4247" w:type="dxa"/>
            <w:vAlign w:val="center"/>
          </w:tcPr>
          <w:p w:rsidR="002A6C41" w:rsidRDefault="00E45D83" w:rsidP="002A6C41">
            <w:pPr>
              <w:jc w:val="both"/>
            </w:pPr>
            <w:r>
              <w:t>SECTOR</w:t>
            </w:r>
            <w:r w:rsidR="002A6C41">
              <w:t xml:space="preserve"> PÚBLICA</w:t>
            </w:r>
          </w:p>
        </w:tc>
        <w:tc>
          <w:tcPr>
            <w:tcW w:w="4247" w:type="dxa"/>
            <w:vAlign w:val="center"/>
          </w:tcPr>
          <w:p w:rsidR="002A6C41" w:rsidRDefault="002A6C41" w:rsidP="00731827">
            <w:pPr>
              <w:jc w:val="center"/>
            </w:pPr>
            <w:r>
              <w:t>SI</w:t>
            </w:r>
          </w:p>
        </w:tc>
      </w:tr>
      <w:tr w:rsidR="002A6C41" w:rsidTr="002A6C41">
        <w:tc>
          <w:tcPr>
            <w:tcW w:w="4247" w:type="dxa"/>
            <w:vAlign w:val="center"/>
          </w:tcPr>
          <w:p w:rsidR="002A6C41" w:rsidRDefault="002A6C41" w:rsidP="002A6C41">
            <w:pPr>
              <w:jc w:val="both"/>
            </w:pPr>
            <w:r>
              <w:t>CONTRIBUYENTE ESPECIAL</w:t>
            </w:r>
          </w:p>
        </w:tc>
        <w:tc>
          <w:tcPr>
            <w:tcW w:w="4247" w:type="dxa"/>
            <w:vAlign w:val="center"/>
          </w:tcPr>
          <w:p w:rsidR="002A6C41" w:rsidRDefault="002A6C41" w:rsidP="00731827">
            <w:pPr>
              <w:jc w:val="center"/>
            </w:pPr>
            <w:r>
              <w:t>SI</w:t>
            </w:r>
          </w:p>
        </w:tc>
      </w:tr>
      <w:tr w:rsidR="002A6C41" w:rsidTr="002A6C41">
        <w:tc>
          <w:tcPr>
            <w:tcW w:w="4247" w:type="dxa"/>
            <w:vAlign w:val="center"/>
          </w:tcPr>
          <w:p w:rsidR="002A6C41" w:rsidRDefault="002A6C41" w:rsidP="002A6C41">
            <w:pPr>
              <w:jc w:val="both"/>
            </w:pPr>
            <w:r>
              <w:t>SOCIEDADES O PERSONAS NATURALES OBLIGADAS A LLEVAR CONTABILIDAD</w:t>
            </w:r>
          </w:p>
        </w:tc>
        <w:tc>
          <w:tcPr>
            <w:tcW w:w="4247" w:type="dxa"/>
            <w:vAlign w:val="center"/>
          </w:tcPr>
          <w:p w:rsidR="002A6C41" w:rsidRDefault="002A6C41" w:rsidP="00731827">
            <w:pPr>
              <w:jc w:val="center"/>
            </w:pPr>
            <w:r>
              <w:t>SI</w:t>
            </w:r>
          </w:p>
        </w:tc>
      </w:tr>
      <w:tr w:rsidR="002A6C41" w:rsidTr="002A6C41">
        <w:tc>
          <w:tcPr>
            <w:tcW w:w="4247" w:type="dxa"/>
            <w:vAlign w:val="center"/>
          </w:tcPr>
          <w:p w:rsidR="002A6C41" w:rsidRDefault="002A6C41" w:rsidP="002A6C41">
            <w:pPr>
              <w:jc w:val="both"/>
            </w:pPr>
            <w:r>
              <w:t>PERSONAS NATURALES NO OBLIGADAS A LLEVAR CONTABILIDAD</w:t>
            </w:r>
          </w:p>
        </w:tc>
        <w:tc>
          <w:tcPr>
            <w:tcW w:w="4247" w:type="dxa"/>
            <w:vAlign w:val="center"/>
          </w:tcPr>
          <w:p w:rsidR="002A6C41" w:rsidRDefault="002A6C41" w:rsidP="00731827">
            <w:pPr>
              <w:jc w:val="center"/>
            </w:pPr>
            <w:r>
              <w:t>NO</w:t>
            </w:r>
          </w:p>
        </w:tc>
      </w:tr>
    </w:tbl>
    <w:p w:rsidR="002A6C41" w:rsidRDefault="002A6C41" w:rsidP="00076CCC">
      <w:pPr>
        <w:jc w:val="both"/>
      </w:pPr>
    </w:p>
    <w:p w:rsidR="004377AB" w:rsidRDefault="004377AB" w:rsidP="00076CCC">
      <w:pPr>
        <w:jc w:val="both"/>
      </w:pPr>
      <w:r>
        <w:t>EJEMPLO: Contribuyente Especial como comprador</w:t>
      </w:r>
    </w:p>
    <w:tbl>
      <w:tblPr>
        <w:tblStyle w:val="Tablaconcuadrcula"/>
        <w:tblW w:w="8607" w:type="dxa"/>
        <w:tblLook w:val="04A0" w:firstRow="1" w:lastRow="0" w:firstColumn="1" w:lastColumn="0" w:noHBand="0" w:noVBand="1"/>
      </w:tblPr>
      <w:tblGrid>
        <w:gridCol w:w="2717"/>
        <w:gridCol w:w="3706"/>
        <w:gridCol w:w="696"/>
        <w:gridCol w:w="1488"/>
      </w:tblGrid>
      <w:tr w:rsidR="008D6EE1" w:rsidRPr="0045204F" w:rsidTr="00C27C2A">
        <w:tc>
          <w:tcPr>
            <w:tcW w:w="2717" w:type="dxa"/>
            <w:vAlign w:val="center"/>
          </w:tcPr>
          <w:p w:rsidR="008D6EE1" w:rsidRPr="0045204F" w:rsidRDefault="008D6EE1" w:rsidP="00C27C2A">
            <w:pPr>
              <w:jc w:val="center"/>
              <w:rPr>
                <w:b/>
              </w:rPr>
            </w:pPr>
            <w:r w:rsidRPr="0045204F">
              <w:rPr>
                <w:b/>
              </w:rPr>
              <w:t>COMPRA</w:t>
            </w:r>
          </w:p>
        </w:tc>
        <w:tc>
          <w:tcPr>
            <w:tcW w:w="3706" w:type="dxa"/>
            <w:vAlign w:val="center"/>
          </w:tcPr>
          <w:p w:rsidR="008D6EE1" w:rsidRPr="0045204F" w:rsidRDefault="008D6EE1" w:rsidP="00C27C2A">
            <w:pPr>
              <w:jc w:val="center"/>
              <w:rPr>
                <w:b/>
              </w:rPr>
            </w:pPr>
            <w:r w:rsidRPr="0045204F">
              <w:rPr>
                <w:b/>
              </w:rPr>
              <w:t>VENTA</w:t>
            </w:r>
          </w:p>
        </w:tc>
        <w:tc>
          <w:tcPr>
            <w:tcW w:w="696" w:type="dxa"/>
            <w:vAlign w:val="center"/>
          </w:tcPr>
          <w:p w:rsidR="008D6EE1" w:rsidRPr="0045204F" w:rsidRDefault="008D6EE1" w:rsidP="00C27C2A">
            <w:pPr>
              <w:jc w:val="center"/>
              <w:rPr>
                <w:b/>
              </w:rPr>
            </w:pPr>
            <w:r w:rsidRPr="0045204F">
              <w:rPr>
                <w:b/>
              </w:rPr>
              <w:t>RET. IVA</w:t>
            </w:r>
          </w:p>
        </w:tc>
        <w:tc>
          <w:tcPr>
            <w:tcW w:w="1488" w:type="dxa"/>
            <w:vAlign w:val="center"/>
          </w:tcPr>
          <w:p w:rsidR="008D6EE1" w:rsidRPr="0045204F" w:rsidRDefault="008D6EE1" w:rsidP="00C27C2A">
            <w:pPr>
              <w:jc w:val="center"/>
              <w:rPr>
                <w:b/>
              </w:rPr>
            </w:pPr>
            <w:r w:rsidRPr="0045204F">
              <w:rPr>
                <w:b/>
              </w:rPr>
              <w:t>RET. FUENTE</w:t>
            </w:r>
          </w:p>
        </w:tc>
      </w:tr>
      <w:tr w:rsidR="008D6EE1" w:rsidTr="00C27C2A">
        <w:tc>
          <w:tcPr>
            <w:tcW w:w="2717" w:type="dxa"/>
            <w:vAlign w:val="center"/>
          </w:tcPr>
          <w:p w:rsidR="008D6EE1" w:rsidRDefault="0089121F" w:rsidP="00C27C2A">
            <w:pPr>
              <w:jc w:val="center"/>
            </w:pPr>
            <w:r>
              <w:t>CONTRIBUYENTE ESPECIAL</w:t>
            </w:r>
          </w:p>
        </w:tc>
        <w:tc>
          <w:tcPr>
            <w:tcW w:w="3706" w:type="dxa"/>
            <w:vAlign w:val="center"/>
          </w:tcPr>
          <w:p w:rsidR="008D6EE1" w:rsidRDefault="0089121F" w:rsidP="00C27C2A">
            <w:pPr>
              <w:jc w:val="center"/>
            </w:pPr>
            <w:r>
              <w:t>CONTRIBUYENTE ESPECIAL</w:t>
            </w:r>
          </w:p>
        </w:tc>
        <w:tc>
          <w:tcPr>
            <w:tcW w:w="696" w:type="dxa"/>
            <w:vAlign w:val="center"/>
          </w:tcPr>
          <w:p w:rsidR="008D6EE1" w:rsidRDefault="008D6EE1" w:rsidP="00C27C2A">
            <w:pPr>
              <w:jc w:val="center"/>
            </w:pPr>
            <w:r>
              <w:t>NO</w:t>
            </w:r>
            <w:bookmarkStart w:id="0" w:name="_GoBack"/>
            <w:bookmarkEnd w:id="0"/>
          </w:p>
        </w:tc>
        <w:tc>
          <w:tcPr>
            <w:tcW w:w="1488" w:type="dxa"/>
            <w:vAlign w:val="center"/>
          </w:tcPr>
          <w:p w:rsidR="008D6EE1" w:rsidRDefault="008D6EE1" w:rsidP="00C27C2A">
            <w:pPr>
              <w:jc w:val="center"/>
            </w:pPr>
            <w:r>
              <w:t>SI</w:t>
            </w:r>
          </w:p>
        </w:tc>
      </w:tr>
      <w:tr w:rsidR="008D6EE1" w:rsidTr="00C27C2A">
        <w:tc>
          <w:tcPr>
            <w:tcW w:w="2717" w:type="dxa"/>
            <w:vAlign w:val="center"/>
          </w:tcPr>
          <w:p w:rsidR="008D6EE1" w:rsidRDefault="0089121F" w:rsidP="00C27C2A">
            <w:pPr>
              <w:jc w:val="center"/>
            </w:pPr>
            <w:r>
              <w:t>CONTRIBUYENTE ESPECIAL</w:t>
            </w:r>
          </w:p>
        </w:tc>
        <w:tc>
          <w:tcPr>
            <w:tcW w:w="3706" w:type="dxa"/>
            <w:vAlign w:val="center"/>
          </w:tcPr>
          <w:p w:rsidR="008D6EE1" w:rsidRDefault="0089121F" w:rsidP="00C27C2A">
            <w:pPr>
              <w:jc w:val="center"/>
            </w:pPr>
            <w:r>
              <w:t>SECTOR PÚBLIC</w:t>
            </w:r>
            <w:r w:rsidR="00E00024">
              <w:t>O</w:t>
            </w:r>
          </w:p>
        </w:tc>
        <w:tc>
          <w:tcPr>
            <w:tcW w:w="696" w:type="dxa"/>
            <w:vAlign w:val="center"/>
          </w:tcPr>
          <w:p w:rsidR="008D6EE1" w:rsidRDefault="008D6EE1" w:rsidP="00C27C2A">
            <w:pPr>
              <w:jc w:val="center"/>
            </w:pPr>
            <w:r>
              <w:t>NO</w:t>
            </w:r>
          </w:p>
        </w:tc>
        <w:tc>
          <w:tcPr>
            <w:tcW w:w="1488" w:type="dxa"/>
            <w:vAlign w:val="center"/>
          </w:tcPr>
          <w:p w:rsidR="008D6EE1" w:rsidRDefault="008D6EE1" w:rsidP="00C27C2A">
            <w:pPr>
              <w:jc w:val="center"/>
            </w:pPr>
            <w:r>
              <w:t>NO, SI</w:t>
            </w:r>
          </w:p>
        </w:tc>
      </w:tr>
      <w:tr w:rsidR="0089121F" w:rsidTr="00C27C2A">
        <w:tc>
          <w:tcPr>
            <w:tcW w:w="2717" w:type="dxa"/>
            <w:vAlign w:val="center"/>
          </w:tcPr>
          <w:p w:rsidR="0089121F" w:rsidRDefault="0089121F" w:rsidP="00C27C2A">
            <w:pPr>
              <w:jc w:val="center"/>
            </w:pPr>
            <w:r w:rsidRPr="00AB28F2">
              <w:t>CONTRIBUYENTE ESPECIAL</w:t>
            </w:r>
          </w:p>
        </w:tc>
        <w:tc>
          <w:tcPr>
            <w:tcW w:w="3706" w:type="dxa"/>
            <w:vAlign w:val="center"/>
          </w:tcPr>
          <w:p w:rsidR="0089121F" w:rsidRDefault="003929CC" w:rsidP="00C27C2A">
            <w:pPr>
              <w:jc w:val="center"/>
            </w:pPr>
            <w:r>
              <w:t>SOCIEDAD</w:t>
            </w:r>
          </w:p>
        </w:tc>
        <w:tc>
          <w:tcPr>
            <w:tcW w:w="696" w:type="dxa"/>
            <w:vAlign w:val="center"/>
          </w:tcPr>
          <w:p w:rsidR="0089121F" w:rsidRDefault="0089121F" w:rsidP="00C27C2A">
            <w:pPr>
              <w:jc w:val="center"/>
            </w:pPr>
            <w:r>
              <w:t>SI</w:t>
            </w:r>
          </w:p>
        </w:tc>
        <w:tc>
          <w:tcPr>
            <w:tcW w:w="1488" w:type="dxa"/>
            <w:vAlign w:val="center"/>
          </w:tcPr>
          <w:p w:rsidR="0089121F" w:rsidRDefault="0089121F" w:rsidP="00C27C2A">
            <w:pPr>
              <w:jc w:val="center"/>
            </w:pPr>
            <w:r>
              <w:t>SI</w:t>
            </w:r>
          </w:p>
        </w:tc>
      </w:tr>
      <w:tr w:rsidR="0089121F" w:rsidTr="00C27C2A">
        <w:tc>
          <w:tcPr>
            <w:tcW w:w="2717" w:type="dxa"/>
            <w:vAlign w:val="center"/>
          </w:tcPr>
          <w:p w:rsidR="0089121F" w:rsidRDefault="0089121F" w:rsidP="00C27C2A">
            <w:pPr>
              <w:jc w:val="center"/>
            </w:pPr>
            <w:r w:rsidRPr="00AB28F2">
              <w:t>CONTRIBUYENTE ESPECIAL</w:t>
            </w:r>
          </w:p>
        </w:tc>
        <w:tc>
          <w:tcPr>
            <w:tcW w:w="3706" w:type="dxa"/>
            <w:vAlign w:val="center"/>
          </w:tcPr>
          <w:p w:rsidR="0089121F" w:rsidRDefault="003929CC" w:rsidP="00C27C2A">
            <w:pPr>
              <w:jc w:val="center"/>
            </w:pPr>
            <w:r>
              <w:t>PERSONA NATURAL CON CONTABILIDAD</w:t>
            </w:r>
          </w:p>
        </w:tc>
        <w:tc>
          <w:tcPr>
            <w:tcW w:w="696" w:type="dxa"/>
            <w:vAlign w:val="center"/>
          </w:tcPr>
          <w:p w:rsidR="0089121F" w:rsidRDefault="0089121F" w:rsidP="00C27C2A">
            <w:pPr>
              <w:jc w:val="center"/>
            </w:pPr>
            <w:r>
              <w:t>SI</w:t>
            </w:r>
          </w:p>
        </w:tc>
        <w:tc>
          <w:tcPr>
            <w:tcW w:w="1488" w:type="dxa"/>
            <w:vAlign w:val="center"/>
          </w:tcPr>
          <w:p w:rsidR="0089121F" w:rsidRDefault="0089121F" w:rsidP="00C27C2A">
            <w:pPr>
              <w:jc w:val="center"/>
            </w:pPr>
            <w:r>
              <w:t>SI</w:t>
            </w:r>
          </w:p>
        </w:tc>
      </w:tr>
      <w:tr w:rsidR="0089121F" w:rsidTr="00C27C2A">
        <w:tc>
          <w:tcPr>
            <w:tcW w:w="2717" w:type="dxa"/>
            <w:vAlign w:val="center"/>
          </w:tcPr>
          <w:p w:rsidR="0089121F" w:rsidRDefault="0089121F" w:rsidP="00C27C2A">
            <w:pPr>
              <w:jc w:val="center"/>
            </w:pPr>
            <w:r w:rsidRPr="00AB28F2">
              <w:t>CONTRIBUYENTE ESPECIAL</w:t>
            </w:r>
          </w:p>
        </w:tc>
        <w:tc>
          <w:tcPr>
            <w:tcW w:w="3706" w:type="dxa"/>
            <w:vAlign w:val="center"/>
          </w:tcPr>
          <w:p w:rsidR="0089121F" w:rsidRDefault="003929CC" w:rsidP="00C27C2A">
            <w:pPr>
              <w:jc w:val="center"/>
            </w:pPr>
            <w:r>
              <w:t>PERSONA NATURAL SIN CONTABILIDAD</w:t>
            </w:r>
          </w:p>
        </w:tc>
        <w:tc>
          <w:tcPr>
            <w:tcW w:w="696" w:type="dxa"/>
            <w:vAlign w:val="center"/>
          </w:tcPr>
          <w:p w:rsidR="0089121F" w:rsidRDefault="0089121F" w:rsidP="00C27C2A">
            <w:pPr>
              <w:jc w:val="center"/>
            </w:pPr>
            <w:r>
              <w:t>SI</w:t>
            </w:r>
          </w:p>
        </w:tc>
        <w:tc>
          <w:tcPr>
            <w:tcW w:w="1488" w:type="dxa"/>
            <w:vAlign w:val="center"/>
          </w:tcPr>
          <w:p w:rsidR="0089121F" w:rsidRDefault="0089121F" w:rsidP="00C27C2A">
            <w:pPr>
              <w:jc w:val="center"/>
            </w:pPr>
            <w:r>
              <w:t>SI</w:t>
            </w:r>
          </w:p>
        </w:tc>
      </w:tr>
      <w:tr w:rsidR="0089121F" w:rsidTr="00C27C2A">
        <w:tc>
          <w:tcPr>
            <w:tcW w:w="2717" w:type="dxa"/>
            <w:vAlign w:val="center"/>
          </w:tcPr>
          <w:p w:rsidR="0089121F" w:rsidRDefault="0089121F" w:rsidP="00C27C2A">
            <w:pPr>
              <w:jc w:val="center"/>
            </w:pPr>
            <w:r w:rsidRPr="00AB28F2">
              <w:lastRenderedPageBreak/>
              <w:t>CONTRIBUYENTE ESPECIAL</w:t>
            </w:r>
          </w:p>
        </w:tc>
        <w:tc>
          <w:tcPr>
            <w:tcW w:w="3706" w:type="dxa"/>
            <w:vAlign w:val="center"/>
          </w:tcPr>
          <w:p w:rsidR="0089121F" w:rsidRDefault="003929CC" w:rsidP="00C27C2A">
            <w:pPr>
              <w:jc w:val="center"/>
            </w:pPr>
            <w:r>
              <w:t>PERSONA NATURAL SIN CONTABILIDAD R.I.S.E</w:t>
            </w:r>
          </w:p>
        </w:tc>
        <w:tc>
          <w:tcPr>
            <w:tcW w:w="696" w:type="dxa"/>
            <w:vAlign w:val="center"/>
          </w:tcPr>
          <w:p w:rsidR="0089121F" w:rsidRDefault="0089121F" w:rsidP="00C27C2A">
            <w:pPr>
              <w:jc w:val="center"/>
            </w:pPr>
            <w:r>
              <w:t>NO</w:t>
            </w:r>
          </w:p>
        </w:tc>
        <w:tc>
          <w:tcPr>
            <w:tcW w:w="1488" w:type="dxa"/>
            <w:vAlign w:val="center"/>
          </w:tcPr>
          <w:p w:rsidR="0089121F" w:rsidRDefault="0089121F" w:rsidP="00C27C2A">
            <w:pPr>
              <w:jc w:val="center"/>
            </w:pPr>
            <w:r>
              <w:t>NO</w:t>
            </w:r>
          </w:p>
        </w:tc>
      </w:tr>
    </w:tbl>
    <w:p w:rsidR="004377AB" w:rsidRDefault="004377AB" w:rsidP="00076CCC">
      <w:pPr>
        <w:jc w:val="both"/>
      </w:pPr>
    </w:p>
    <w:p w:rsidR="000260D7" w:rsidRDefault="000260D7" w:rsidP="000260D7">
      <w:pPr>
        <w:jc w:val="center"/>
        <w:rPr>
          <w:b/>
        </w:rPr>
      </w:pPr>
      <w:r w:rsidRPr="002119D9">
        <w:rPr>
          <w:b/>
        </w:rPr>
        <w:t xml:space="preserve">TABLA </w:t>
      </w:r>
      <w:r w:rsidR="002B3D7A">
        <w:rPr>
          <w:b/>
        </w:rPr>
        <w:t xml:space="preserve">DE PORCENTAJES DE RETENCIONES Y </w:t>
      </w:r>
      <w:r w:rsidRPr="002119D9">
        <w:rPr>
          <w:b/>
        </w:rPr>
        <w:t>RETENCIÓN</w:t>
      </w:r>
      <w:r w:rsidR="002B3D7A">
        <w:rPr>
          <w:b/>
        </w:rPr>
        <w:t xml:space="preserve"> DE IVA</w:t>
      </w:r>
    </w:p>
    <w:tbl>
      <w:tblPr>
        <w:tblStyle w:val="Tablaconcuadrcula"/>
        <w:tblW w:w="8607" w:type="dxa"/>
        <w:tblLook w:val="04A0" w:firstRow="1" w:lastRow="0" w:firstColumn="1" w:lastColumn="0" w:noHBand="0" w:noVBand="1"/>
      </w:tblPr>
      <w:tblGrid>
        <w:gridCol w:w="1696"/>
        <w:gridCol w:w="818"/>
        <w:gridCol w:w="1676"/>
        <w:gridCol w:w="4417"/>
      </w:tblGrid>
      <w:tr w:rsidR="00D3690B" w:rsidTr="00C43DD5">
        <w:tc>
          <w:tcPr>
            <w:tcW w:w="1696" w:type="dxa"/>
            <w:vAlign w:val="center"/>
          </w:tcPr>
          <w:p w:rsidR="00D3690B" w:rsidRDefault="00D3690B" w:rsidP="00485F89">
            <w:pPr>
              <w:jc w:val="center"/>
              <w:rPr>
                <w:b/>
              </w:rPr>
            </w:pPr>
          </w:p>
        </w:tc>
        <w:tc>
          <w:tcPr>
            <w:tcW w:w="818" w:type="dxa"/>
            <w:vAlign w:val="center"/>
          </w:tcPr>
          <w:p w:rsidR="00D3690B" w:rsidRDefault="00D3690B" w:rsidP="00C43DD5">
            <w:pPr>
              <w:jc w:val="center"/>
              <w:rPr>
                <w:b/>
              </w:rPr>
            </w:pPr>
            <w:r>
              <w:rPr>
                <w:b/>
              </w:rPr>
              <w:t>(%)</w:t>
            </w:r>
          </w:p>
        </w:tc>
        <w:tc>
          <w:tcPr>
            <w:tcW w:w="1676" w:type="dxa"/>
            <w:vAlign w:val="center"/>
          </w:tcPr>
          <w:p w:rsidR="00D3690B" w:rsidRDefault="00D3690B" w:rsidP="00485F89">
            <w:pPr>
              <w:jc w:val="center"/>
              <w:rPr>
                <w:b/>
              </w:rPr>
            </w:pPr>
            <w:r>
              <w:rPr>
                <w:b/>
              </w:rPr>
              <w:t>CONCEPTO</w:t>
            </w:r>
          </w:p>
        </w:tc>
        <w:tc>
          <w:tcPr>
            <w:tcW w:w="4417" w:type="dxa"/>
          </w:tcPr>
          <w:p w:rsidR="00D3690B" w:rsidRDefault="00D3690B" w:rsidP="00485F89">
            <w:pPr>
              <w:jc w:val="center"/>
              <w:rPr>
                <w:b/>
              </w:rPr>
            </w:pPr>
            <w:r>
              <w:rPr>
                <w:b/>
              </w:rPr>
              <w:t>DESCRIPCION</w:t>
            </w:r>
          </w:p>
        </w:tc>
      </w:tr>
      <w:tr w:rsidR="00D3690B" w:rsidTr="00C43DD5">
        <w:tc>
          <w:tcPr>
            <w:tcW w:w="1696" w:type="dxa"/>
            <w:vMerge w:val="restart"/>
            <w:vAlign w:val="center"/>
          </w:tcPr>
          <w:p w:rsidR="00D3690B" w:rsidRPr="002B7A55" w:rsidRDefault="00D3690B" w:rsidP="0024729F">
            <w:pPr>
              <w:jc w:val="center"/>
            </w:pPr>
            <w:r>
              <w:rPr>
                <w:b/>
              </w:rPr>
              <w:t>RETENCI</w:t>
            </w:r>
            <w:r w:rsidR="0024729F">
              <w:rPr>
                <w:b/>
              </w:rPr>
              <w:t>O</w:t>
            </w:r>
            <w:r>
              <w:rPr>
                <w:b/>
              </w:rPr>
              <w:t>N</w:t>
            </w:r>
            <w:r w:rsidR="0024729F">
              <w:rPr>
                <w:b/>
              </w:rPr>
              <w:t xml:space="preserve"> EN LA FUENTE </w:t>
            </w:r>
            <w:r>
              <w:rPr>
                <w:b/>
              </w:rPr>
              <w:t xml:space="preserve"> IMPUESTO A LA RENTA</w:t>
            </w:r>
          </w:p>
        </w:tc>
        <w:tc>
          <w:tcPr>
            <w:tcW w:w="818" w:type="dxa"/>
            <w:vAlign w:val="center"/>
          </w:tcPr>
          <w:p w:rsidR="00D3690B" w:rsidRPr="002B7A55" w:rsidRDefault="00D3690B" w:rsidP="00485F89">
            <w:pPr>
              <w:jc w:val="center"/>
            </w:pPr>
            <w:r w:rsidRPr="002B7A55">
              <w:t>1 %</w:t>
            </w:r>
          </w:p>
        </w:tc>
        <w:tc>
          <w:tcPr>
            <w:tcW w:w="1676" w:type="dxa"/>
            <w:vAlign w:val="center"/>
          </w:tcPr>
          <w:p w:rsidR="00D3690B" w:rsidRPr="002B7A55" w:rsidRDefault="00D3690B" w:rsidP="00485F89">
            <w:pPr>
              <w:jc w:val="center"/>
            </w:pPr>
            <w:r w:rsidRPr="002B7A55">
              <w:t>BIENES</w:t>
            </w:r>
          </w:p>
        </w:tc>
        <w:tc>
          <w:tcPr>
            <w:tcW w:w="4417" w:type="dxa"/>
          </w:tcPr>
          <w:p w:rsidR="00D3690B" w:rsidRPr="002B7A55" w:rsidRDefault="00624A67" w:rsidP="00485F89">
            <w:pPr>
              <w:jc w:val="center"/>
            </w:pPr>
            <w:r>
              <w:t>Compra de bienes, publicidad, transporte de personas</w:t>
            </w:r>
          </w:p>
        </w:tc>
      </w:tr>
      <w:tr w:rsidR="00D3690B" w:rsidTr="00C43DD5">
        <w:tc>
          <w:tcPr>
            <w:tcW w:w="1696" w:type="dxa"/>
            <w:vMerge/>
            <w:vAlign w:val="center"/>
          </w:tcPr>
          <w:p w:rsidR="00D3690B" w:rsidRPr="002B7A55" w:rsidRDefault="00D3690B" w:rsidP="00485F89">
            <w:pPr>
              <w:jc w:val="center"/>
            </w:pPr>
          </w:p>
        </w:tc>
        <w:tc>
          <w:tcPr>
            <w:tcW w:w="818" w:type="dxa"/>
            <w:vAlign w:val="center"/>
          </w:tcPr>
          <w:p w:rsidR="00D3690B" w:rsidRPr="002B7A55" w:rsidRDefault="00D3690B" w:rsidP="00485F89">
            <w:pPr>
              <w:jc w:val="center"/>
            </w:pPr>
            <w:r>
              <w:t>2%</w:t>
            </w:r>
          </w:p>
        </w:tc>
        <w:tc>
          <w:tcPr>
            <w:tcW w:w="1676" w:type="dxa"/>
            <w:vAlign w:val="center"/>
          </w:tcPr>
          <w:p w:rsidR="00D3690B" w:rsidRPr="002B7A55" w:rsidRDefault="00D3690B" w:rsidP="00485F89">
            <w:pPr>
              <w:jc w:val="center"/>
            </w:pPr>
            <w:r>
              <w:t>SERVICIOS</w:t>
            </w:r>
          </w:p>
        </w:tc>
        <w:tc>
          <w:tcPr>
            <w:tcW w:w="4417" w:type="dxa"/>
          </w:tcPr>
          <w:p w:rsidR="00D3690B" w:rsidRDefault="00624A67" w:rsidP="00485F89">
            <w:pPr>
              <w:jc w:val="center"/>
            </w:pPr>
            <w:r>
              <w:t>Mano de obra sobre intelecto y servicios prestados</w:t>
            </w:r>
          </w:p>
        </w:tc>
      </w:tr>
      <w:tr w:rsidR="00D3690B" w:rsidTr="00C43DD5">
        <w:tc>
          <w:tcPr>
            <w:tcW w:w="1696" w:type="dxa"/>
            <w:vMerge/>
            <w:vAlign w:val="center"/>
          </w:tcPr>
          <w:p w:rsidR="00D3690B" w:rsidRPr="002B7A55" w:rsidRDefault="00D3690B" w:rsidP="00485F89">
            <w:pPr>
              <w:jc w:val="center"/>
            </w:pPr>
          </w:p>
        </w:tc>
        <w:tc>
          <w:tcPr>
            <w:tcW w:w="818" w:type="dxa"/>
            <w:vAlign w:val="center"/>
          </w:tcPr>
          <w:p w:rsidR="00D3690B" w:rsidRPr="002B7A55" w:rsidRDefault="00D3690B" w:rsidP="00485F89">
            <w:pPr>
              <w:jc w:val="center"/>
            </w:pPr>
            <w:r>
              <w:t>8%</w:t>
            </w:r>
          </w:p>
        </w:tc>
        <w:tc>
          <w:tcPr>
            <w:tcW w:w="1676" w:type="dxa"/>
            <w:vAlign w:val="center"/>
          </w:tcPr>
          <w:p w:rsidR="00D3690B" w:rsidRPr="002B7A55" w:rsidRDefault="00D3690B" w:rsidP="00485F89">
            <w:pPr>
              <w:jc w:val="center"/>
            </w:pPr>
            <w:r>
              <w:t>ARRIENDOS</w:t>
            </w:r>
          </w:p>
        </w:tc>
        <w:tc>
          <w:tcPr>
            <w:tcW w:w="4417" w:type="dxa"/>
          </w:tcPr>
          <w:p w:rsidR="00D3690B" w:rsidRDefault="00624A67" w:rsidP="00624A67">
            <w:pPr>
              <w:jc w:val="center"/>
            </w:pPr>
            <w:r>
              <w:t>Honorarios, comisiones y demás pagos realizados a profesionales a P.N. residentes donde predominó el intelecto sobre la fuerza.</w:t>
            </w:r>
          </w:p>
        </w:tc>
      </w:tr>
      <w:tr w:rsidR="00D3690B" w:rsidTr="00C43DD5">
        <w:tc>
          <w:tcPr>
            <w:tcW w:w="1696" w:type="dxa"/>
            <w:vMerge/>
            <w:vAlign w:val="center"/>
          </w:tcPr>
          <w:p w:rsidR="00D3690B" w:rsidRPr="002B7A55" w:rsidRDefault="00D3690B" w:rsidP="00485F89">
            <w:pPr>
              <w:jc w:val="center"/>
            </w:pPr>
          </w:p>
        </w:tc>
        <w:tc>
          <w:tcPr>
            <w:tcW w:w="818" w:type="dxa"/>
            <w:vAlign w:val="center"/>
          </w:tcPr>
          <w:p w:rsidR="00D3690B" w:rsidRDefault="00D3690B" w:rsidP="00485F89">
            <w:pPr>
              <w:jc w:val="center"/>
            </w:pPr>
            <w:r>
              <w:t>10%</w:t>
            </w:r>
          </w:p>
        </w:tc>
        <w:tc>
          <w:tcPr>
            <w:tcW w:w="1676" w:type="dxa"/>
            <w:vAlign w:val="center"/>
          </w:tcPr>
          <w:p w:rsidR="00D3690B" w:rsidRPr="002B7A55" w:rsidRDefault="00D3690B" w:rsidP="00485F89">
            <w:pPr>
              <w:jc w:val="center"/>
            </w:pPr>
          </w:p>
        </w:tc>
        <w:tc>
          <w:tcPr>
            <w:tcW w:w="4417" w:type="dxa"/>
          </w:tcPr>
          <w:p w:rsidR="00D3690B" w:rsidRPr="002B7A55" w:rsidRDefault="00691123" w:rsidP="00485F89">
            <w:pPr>
              <w:jc w:val="center"/>
            </w:pPr>
            <w:r>
              <w:t>Honorarios profesionales, futbolistas profesionales.</w:t>
            </w:r>
          </w:p>
        </w:tc>
      </w:tr>
      <w:tr w:rsidR="00D3690B" w:rsidTr="00C43DD5">
        <w:tc>
          <w:tcPr>
            <w:tcW w:w="1696" w:type="dxa"/>
            <w:vMerge w:val="restart"/>
            <w:vAlign w:val="center"/>
          </w:tcPr>
          <w:p w:rsidR="00D3690B" w:rsidRPr="00485F89" w:rsidRDefault="00D3690B" w:rsidP="00485F89">
            <w:pPr>
              <w:jc w:val="center"/>
              <w:rPr>
                <w:b/>
              </w:rPr>
            </w:pPr>
            <w:r>
              <w:rPr>
                <w:b/>
              </w:rPr>
              <w:t>RETENCION EN LA FUENTA IVA</w:t>
            </w:r>
          </w:p>
        </w:tc>
        <w:tc>
          <w:tcPr>
            <w:tcW w:w="818" w:type="dxa"/>
            <w:vAlign w:val="center"/>
          </w:tcPr>
          <w:p w:rsidR="00D3690B" w:rsidRDefault="00D3690B" w:rsidP="00485F89">
            <w:pPr>
              <w:jc w:val="center"/>
            </w:pPr>
            <w:r>
              <w:t>30%</w:t>
            </w:r>
          </w:p>
        </w:tc>
        <w:tc>
          <w:tcPr>
            <w:tcW w:w="1676" w:type="dxa"/>
            <w:vAlign w:val="center"/>
          </w:tcPr>
          <w:p w:rsidR="00D3690B" w:rsidRPr="002B7A55" w:rsidRDefault="00D3690B" w:rsidP="00485F89">
            <w:pPr>
              <w:jc w:val="center"/>
            </w:pPr>
            <w:r>
              <w:t>BIENES</w:t>
            </w:r>
          </w:p>
        </w:tc>
        <w:tc>
          <w:tcPr>
            <w:tcW w:w="4417" w:type="dxa"/>
          </w:tcPr>
          <w:p w:rsidR="00D3690B" w:rsidRDefault="00D3690B" w:rsidP="00485F89">
            <w:pPr>
              <w:jc w:val="center"/>
            </w:pPr>
            <w:r>
              <w:t>Las entidades y organizaciones del sector público y empresas públicas</w:t>
            </w:r>
          </w:p>
        </w:tc>
      </w:tr>
      <w:tr w:rsidR="00D3690B" w:rsidTr="00C43DD5">
        <w:tc>
          <w:tcPr>
            <w:tcW w:w="1696" w:type="dxa"/>
            <w:vMerge/>
            <w:vAlign w:val="center"/>
          </w:tcPr>
          <w:p w:rsidR="00D3690B" w:rsidRPr="002B7A55" w:rsidRDefault="00D3690B" w:rsidP="00485F89">
            <w:pPr>
              <w:jc w:val="center"/>
            </w:pPr>
          </w:p>
        </w:tc>
        <w:tc>
          <w:tcPr>
            <w:tcW w:w="818" w:type="dxa"/>
            <w:vAlign w:val="center"/>
          </w:tcPr>
          <w:p w:rsidR="00D3690B" w:rsidRDefault="00D3690B" w:rsidP="00485F89">
            <w:pPr>
              <w:jc w:val="center"/>
            </w:pPr>
            <w:r>
              <w:t>70%</w:t>
            </w:r>
          </w:p>
        </w:tc>
        <w:tc>
          <w:tcPr>
            <w:tcW w:w="1676" w:type="dxa"/>
            <w:vAlign w:val="center"/>
          </w:tcPr>
          <w:p w:rsidR="00D3690B" w:rsidRPr="002B7A55" w:rsidRDefault="00D3690B" w:rsidP="00485F89">
            <w:pPr>
              <w:jc w:val="center"/>
            </w:pPr>
            <w:r>
              <w:t>SERVICIOS</w:t>
            </w:r>
          </w:p>
        </w:tc>
        <w:tc>
          <w:tcPr>
            <w:tcW w:w="4417" w:type="dxa"/>
          </w:tcPr>
          <w:p w:rsidR="00D3690B" w:rsidRDefault="000747C6" w:rsidP="00485F89">
            <w:pPr>
              <w:jc w:val="center"/>
            </w:pPr>
            <w:r>
              <w:t>Las empresas de seguros y reaseguros persona a llevar contabilidad</w:t>
            </w:r>
          </w:p>
        </w:tc>
      </w:tr>
      <w:tr w:rsidR="00D3690B" w:rsidTr="00C43DD5">
        <w:tc>
          <w:tcPr>
            <w:tcW w:w="1696" w:type="dxa"/>
            <w:vMerge/>
            <w:vAlign w:val="center"/>
          </w:tcPr>
          <w:p w:rsidR="00D3690B" w:rsidRPr="002B7A55" w:rsidRDefault="00D3690B" w:rsidP="00485F89">
            <w:pPr>
              <w:jc w:val="center"/>
            </w:pPr>
          </w:p>
        </w:tc>
        <w:tc>
          <w:tcPr>
            <w:tcW w:w="818" w:type="dxa"/>
            <w:vAlign w:val="center"/>
          </w:tcPr>
          <w:p w:rsidR="00D3690B" w:rsidRDefault="00D3690B" w:rsidP="00485F89">
            <w:pPr>
              <w:jc w:val="center"/>
            </w:pPr>
            <w:r>
              <w:t>100%</w:t>
            </w:r>
          </w:p>
        </w:tc>
        <w:tc>
          <w:tcPr>
            <w:tcW w:w="1676" w:type="dxa"/>
            <w:vAlign w:val="center"/>
          </w:tcPr>
          <w:p w:rsidR="00D3690B" w:rsidRPr="002B7A55" w:rsidRDefault="00D3690B" w:rsidP="00485F89">
            <w:pPr>
              <w:jc w:val="center"/>
            </w:pPr>
            <w:r>
              <w:t>SERVICIOS PROFESIONALES</w:t>
            </w:r>
          </w:p>
        </w:tc>
        <w:tc>
          <w:tcPr>
            <w:tcW w:w="4417" w:type="dxa"/>
          </w:tcPr>
          <w:p w:rsidR="00D3690B" w:rsidRDefault="000747C6" w:rsidP="00485F89">
            <w:pPr>
              <w:jc w:val="center"/>
            </w:pPr>
            <w:r>
              <w:t>Cuando los exportadores sean personas naturales o sociedades, cuando adquieran bienes que se exporten</w:t>
            </w:r>
          </w:p>
        </w:tc>
      </w:tr>
    </w:tbl>
    <w:p w:rsidR="00826D1D" w:rsidRDefault="00826D1D" w:rsidP="000260D7">
      <w:pPr>
        <w:jc w:val="center"/>
        <w:rPr>
          <w:b/>
        </w:rPr>
      </w:pPr>
    </w:p>
    <w:p w:rsidR="00826D1D" w:rsidRDefault="00826D1D" w:rsidP="00826D1D">
      <w:pPr>
        <w:jc w:val="center"/>
        <w:rPr>
          <w:b/>
          <w:sz w:val="24"/>
        </w:rPr>
      </w:pPr>
      <w:r>
        <w:rPr>
          <w:b/>
          <w:sz w:val="24"/>
        </w:rPr>
        <w:t>PLAN DE CUENTAS</w:t>
      </w:r>
    </w:p>
    <w:tbl>
      <w:tblPr>
        <w:tblStyle w:val="Tablaconcuadrcula"/>
        <w:tblW w:w="0" w:type="auto"/>
        <w:jc w:val="center"/>
        <w:tblLook w:val="04A0" w:firstRow="1" w:lastRow="0" w:firstColumn="1" w:lastColumn="0" w:noHBand="0" w:noVBand="1"/>
      </w:tblPr>
      <w:tblGrid>
        <w:gridCol w:w="1980"/>
      </w:tblGrid>
      <w:tr w:rsidR="00826D1D" w:rsidTr="00826D1D">
        <w:trPr>
          <w:jc w:val="center"/>
        </w:trPr>
        <w:tc>
          <w:tcPr>
            <w:tcW w:w="1980" w:type="dxa"/>
            <w:vAlign w:val="center"/>
          </w:tcPr>
          <w:p w:rsidR="00826D1D" w:rsidRPr="00826D1D" w:rsidRDefault="00826D1D" w:rsidP="00826D1D">
            <w:pPr>
              <w:pStyle w:val="Prrafodelista"/>
              <w:numPr>
                <w:ilvl w:val="0"/>
                <w:numId w:val="1"/>
              </w:numPr>
              <w:jc w:val="both"/>
              <w:rPr>
                <w:sz w:val="24"/>
              </w:rPr>
            </w:pPr>
            <w:r w:rsidRPr="00826D1D">
              <w:rPr>
                <w:sz w:val="24"/>
              </w:rPr>
              <w:t>ACTIVO</w:t>
            </w:r>
          </w:p>
        </w:tc>
      </w:tr>
      <w:tr w:rsidR="00826D1D" w:rsidTr="00826D1D">
        <w:trPr>
          <w:jc w:val="center"/>
        </w:trPr>
        <w:tc>
          <w:tcPr>
            <w:tcW w:w="1980" w:type="dxa"/>
            <w:vAlign w:val="center"/>
          </w:tcPr>
          <w:p w:rsidR="00826D1D" w:rsidRPr="00826D1D" w:rsidRDefault="00826D1D" w:rsidP="00826D1D">
            <w:pPr>
              <w:pStyle w:val="Prrafodelista"/>
              <w:numPr>
                <w:ilvl w:val="0"/>
                <w:numId w:val="1"/>
              </w:numPr>
              <w:jc w:val="both"/>
              <w:rPr>
                <w:sz w:val="24"/>
              </w:rPr>
            </w:pPr>
            <w:r w:rsidRPr="00826D1D">
              <w:rPr>
                <w:sz w:val="24"/>
              </w:rPr>
              <w:t>PASIVO</w:t>
            </w:r>
          </w:p>
        </w:tc>
      </w:tr>
      <w:tr w:rsidR="00826D1D" w:rsidTr="00826D1D">
        <w:trPr>
          <w:jc w:val="center"/>
        </w:trPr>
        <w:tc>
          <w:tcPr>
            <w:tcW w:w="1980" w:type="dxa"/>
            <w:vAlign w:val="center"/>
          </w:tcPr>
          <w:p w:rsidR="00826D1D" w:rsidRPr="00826D1D" w:rsidRDefault="00826D1D" w:rsidP="00826D1D">
            <w:pPr>
              <w:pStyle w:val="Prrafodelista"/>
              <w:numPr>
                <w:ilvl w:val="0"/>
                <w:numId w:val="1"/>
              </w:numPr>
              <w:jc w:val="both"/>
              <w:rPr>
                <w:sz w:val="24"/>
              </w:rPr>
            </w:pPr>
            <w:r w:rsidRPr="00826D1D">
              <w:rPr>
                <w:sz w:val="24"/>
              </w:rPr>
              <w:t>PATRIMONIO</w:t>
            </w:r>
          </w:p>
        </w:tc>
      </w:tr>
      <w:tr w:rsidR="00826D1D" w:rsidTr="00826D1D">
        <w:trPr>
          <w:jc w:val="center"/>
        </w:trPr>
        <w:tc>
          <w:tcPr>
            <w:tcW w:w="1980" w:type="dxa"/>
            <w:vAlign w:val="center"/>
          </w:tcPr>
          <w:p w:rsidR="00826D1D" w:rsidRPr="00826D1D" w:rsidRDefault="00826D1D" w:rsidP="00826D1D">
            <w:pPr>
              <w:pStyle w:val="Prrafodelista"/>
              <w:numPr>
                <w:ilvl w:val="0"/>
                <w:numId w:val="1"/>
              </w:numPr>
              <w:jc w:val="both"/>
              <w:rPr>
                <w:sz w:val="24"/>
              </w:rPr>
            </w:pPr>
            <w:r w:rsidRPr="00826D1D">
              <w:rPr>
                <w:sz w:val="24"/>
              </w:rPr>
              <w:t>INGRESOS</w:t>
            </w:r>
          </w:p>
        </w:tc>
      </w:tr>
      <w:tr w:rsidR="00826D1D" w:rsidTr="00826D1D">
        <w:trPr>
          <w:jc w:val="center"/>
        </w:trPr>
        <w:tc>
          <w:tcPr>
            <w:tcW w:w="1980" w:type="dxa"/>
            <w:vAlign w:val="center"/>
          </w:tcPr>
          <w:p w:rsidR="00826D1D" w:rsidRPr="00826D1D" w:rsidRDefault="00826D1D" w:rsidP="00826D1D">
            <w:pPr>
              <w:pStyle w:val="Prrafodelista"/>
              <w:numPr>
                <w:ilvl w:val="0"/>
                <w:numId w:val="1"/>
              </w:numPr>
              <w:jc w:val="both"/>
              <w:rPr>
                <w:sz w:val="24"/>
              </w:rPr>
            </w:pPr>
            <w:r w:rsidRPr="00826D1D">
              <w:rPr>
                <w:sz w:val="24"/>
              </w:rPr>
              <w:t>GASTOS</w:t>
            </w:r>
          </w:p>
        </w:tc>
      </w:tr>
    </w:tbl>
    <w:p w:rsidR="00826D1D" w:rsidRDefault="00826D1D" w:rsidP="00826D1D">
      <w:pPr>
        <w:jc w:val="both"/>
        <w:rPr>
          <w:b/>
          <w:sz w:val="24"/>
        </w:rPr>
      </w:pPr>
    </w:p>
    <w:p w:rsidR="00731827" w:rsidRDefault="00731827" w:rsidP="00CA30FB">
      <w:pPr>
        <w:jc w:val="center"/>
        <w:rPr>
          <w:b/>
          <w:sz w:val="24"/>
        </w:rPr>
      </w:pPr>
      <w:r>
        <w:rPr>
          <w:b/>
          <w:sz w:val="24"/>
        </w:rPr>
        <w:t>EJEMPLO 1</w:t>
      </w:r>
    </w:p>
    <w:p w:rsidR="00731827" w:rsidRPr="00CA30FB" w:rsidRDefault="00731827" w:rsidP="00826D1D">
      <w:pPr>
        <w:jc w:val="both"/>
      </w:pPr>
      <w:r w:rsidRPr="00CA30FB">
        <w:rPr>
          <w:b/>
        </w:rPr>
        <w:t xml:space="preserve">CASO: </w:t>
      </w:r>
      <w:r w:rsidRPr="00CA30FB">
        <w:t xml:space="preserve">Una </w:t>
      </w:r>
      <w:r w:rsidR="00D90436" w:rsidRPr="00CA30FB">
        <w:rPr>
          <w:u w:val="single"/>
        </w:rPr>
        <w:t>S</w:t>
      </w:r>
      <w:r w:rsidRPr="00CA30FB">
        <w:rPr>
          <w:u w:val="single"/>
        </w:rPr>
        <w:t xml:space="preserve">ociedad o </w:t>
      </w:r>
      <w:r w:rsidR="00D90436" w:rsidRPr="00CA30FB">
        <w:rPr>
          <w:u w:val="single"/>
        </w:rPr>
        <w:t>P</w:t>
      </w:r>
      <w:r w:rsidRPr="00CA30FB">
        <w:rPr>
          <w:u w:val="single"/>
        </w:rPr>
        <w:t xml:space="preserve">ersona </w:t>
      </w:r>
      <w:r w:rsidR="00D90436" w:rsidRPr="00CA30FB">
        <w:rPr>
          <w:u w:val="single"/>
        </w:rPr>
        <w:t>N</w:t>
      </w:r>
      <w:r w:rsidRPr="00CA30FB">
        <w:rPr>
          <w:u w:val="single"/>
        </w:rPr>
        <w:t xml:space="preserve">atural </w:t>
      </w:r>
      <w:r w:rsidR="00D90436" w:rsidRPr="00CA30FB">
        <w:rPr>
          <w:u w:val="single"/>
        </w:rPr>
        <w:t>O</w:t>
      </w:r>
      <w:r w:rsidRPr="00CA30FB">
        <w:rPr>
          <w:u w:val="single"/>
        </w:rPr>
        <w:t xml:space="preserve">bligada a llevar </w:t>
      </w:r>
      <w:r w:rsidR="00D90436" w:rsidRPr="00CA30FB">
        <w:rPr>
          <w:u w:val="single"/>
        </w:rPr>
        <w:t>C</w:t>
      </w:r>
      <w:r w:rsidRPr="00CA30FB">
        <w:rPr>
          <w:u w:val="single"/>
        </w:rPr>
        <w:t>ontabilidad</w:t>
      </w:r>
      <w:r w:rsidRPr="00CA30FB">
        <w:t xml:space="preserve"> </w:t>
      </w:r>
      <w:r w:rsidR="00D90436" w:rsidRPr="00CA30FB">
        <w:t xml:space="preserve">le vende un producto a un </w:t>
      </w:r>
      <w:r w:rsidR="00D90436" w:rsidRPr="00CA30FB">
        <w:rPr>
          <w:u w:val="single"/>
        </w:rPr>
        <w:t>Contribuyente Especial</w:t>
      </w:r>
    </w:p>
    <w:p w:rsidR="00731827" w:rsidRPr="00CA30FB" w:rsidRDefault="004E52FC" w:rsidP="00826D1D">
      <w:pPr>
        <w:jc w:val="both"/>
        <w:rPr>
          <w:i/>
        </w:rPr>
      </w:pPr>
      <w:r w:rsidRPr="00CA30FB">
        <w:rPr>
          <w:i/>
        </w:rPr>
        <w:t>Un C.E. compra 10 lavadoras a una P.N.O.LL.C.</w:t>
      </w:r>
      <w:r w:rsidR="00497D65" w:rsidRPr="00CA30FB">
        <w:rPr>
          <w:i/>
        </w:rPr>
        <w:t xml:space="preserve"> y paga en efectivo a un precio de $500 c/u</w:t>
      </w:r>
    </w:p>
    <w:p w:rsidR="0041138D" w:rsidRDefault="0041138D" w:rsidP="0041138D"/>
    <w:p w:rsidR="0041138D" w:rsidRDefault="0041138D" w:rsidP="0041138D">
      <w:r>
        <w:t>En este caso ambos tipos de personas deben declarar sus impuestos a la renta, para lo cual el Contribuyente Especial debe retener los valores de su compra que deben ser declarados como impuesto para el Estado. Se deben utilizar los porcentajes especificados en la tabla N° 02</w:t>
      </w:r>
      <w:r w:rsidR="007F3117">
        <w:t>.</w:t>
      </w:r>
    </w:p>
    <w:p w:rsidR="00F76D4F" w:rsidRDefault="0041138D" w:rsidP="0041138D">
      <w:pPr>
        <w:rPr>
          <w:b/>
        </w:rPr>
      </w:pPr>
      <w:r w:rsidRPr="007F3117">
        <w:rPr>
          <w:b/>
        </w:rPr>
        <w:t>CALCULO DE VALORES A PAGAR Y VALORES A RETENER</w:t>
      </w:r>
    </w:p>
    <w:tbl>
      <w:tblPr>
        <w:tblStyle w:val="Tablaconcuadrcula"/>
        <w:tblW w:w="8607" w:type="dxa"/>
        <w:jc w:val="center"/>
        <w:tblLook w:val="04A0" w:firstRow="1" w:lastRow="0" w:firstColumn="1" w:lastColumn="0" w:noHBand="0" w:noVBand="1"/>
      </w:tblPr>
      <w:tblGrid>
        <w:gridCol w:w="2263"/>
        <w:gridCol w:w="1070"/>
        <w:gridCol w:w="706"/>
        <w:gridCol w:w="4568"/>
      </w:tblGrid>
      <w:tr w:rsidR="00EA5911" w:rsidTr="00171B00">
        <w:trPr>
          <w:jc w:val="center"/>
        </w:trPr>
        <w:tc>
          <w:tcPr>
            <w:tcW w:w="2263" w:type="dxa"/>
            <w:vAlign w:val="center"/>
          </w:tcPr>
          <w:p w:rsidR="00EA5911" w:rsidRDefault="00EA5911" w:rsidP="00F11B0C">
            <w:pPr>
              <w:jc w:val="center"/>
            </w:pPr>
          </w:p>
        </w:tc>
        <w:tc>
          <w:tcPr>
            <w:tcW w:w="1070" w:type="dxa"/>
            <w:vAlign w:val="center"/>
          </w:tcPr>
          <w:p w:rsidR="00EA5911" w:rsidRPr="00B423AE" w:rsidRDefault="00EA5911" w:rsidP="00F11B0C">
            <w:pPr>
              <w:jc w:val="center"/>
              <w:rPr>
                <w:b/>
              </w:rPr>
            </w:pPr>
            <w:r>
              <w:rPr>
                <w:b/>
              </w:rPr>
              <w:t>MONTO</w:t>
            </w:r>
          </w:p>
        </w:tc>
        <w:tc>
          <w:tcPr>
            <w:tcW w:w="706" w:type="dxa"/>
            <w:vAlign w:val="center"/>
          </w:tcPr>
          <w:p w:rsidR="00EA5911" w:rsidRPr="00B423AE" w:rsidRDefault="00F11B0C" w:rsidP="00F11B0C">
            <w:pPr>
              <w:jc w:val="center"/>
              <w:rPr>
                <w:b/>
              </w:rPr>
            </w:pPr>
            <w:r>
              <w:rPr>
                <w:b/>
              </w:rPr>
              <w:t>%</w:t>
            </w:r>
          </w:p>
        </w:tc>
        <w:tc>
          <w:tcPr>
            <w:tcW w:w="4568" w:type="dxa"/>
            <w:vAlign w:val="center"/>
          </w:tcPr>
          <w:p w:rsidR="00EA5911" w:rsidRPr="00B423AE" w:rsidRDefault="00D25378" w:rsidP="00F11B0C">
            <w:pPr>
              <w:tabs>
                <w:tab w:val="left" w:pos="1230"/>
                <w:tab w:val="right" w:pos="2022"/>
              </w:tabs>
              <w:jc w:val="center"/>
              <w:rPr>
                <w:b/>
              </w:rPr>
            </w:pPr>
            <w:r>
              <w:rPr>
                <w:b/>
              </w:rPr>
              <w:t>DESCRIPCION</w:t>
            </w:r>
          </w:p>
        </w:tc>
      </w:tr>
      <w:tr w:rsidR="00EA5911" w:rsidTr="00171B00">
        <w:trPr>
          <w:jc w:val="center"/>
        </w:trPr>
        <w:tc>
          <w:tcPr>
            <w:tcW w:w="2263" w:type="dxa"/>
            <w:vAlign w:val="center"/>
          </w:tcPr>
          <w:p w:rsidR="00EA5911" w:rsidRDefault="00EA5911" w:rsidP="00F11B0C">
            <w:r>
              <w:t>SUBTOTAL</w:t>
            </w:r>
          </w:p>
        </w:tc>
        <w:tc>
          <w:tcPr>
            <w:tcW w:w="1070" w:type="dxa"/>
            <w:vAlign w:val="center"/>
          </w:tcPr>
          <w:p w:rsidR="00EA5911" w:rsidRDefault="00EA5911" w:rsidP="00F11B0C">
            <w:pPr>
              <w:jc w:val="center"/>
            </w:pPr>
            <w:r>
              <w:t>$</w:t>
            </w:r>
            <w:r w:rsidR="00D25378">
              <w:t xml:space="preserve"> </w:t>
            </w:r>
            <w:r>
              <w:t>5000</w:t>
            </w:r>
          </w:p>
        </w:tc>
        <w:tc>
          <w:tcPr>
            <w:tcW w:w="706" w:type="dxa"/>
            <w:vAlign w:val="center"/>
          </w:tcPr>
          <w:p w:rsidR="00EA5911" w:rsidRDefault="00EA5911" w:rsidP="00F11B0C">
            <w:pPr>
              <w:jc w:val="center"/>
            </w:pPr>
          </w:p>
        </w:tc>
        <w:tc>
          <w:tcPr>
            <w:tcW w:w="4568" w:type="dxa"/>
            <w:vAlign w:val="center"/>
          </w:tcPr>
          <w:p w:rsidR="00EA5911" w:rsidRDefault="00FC4316" w:rsidP="00CC5FB9">
            <w:pPr>
              <w:jc w:val="both"/>
            </w:pPr>
            <w:r>
              <w:t>Valor unitario de compra por la cantidad de bienes a comprar</w:t>
            </w:r>
          </w:p>
        </w:tc>
      </w:tr>
      <w:tr w:rsidR="00EA5911" w:rsidTr="00171B00">
        <w:trPr>
          <w:jc w:val="center"/>
        </w:trPr>
        <w:tc>
          <w:tcPr>
            <w:tcW w:w="2263" w:type="dxa"/>
            <w:vAlign w:val="center"/>
          </w:tcPr>
          <w:p w:rsidR="00EA5911" w:rsidRDefault="00EA5911" w:rsidP="00F11B0C">
            <w:r>
              <w:lastRenderedPageBreak/>
              <w:t>IVA 12% (COMPRA)</w:t>
            </w:r>
          </w:p>
        </w:tc>
        <w:tc>
          <w:tcPr>
            <w:tcW w:w="1070" w:type="dxa"/>
            <w:vAlign w:val="center"/>
          </w:tcPr>
          <w:p w:rsidR="00EA5911" w:rsidRDefault="00EA5911" w:rsidP="00F11B0C">
            <w:pPr>
              <w:jc w:val="center"/>
            </w:pPr>
            <w:r>
              <w:t>$</w:t>
            </w:r>
            <w:r w:rsidR="00D25378">
              <w:t xml:space="preserve"> </w:t>
            </w:r>
            <w:r>
              <w:t>600</w:t>
            </w:r>
          </w:p>
        </w:tc>
        <w:tc>
          <w:tcPr>
            <w:tcW w:w="706" w:type="dxa"/>
            <w:vAlign w:val="center"/>
          </w:tcPr>
          <w:p w:rsidR="00EA5911" w:rsidRDefault="00FC4316" w:rsidP="00F11B0C">
            <w:pPr>
              <w:jc w:val="center"/>
            </w:pPr>
            <w:r>
              <w:t>12%</w:t>
            </w:r>
          </w:p>
        </w:tc>
        <w:tc>
          <w:tcPr>
            <w:tcW w:w="4568" w:type="dxa"/>
            <w:vAlign w:val="center"/>
          </w:tcPr>
          <w:p w:rsidR="00EA5911" w:rsidRDefault="00FC4316" w:rsidP="00CC5FB9">
            <w:pPr>
              <w:jc w:val="both"/>
            </w:pPr>
            <w:r>
              <w:t>IVA a pagar para la declaración de impuestos de la P.N.O.LL.C</w:t>
            </w:r>
          </w:p>
        </w:tc>
      </w:tr>
      <w:tr w:rsidR="00EA5911" w:rsidTr="00171B00">
        <w:trPr>
          <w:jc w:val="center"/>
        </w:trPr>
        <w:tc>
          <w:tcPr>
            <w:tcW w:w="2263" w:type="dxa"/>
            <w:shd w:val="clear" w:color="auto" w:fill="8EAADB" w:themeFill="accent5" w:themeFillTint="99"/>
            <w:vAlign w:val="center"/>
          </w:tcPr>
          <w:p w:rsidR="00EA5911" w:rsidRDefault="00EA5911" w:rsidP="00F11B0C">
            <w:r>
              <w:t>TOTAL</w:t>
            </w:r>
          </w:p>
        </w:tc>
        <w:tc>
          <w:tcPr>
            <w:tcW w:w="1070" w:type="dxa"/>
            <w:shd w:val="clear" w:color="auto" w:fill="8EAADB" w:themeFill="accent5" w:themeFillTint="99"/>
            <w:vAlign w:val="center"/>
          </w:tcPr>
          <w:p w:rsidR="00EA5911" w:rsidRDefault="00EA5911" w:rsidP="00F11B0C">
            <w:pPr>
              <w:jc w:val="center"/>
            </w:pPr>
            <w:r>
              <w:t>$</w:t>
            </w:r>
            <w:r w:rsidR="00D25378">
              <w:t xml:space="preserve"> </w:t>
            </w:r>
            <w:r>
              <w:t>5600</w:t>
            </w:r>
          </w:p>
        </w:tc>
        <w:tc>
          <w:tcPr>
            <w:tcW w:w="706" w:type="dxa"/>
            <w:shd w:val="clear" w:color="auto" w:fill="8EAADB" w:themeFill="accent5" w:themeFillTint="99"/>
            <w:vAlign w:val="center"/>
          </w:tcPr>
          <w:p w:rsidR="00EA5911" w:rsidRDefault="00EA5911" w:rsidP="00F11B0C">
            <w:pPr>
              <w:jc w:val="center"/>
            </w:pPr>
          </w:p>
        </w:tc>
        <w:tc>
          <w:tcPr>
            <w:tcW w:w="4568" w:type="dxa"/>
            <w:shd w:val="clear" w:color="auto" w:fill="8EAADB" w:themeFill="accent5" w:themeFillTint="99"/>
            <w:vAlign w:val="center"/>
          </w:tcPr>
          <w:p w:rsidR="00EA5911" w:rsidRDefault="00FC4316" w:rsidP="00CC5FB9">
            <w:pPr>
              <w:jc w:val="both"/>
            </w:pPr>
            <w:r>
              <w:t>IVA + Subtotal</w:t>
            </w:r>
          </w:p>
        </w:tc>
      </w:tr>
      <w:tr w:rsidR="00EA5911" w:rsidTr="00171B00">
        <w:trPr>
          <w:jc w:val="center"/>
        </w:trPr>
        <w:tc>
          <w:tcPr>
            <w:tcW w:w="2263" w:type="dxa"/>
            <w:vAlign w:val="center"/>
          </w:tcPr>
          <w:p w:rsidR="00EA5911" w:rsidRDefault="00EA5911" w:rsidP="00F11B0C">
            <w:r>
              <w:t>RETENCION EFECTIVA DEL IMPUESTO A LA RENTA</w:t>
            </w:r>
          </w:p>
        </w:tc>
        <w:tc>
          <w:tcPr>
            <w:tcW w:w="1070" w:type="dxa"/>
            <w:vAlign w:val="center"/>
          </w:tcPr>
          <w:p w:rsidR="00EA5911" w:rsidRDefault="00EA5911" w:rsidP="00F11B0C">
            <w:pPr>
              <w:jc w:val="center"/>
            </w:pPr>
            <w:r>
              <w:t>$</w:t>
            </w:r>
            <w:r w:rsidR="00D25378">
              <w:t xml:space="preserve"> </w:t>
            </w:r>
            <w:r>
              <w:t>50</w:t>
            </w:r>
          </w:p>
        </w:tc>
        <w:tc>
          <w:tcPr>
            <w:tcW w:w="706" w:type="dxa"/>
            <w:vAlign w:val="center"/>
          </w:tcPr>
          <w:p w:rsidR="00EA5911" w:rsidRDefault="00FC4316" w:rsidP="00F11B0C">
            <w:pPr>
              <w:jc w:val="center"/>
            </w:pPr>
            <w:r>
              <w:t>1%</w:t>
            </w:r>
          </w:p>
        </w:tc>
        <w:tc>
          <w:tcPr>
            <w:tcW w:w="4568" w:type="dxa"/>
            <w:vAlign w:val="center"/>
          </w:tcPr>
          <w:p w:rsidR="00EA5911" w:rsidRDefault="00FC4316" w:rsidP="00CC5FB9">
            <w:pPr>
              <w:jc w:val="both"/>
            </w:pPr>
            <w:r>
              <w:t>Valor asociado a la retención</w:t>
            </w:r>
            <w:r w:rsidR="00FD59C8">
              <w:t xml:space="preserve"> del subtotal de la compra</w:t>
            </w:r>
            <w:r>
              <w:t xml:space="preserve"> para declaración de impuestos de Contribuyente Especial, por concepto de bienes (1%)</w:t>
            </w:r>
          </w:p>
        </w:tc>
      </w:tr>
      <w:tr w:rsidR="00EA5911" w:rsidTr="00171B00">
        <w:trPr>
          <w:jc w:val="center"/>
        </w:trPr>
        <w:tc>
          <w:tcPr>
            <w:tcW w:w="2263" w:type="dxa"/>
            <w:vAlign w:val="center"/>
          </w:tcPr>
          <w:p w:rsidR="00EA5911" w:rsidRDefault="00EA5911" w:rsidP="00F11B0C">
            <w:r>
              <w:t>RETENCIÓN EFECTIVA DEL IVA 12% (COMPRA)</w:t>
            </w:r>
          </w:p>
        </w:tc>
        <w:tc>
          <w:tcPr>
            <w:tcW w:w="1070" w:type="dxa"/>
            <w:vAlign w:val="center"/>
          </w:tcPr>
          <w:p w:rsidR="00EA5911" w:rsidRDefault="00EA5911" w:rsidP="00F11B0C">
            <w:pPr>
              <w:jc w:val="center"/>
            </w:pPr>
            <w:r>
              <w:t>$</w:t>
            </w:r>
            <w:r w:rsidR="00D25378">
              <w:t xml:space="preserve"> </w:t>
            </w:r>
            <w:r>
              <w:t>180</w:t>
            </w:r>
          </w:p>
        </w:tc>
        <w:tc>
          <w:tcPr>
            <w:tcW w:w="706" w:type="dxa"/>
            <w:vAlign w:val="center"/>
          </w:tcPr>
          <w:p w:rsidR="00EA5911" w:rsidRDefault="00FC4316" w:rsidP="00F11B0C">
            <w:pPr>
              <w:jc w:val="center"/>
            </w:pPr>
            <w:r>
              <w:t>30%</w:t>
            </w:r>
          </w:p>
        </w:tc>
        <w:tc>
          <w:tcPr>
            <w:tcW w:w="4568" w:type="dxa"/>
            <w:vAlign w:val="center"/>
          </w:tcPr>
          <w:p w:rsidR="00EA5911" w:rsidRDefault="00BE5684" w:rsidP="00CC5FB9">
            <w:pPr>
              <w:jc w:val="both"/>
            </w:pPr>
            <w:r>
              <w:t>Porción del valor del IVA 12% a ser retenido por parte del Contribuyente Especial para su declaración de impuestos</w:t>
            </w:r>
          </w:p>
        </w:tc>
      </w:tr>
      <w:tr w:rsidR="00EA5911" w:rsidTr="00171B00">
        <w:trPr>
          <w:jc w:val="center"/>
        </w:trPr>
        <w:tc>
          <w:tcPr>
            <w:tcW w:w="2263" w:type="dxa"/>
            <w:shd w:val="clear" w:color="auto" w:fill="A8D08D" w:themeFill="accent6" w:themeFillTint="99"/>
            <w:vAlign w:val="center"/>
          </w:tcPr>
          <w:p w:rsidR="00EA5911" w:rsidRDefault="00EA5911" w:rsidP="00F11B0C">
            <w:r>
              <w:t>TOTAL A PAGAR POR EL CONTRIBUYENTE ESPECIAL</w:t>
            </w:r>
          </w:p>
        </w:tc>
        <w:tc>
          <w:tcPr>
            <w:tcW w:w="1070" w:type="dxa"/>
            <w:shd w:val="clear" w:color="auto" w:fill="A8D08D" w:themeFill="accent6" w:themeFillTint="99"/>
            <w:vAlign w:val="center"/>
          </w:tcPr>
          <w:p w:rsidR="00EA5911" w:rsidRDefault="00D25378" w:rsidP="00F11B0C">
            <w:pPr>
              <w:jc w:val="center"/>
            </w:pPr>
            <w:r>
              <w:t>$ 5370</w:t>
            </w:r>
          </w:p>
        </w:tc>
        <w:tc>
          <w:tcPr>
            <w:tcW w:w="706" w:type="dxa"/>
            <w:shd w:val="clear" w:color="auto" w:fill="A8D08D" w:themeFill="accent6" w:themeFillTint="99"/>
            <w:vAlign w:val="center"/>
          </w:tcPr>
          <w:p w:rsidR="00EA5911" w:rsidRDefault="00EA5911" w:rsidP="00F11B0C">
            <w:pPr>
              <w:jc w:val="center"/>
            </w:pPr>
          </w:p>
        </w:tc>
        <w:tc>
          <w:tcPr>
            <w:tcW w:w="4568" w:type="dxa"/>
            <w:shd w:val="clear" w:color="auto" w:fill="A8D08D" w:themeFill="accent6" w:themeFillTint="99"/>
            <w:vAlign w:val="center"/>
          </w:tcPr>
          <w:p w:rsidR="00EA5911" w:rsidRDefault="00BE5684" w:rsidP="00CC5FB9">
            <w:pPr>
              <w:jc w:val="both"/>
            </w:pPr>
            <w:r>
              <w:t>Total a pagar por el Contribuyente Especial por concepto compra de bienes</w:t>
            </w:r>
          </w:p>
        </w:tc>
      </w:tr>
    </w:tbl>
    <w:p w:rsidR="007F3117" w:rsidRDefault="007F3117" w:rsidP="0041138D"/>
    <w:p w:rsidR="00C17022" w:rsidRDefault="00C17022" w:rsidP="0041138D">
      <w:pPr>
        <w:rPr>
          <w:b/>
        </w:rPr>
      </w:pPr>
      <w:r>
        <w:rPr>
          <w:b/>
        </w:rPr>
        <w:t>LIBRO DIARIO</w:t>
      </w:r>
    </w:p>
    <w:p w:rsidR="00B247ED" w:rsidRDefault="00C17022" w:rsidP="0041138D">
      <w:r>
        <w:t>El desglose de cuentas y cuadre debe ser efectuado por la persona natural obligada a llevar contabilidad, relacionado con la venta realizada.</w:t>
      </w:r>
    </w:p>
    <w:p w:rsidR="00B247ED" w:rsidRDefault="00B247ED">
      <w:r>
        <w:br w:type="page"/>
      </w:r>
    </w:p>
    <w:p w:rsidR="00C17022" w:rsidRDefault="00C17022" w:rsidP="0041138D"/>
    <w:tbl>
      <w:tblPr>
        <w:tblStyle w:val="Tablaconcuadrcula"/>
        <w:tblW w:w="8607" w:type="dxa"/>
        <w:tblLook w:val="04A0" w:firstRow="1" w:lastRow="0" w:firstColumn="1" w:lastColumn="0" w:noHBand="0" w:noVBand="1"/>
      </w:tblPr>
      <w:tblGrid>
        <w:gridCol w:w="1646"/>
        <w:gridCol w:w="1724"/>
        <w:gridCol w:w="884"/>
        <w:gridCol w:w="953"/>
        <w:gridCol w:w="3400"/>
      </w:tblGrid>
      <w:tr w:rsidR="00C17022" w:rsidTr="00FD59C8">
        <w:tc>
          <w:tcPr>
            <w:tcW w:w="1646" w:type="dxa"/>
          </w:tcPr>
          <w:p w:rsidR="00C17022" w:rsidRPr="00C17022" w:rsidRDefault="00C17022" w:rsidP="0041138D">
            <w:pPr>
              <w:rPr>
                <w:b/>
              </w:rPr>
            </w:pPr>
            <w:r w:rsidRPr="00C17022">
              <w:rPr>
                <w:b/>
              </w:rPr>
              <w:t>CUENTA DEBE</w:t>
            </w:r>
          </w:p>
        </w:tc>
        <w:tc>
          <w:tcPr>
            <w:tcW w:w="1724" w:type="dxa"/>
          </w:tcPr>
          <w:p w:rsidR="00C17022" w:rsidRPr="00C17022" w:rsidRDefault="00C17022" w:rsidP="0041138D">
            <w:pPr>
              <w:rPr>
                <w:b/>
              </w:rPr>
            </w:pPr>
            <w:r w:rsidRPr="00C17022">
              <w:rPr>
                <w:b/>
              </w:rPr>
              <w:t>CUENTA HABER</w:t>
            </w:r>
          </w:p>
        </w:tc>
        <w:tc>
          <w:tcPr>
            <w:tcW w:w="884" w:type="dxa"/>
          </w:tcPr>
          <w:p w:rsidR="00C17022" w:rsidRPr="00C17022" w:rsidRDefault="00C17022" w:rsidP="0041138D">
            <w:pPr>
              <w:rPr>
                <w:b/>
              </w:rPr>
            </w:pPr>
            <w:r w:rsidRPr="00C17022">
              <w:rPr>
                <w:b/>
              </w:rPr>
              <w:t>DEBE</w:t>
            </w:r>
          </w:p>
        </w:tc>
        <w:tc>
          <w:tcPr>
            <w:tcW w:w="953" w:type="dxa"/>
          </w:tcPr>
          <w:p w:rsidR="00C17022" w:rsidRPr="00C17022" w:rsidRDefault="00C17022" w:rsidP="0041138D">
            <w:pPr>
              <w:rPr>
                <w:b/>
              </w:rPr>
            </w:pPr>
            <w:r w:rsidRPr="00C17022">
              <w:rPr>
                <w:b/>
              </w:rPr>
              <w:t>HABER</w:t>
            </w:r>
          </w:p>
        </w:tc>
        <w:tc>
          <w:tcPr>
            <w:tcW w:w="3400" w:type="dxa"/>
          </w:tcPr>
          <w:p w:rsidR="00C17022" w:rsidRPr="00C17022" w:rsidRDefault="00C17022" w:rsidP="0041138D">
            <w:pPr>
              <w:rPr>
                <w:b/>
              </w:rPr>
            </w:pPr>
            <w:r w:rsidRPr="00C17022">
              <w:rPr>
                <w:b/>
              </w:rPr>
              <w:t>DESCRIPCIÓN</w:t>
            </w:r>
          </w:p>
        </w:tc>
      </w:tr>
      <w:tr w:rsidR="00C17022" w:rsidTr="00FD59C8">
        <w:tc>
          <w:tcPr>
            <w:tcW w:w="1646" w:type="dxa"/>
            <w:vAlign w:val="center"/>
          </w:tcPr>
          <w:p w:rsidR="00C17022" w:rsidRPr="0031045C" w:rsidRDefault="00B247ED" w:rsidP="00AE301B">
            <w:pPr>
              <w:jc w:val="both"/>
            </w:pPr>
            <w:r>
              <w:t>CAJA</w:t>
            </w:r>
          </w:p>
        </w:tc>
        <w:tc>
          <w:tcPr>
            <w:tcW w:w="1724" w:type="dxa"/>
            <w:vAlign w:val="center"/>
          </w:tcPr>
          <w:p w:rsidR="00C17022" w:rsidRDefault="00C17022" w:rsidP="00AE301B">
            <w:pPr>
              <w:jc w:val="both"/>
            </w:pPr>
          </w:p>
        </w:tc>
        <w:tc>
          <w:tcPr>
            <w:tcW w:w="884" w:type="dxa"/>
            <w:vAlign w:val="center"/>
          </w:tcPr>
          <w:p w:rsidR="00C17022" w:rsidRDefault="00AE301B" w:rsidP="00AE301B">
            <w:pPr>
              <w:jc w:val="center"/>
            </w:pPr>
            <w:r>
              <w:t>$5370</w:t>
            </w:r>
          </w:p>
        </w:tc>
        <w:tc>
          <w:tcPr>
            <w:tcW w:w="953" w:type="dxa"/>
            <w:vAlign w:val="center"/>
          </w:tcPr>
          <w:p w:rsidR="00C17022" w:rsidRDefault="00C17022" w:rsidP="00AE301B">
            <w:pPr>
              <w:jc w:val="center"/>
            </w:pPr>
          </w:p>
        </w:tc>
        <w:tc>
          <w:tcPr>
            <w:tcW w:w="3400" w:type="dxa"/>
            <w:vAlign w:val="center"/>
          </w:tcPr>
          <w:p w:rsidR="00C17022" w:rsidRDefault="00FD59C8" w:rsidP="00AE301B">
            <w:pPr>
              <w:jc w:val="both"/>
            </w:pPr>
            <w:r>
              <w:t>Monto a recibir la P.N.O.LL.C.,  sin considerar las retenciones, por compra de bienes</w:t>
            </w:r>
          </w:p>
        </w:tc>
      </w:tr>
      <w:tr w:rsidR="00C17022" w:rsidTr="00FD59C8">
        <w:tc>
          <w:tcPr>
            <w:tcW w:w="1646" w:type="dxa"/>
            <w:vAlign w:val="center"/>
          </w:tcPr>
          <w:p w:rsidR="00C17022" w:rsidRDefault="00B247ED" w:rsidP="00AE301B">
            <w:pPr>
              <w:jc w:val="both"/>
            </w:pPr>
            <w:r>
              <w:t>RETENCIÓN EFECTIVA I.R.</w:t>
            </w:r>
          </w:p>
        </w:tc>
        <w:tc>
          <w:tcPr>
            <w:tcW w:w="1724" w:type="dxa"/>
            <w:vAlign w:val="center"/>
          </w:tcPr>
          <w:p w:rsidR="00C17022" w:rsidRDefault="00C17022" w:rsidP="00AE301B">
            <w:pPr>
              <w:jc w:val="both"/>
            </w:pPr>
          </w:p>
        </w:tc>
        <w:tc>
          <w:tcPr>
            <w:tcW w:w="884" w:type="dxa"/>
            <w:vAlign w:val="center"/>
          </w:tcPr>
          <w:p w:rsidR="00C17022" w:rsidRDefault="00AE301B" w:rsidP="00AE301B">
            <w:pPr>
              <w:jc w:val="center"/>
            </w:pPr>
            <w:r>
              <w:t>$50</w:t>
            </w:r>
          </w:p>
        </w:tc>
        <w:tc>
          <w:tcPr>
            <w:tcW w:w="953" w:type="dxa"/>
            <w:vAlign w:val="center"/>
          </w:tcPr>
          <w:p w:rsidR="00C17022" w:rsidRDefault="00C17022" w:rsidP="00AE301B">
            <w:pPr>
              <w:jc w:val="center"/>
            </w:pPr>
          </w:p>
        </w:tc>
        <w:tc>
          <w:tcPr>
            <w:tcW w:w="3400" w:type="dxa"/>
            <w:vAlign w:val="center"/>
          </w:tcPr>
          <w:p w:rsidR="00C17022" w:rsidRDefault="00FD59C8" w:rsidP="002754D8">
            <w:pPr>
              <w:jc w:val="both"/>
            </w:pPr>
            <w:r>
              <w:t xml:space="preserve">Valor retenido del subtotal de la </w:t>
            </w:r>
            <w:r w:rsidR="002754D8">
              <w:t>venta</w:t>
            </w:r>
            <w:r>
              <w:t xml:space="preserve"> asociado al C.E.</w:t>
            </w:r>
          </w:p>
        </w:tc>
      </w:tr>
      <w:tr w:rsidR="00C17022" w:rsidTr="00FD59C8">
        <w:tc>
          <w:tcPr>
            <w:tcW w:w="1646" w:type="dxa"/>
            <w:vAlign w:val="center"/>
          </w:tcPr>
          <w:p w:rsidR="00C17022" w:rsidRDefault="00B247ED" w:rsidP="00AE301B">
            <w:pPr>
              <w:jc w:val="both"/>
            </w:pPr>
            <w:r>
              <w:t>RETENCION IVA I.R.</w:t>
            </w:r>
          </w:p>
        </w:tc>
        <w:tc>
          <w:tcPr>
            <w:tcW w:w="1724" w:type="dxa"/>
            <w:vAlign w:val="center"/>
          </w:tcPr>
          <w:p w:rsidR="00C17022" w:rsidRDefault="00C17022" w:rsidP="00AE301B">
            <w:pPr>
              <w:jc w:val="both"/>
            </w:pPr>
          </w:p>
        </w:tc>
        <w:tc>
          <w:tcPr>
            <w:tcW w:w="884" w:type="dxa"/>
            <w:vAlign w:val="center"/>
          </w:tcPr>
          <w:p w:rsidR="00C17022" w:rsidRDefault="00AE301B" w:rsidP="00AE301B">
            <w:pPr>
              <w:jc w:val="center"/>
            </w:pPr>
            <w:r>
              <w:t>$180</w:t>
            </w:r>
          </w:p>
        </w:tc>
        <w:tc>
          <w:tcPr>
            <w:tcW w:w="953" w:type="dxa"/>
            <w:vAlign w:val="center"/>
          </w:tcPr>
          <w:p w:rsidR="00C17022" w:rsidRDefault="00C17022" w:rsidP="00AE301B">
            <w:pPr>
              <w:jc w:val="center"/>
            </w:pPr>
          </w:p>
        </w:tc>
        <w:tc>
          <w:tcPr>
            <w:tcW w:w="3400" w:type="dxa"/>
            <w:vAlign w:val="center"/>
          </w:tcPr>
          <w:p w:rsidR="00C17022" w:rsidRDefault="002754D8" w:rsidP="00AE301B">
            <w:pPr>
              <w:jc w:val="both"/>
            </w:pPr>
            <w:r>
              <w:t>Valor retenido del IVA 12% de la venta asociado al C.E.</w:t>
            </w:r>
          </w:p>
        </w:tc>
      </w:tr>
      <w:tr w:rsidR="00C17022" w:rsidTr="00FD59C8">
        <w:tc>
          <w:tcPr>
            <w:tcW w:w="1646" w:type="dxa"/>
            <w:vAlign w:val="center"/>
          </w:tcPr>
          <w:p w:rsidR="00C17022" w:rsidRDefault="00C17022" w:rsidP="00AE301B">
            <w:pPr>
              <w:jc w:val="both"/>
            </w:pPr>
          </w:p>
        </w:tc>
        <w:tc>
          <w:tcPr>
            <w:tcW w:w="1724" w:type="dxa"/>
            <w:vAlign w:val="center"/>
          </w:tcPr>
          <w:p w:rsidR="00C17022" w:rsidRDefault="00B247ED" w:rsidP="00AE301B">
            <w:pPr>
              <w:jc w:val="both"/>
            </w:pPr>
            <w:r>
              <w:t>VENTA</w:t>
            </w:r>
          </w:p>
        </w:tc>
        <w:tc>
          <w:tcPr>
            <w:tcW w:w="884" w:type="dxa"/>
            <w:vAlign w:val="center"/>
          </w:tcPr>
          <w:p w:rsidR="00C17022" w:rsidRDefault="00C17022" w:rsidP="00AE301B">
            <w:pPr>
              <w:jc w:val="center"/>
            </w:pPr>
          </w:p>
        </w:tc>
        <w:tc>
          <w:tcPr>
            <w:tcW w:w="953" w:type="dxa"/>
            <w:vAlign w:val="center"/>
          </w:tcPr>
          <w:p w:rsidR="00C17022" w:rsidRDefault="00AE301B" w:rsidP="00AE301B">
            <w:pPr>
              <w:jc w:val="center"/>
            </w:pPr>
            <w:r>
              <w:t>$5000</w:t>
            </w:r>
          </w:p>
        </w:tc>
        <w:tc>
          <w:tcPr>
            <w:tcW w:w="3400" w:type="dxa"/>
            <w:vAlign w:val="center"/>
          </w:tcPr>
          <w:p w:rsidR="00C17022" w:rsidRDefault="002754D8" w:rsidP="00AE301B">
            <w:pPr>
              <w:jc w:val="both"/>
            </w:pPr>
            <w:r>
              <w:t>Monto correspondiente al subtotal de la venta realizada</w:t>
            </w:r>
          </w:p>
        </w:tc>
      </w:tr>
      <w:tr w:rsidR="00C17022" w:rsidTr="00FD59C8">
        <w:tc>
          <w:tcPr>
            <w:tcW w:w="1646" w:type="dxa"/>
            <w:vAlign w:val="center"/>
          </w:tcPr>
          <w:p w:rsidR="00C17022" w:rsidRDefault="00C17022" w:rsidP="00AE301B">
            <w:pPr>
              <w:jc w:val="both"/>
            </w:pPr>
          </w:p>
        </w:tc>
        <w:tc>
          <w:tcPr>
            <w:tcW w:w="1724" w:type="dxa"/>
            <w:vAlign w:val="center"/>
          </w:tcPr>
          <w:p w:rsidR="00C17022" w:rsidRDefault="00B247ED" w:rsidP="00AE301B">
            <w:pPr>
              <w:jc w:val="both"/>
            </w:pPr>
            <w:r>
              <w:t>IVA</w:t>
            </w:r>
          </w:p>
        </w:tc>
        <w:tc>
          <w:tcPr>
            <w:tcW w:w="884" w:type="dxa"/>
            <w:vAlign w:val="center"/>
          </w:tcPr>
          <w:p w:rsidR="00C17022" w:rsidRDefault="00C17022" w:rsidP="00AE301B">
            <w:pPr>
              <w:jc w:val="center"/>
            </w:pPr>
          </w:p>
        </w:tc>
        <w:tc>
          <w:tcPr>
            <w:tcW w:w="953" w:type="dxa"/>
            <w:vAlign w:val="center"/>
          </w:tcPr>
          <w:p w:rsidR="00C17022" w:rsidRDefault="00AE301B" w:rsidP="00AE301B">
            <w:pPr>
              <w:jc w:val="center"/>
            </w:pPr>
            <w:r>
              <w:t>$600</w:t>
            </w:r>
          </w:p>
        </w:tc>
        <w:tc>
          <w:tcPr>
            <w:tcW w:w="3400" w:type="dxa"/>
            <w:vAlign w:val="center"/>
          </w:tcPr>
          <w:p w:rsidR="00C17022" w:rsidRDefault="002754D8" w:rsidP="00AE301B">
            <w:pPr>
              <w:jc w:val="both"/>
            </w:pPr>
            <w:r>
              <w:t>Valor del IVA 12% de la venta</w:t>
            </w:r>
          </w:p>
        </w:tc>
      </w:tr>
      <w:tr w:rsidR="00AE301B" w:rsidTr="00FD59C8">
        <w:tc>
          <w:tcPr>
            <w:tcW w:w="3370" w:type="dxa"/>
            <w:gridSpan w:val="2"/>
            <w:vAlign w:val="center"/>
          </w:tcPr>
          <w:p w:rsidR="00AE301B" w:rsidRDefault="00AE301B" w:rsidP="00AE301B">
            <w:pPr>
              <w:jc w:val="right"/>
            </w:pPr>
            <w:r w:rsidRPr="00AE301B">
              <w:rPr>
                <w:b/>
              </w:rPr>
              <w:t>TOTAL</w:t>
            </w:r>
          </w:p>
        </w:tc>
        <w:tc>
          <w:tcPr>
            <w:tcW w:w="884" w:type="dxa"/>
            <w:vAlign w:val="center"/>
          </w:tcPr>
          <w:p w:rsidR="00AE301B" w:rsidRPr="00AE301B" w:rsidRDefault="00AE301B" w:rsidP="00AE301B">
            <w:pPr>
              <w:jc w:val="center"/>
              <w:rPr>
                <w:b/>
              </w:rPr>
            </w:pPr>
            <w:r w:rsidRPr="00AE301B">
              <w:rPr>
                <w:b/>
              </w:rPr>
              <w:t>$5600</w:t>
            </w:r>
          </w:p>
        </w:tc>
        <w:tc>
          <w:tcPr>
            <w:tcW w:w="953" w:type="dxa"/>
            <w:vAlign w:val="center"/>
          </w:tcPr>
          <w:p w:rsidR="00AE301B" w:rsidRPr="00AE301B" w:rsidRDefault="00AE301B" w:rsidP="00AE301B">
            <w:pPr>
              <w:jc w:val="center"/>
              <w:rPr>
                <w:b/>
              </w:rPr>
            </w:pPr>
            <w:r w:rsidRPr="00AE301B">
              <w:rPr>
                <w:b/>
              </w:rPr>
              <w:t>$5600</w:t>
            </w:r>
          </w:p>
        </w:tc>
        <w:tc>
          <w:tcPr>
            <w:tcW w:w="3400" w:type="dxa"/>
            <w:vAlign w:val="center"/>
          </w:tcPr>
          <w:p w:rsidR="00AE301B" w:rsidRPr="00FD59C8" w:rsidRDefault="00FD59C8" w:rsidP="00AE301B">
            <w:pPr>
              <w:jc w:val="both"/>
            </w:pPr>
            <w:r w:rsidRPr="00FD59C8">
              <w:t>Cuad</w:t>
            </w:r>
            <w:r>
              <w:t>re final</w:t>
            </w:r>
          </w:p>
        </w:tc>
      </w:tr>
    </w:tbl>
    <w:p w:rsidR="00C17022" w:rsidRPr="00C17022" w:rsidRDefault="00C17022" w:rsidP="0041138D"/>
    <w:sectPr w:rsidR="00C17022" w:rsidRPr="00C1702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2962B32"/>
    <w:multiLevelType w:val="hybridMultilevel"/>
    <w:tmpl w:val="C94AA398"/>
    <w:lvl w:ilvl="0" w:tplc="300A000F">
      <w:start w:val="1"/>
      <w:numFmt w:val="decimal"/>
      <w:lvlText w:val="%1."/>
      <w:lvlJc w:val="left"/>
      <w:pPr>
        <w:ind w:left="360" w:hanging="360"/>
      </w:pPr>
      <w:rPr>
        <w:rFonts w:hint="default"/>
      </w:rPr>
    </w:lvl>
    <w:lvl w:ilvl="1" w:tplc="300A0019" w:tentative="1">
      <w:start w:val="1"/>
      <w:numFmt w:val="lowerLetter"/>
      <w:lvlText w:val="%2."/>
      <w:lvlJc w:val="left"/>
      <w:pPr>
        <w:ind w:left="1080" w:hanging="360"/>
      </w:pPr>
    </w:lvl>
    <w:lvl w:ilvl="2" w:tplc="300A001B" w:tentative="1">
      <w:start w:val="1"/>
      <w:numFmt w:val="lowerRoman"/>
      <w:lvlText w:val="%3."/>
      <w:lvlJc w:val="right"/>
      <w:pPr>
        <w:ind w:left="1800" w:hanging="180"/>
      </w:pPr>
    </w:lvl>
    <w:lvl w:ilvl="3" w:tplc="300A000F" w:tentative="1">
      <w:start w:val="1"/>
      <w:numFmt w:val="decimal"/>
      <w:lvlText w:val="%4."/>
      <w:lvlJc w:val="left"/>
      <w:pPr>
        <w:ind w:left="2520" w:hanging="360"/>
      </w:pPr>
    </w:lvl>
    <w:lvl w:ilvl="4" w:tplc="300A0019" w:tentative="1">
      <w:start w:val="1"/>
      <w:numFmt w:val="lowerLetter"/>
      <w:lvlText w:val="%5."/>
      <w:lvlJc w:val="left"/>
      <w:pPr>
        <w:ind w:left="3240" w:hanging="360"/>
      </w:pPr>
    </w:lvl>
    <w:lvl w:ilvl="5" w:tplc="300A001B" w:tentative="1">
      <w:start w:val="1"/>
      <w:numFmt w:val="lowerRoman"/>
      <w:lvlText w:val="%6."/>
      <w:lvlJc w:val="right"/>
      <w:pPr>
        <w:ind w:left="3960" w:hanging="180"/>
      </w:pPr>
    </w:lvl>
    <w:lvl w:ilvl="6" w:tplc="300A000F" w:tentative="1">
      <w:start w:val="1"/>
      <w:numFmt w:val="decimal"/>
      <w:lvlText w:val="%7."/>
      <w:lvlJc w:val="left"/>
      <w:pPr>
        <w:ind w:left="4680" w:hanging="360"/>
      </w:pPr>
    </w:lvl>
    <w:lvl w:ilvl="7" w:tplc="300A0019" w:tentative="1">
      <w:start w:val="1"/>
      <w:numFmt w:val="lowerLetter"/>
      <w:lvlText w:val="%8."/>
      <w:lvlJc w:val="left"/>
      <w:pPr>
        <w:ind w:left="5400" w:hanging="360"/>
      </w:pPr>
    </w:lvl>
    <w:lvl w:ilvl="8" w:tplc="300A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6CCC"/>
    <w:rsid w:val="000260D7"/>
    <w:rsid w:val="000747C6"/>
    <w:rsid w:val="00076CCC"/>
    <w:rsid w:val="00171B00"/>
    <w:rsid w:val="001C7972"/>
    <w:rsid w:val="001D1B4F"/>
    <w:rsid w:val="002119D9"/>
    <w:rsid w:val="0024729F"/>
    <w:rsid w:val="002754D8"/>
    <w:rsid w:val="002A6C41"/>
    <w:rsid w:val="002B3D7A"/>
    <w:rsid w:val="002B7A55"/>
    <w:rsid w:val="0031045C"/>
    <w:rsid w:val="003929CC"/>
    <w:rsid w:val="0041138D"/>
    <w:rsid w:val="004377AB"/>
    <w:rsid w:val="0045204F"/>
    <w:rsid w:val="00485F89"/>
    <w:rsid w:val="00497D65"/>
    <w:rsid w:val="004E52FC"/>
    <w:rsid w:val="0052236B"/>
    <w:rsid w:val="00624A67"/>
    <w:rsid w:val="00691123"/>
    <w:rsid w:val="00731827"/>
    <w:rsid w:val="007F3117"/>
    <w:rsid w:val="00826D1D"/>
    <w:rsid w:val="00884287"/>
    <w:rsid w:val="0089121F"/>
    <w:rsid w:val="008D6EE1"/>
    <w:rsid w:val="00AE301B"/>
    <w:rsid w:val="00B247ED"/>
    <w:rsid w:val="00B312D3"/>
    <w:rsid w:val="00B423AE"/>
    <w:rsid w:val="00B47595"/>
    <w:rsid w:val="00BD17C1"/>
    <w:rsid w:val="00BE54BD"/>
    <w:rsid w:val="00BE5684"/>
    <w:rsid w:val="00C17022"/>
    <w:rsid w:val="00C27C2A"/>
    <w:rsid w:val="00C43DD5"/>
    <w:rsid w:val="00CA30FB"/>
    <w:rsid w:val="00CC5FB9"/>
    <w:rsid w:val="00D25378"/>
    <w:rsid w:val="00D3690B"/>
    <w:rsid w:val="00D72AF6"/>
    <w:rsid w:val="00D768B5"/>
    <w:rsid w:val="00D90436"/>
    <w:rsid w:val="00DA2B85"/>
    <w:rsid w:val="00E00024"/>
    <w:rsid w:val="00E45D83"/>
    <w:rsid w:val="00EA5911"/>
    <w:rsid w:val="00F11B0C"/>
    <w:rsid w:val="00F76D4F"/>
    <w:rsid w:val="00FC4316"/>
    <w:rsid w:val="00FD59C8"/>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518E7F"/>
  <w15:chartTrackingRefBased/>
  <w15:docId w15:val="{E1E50E52-0CB7-4565-B04E-E605462AA0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2A6C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826D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3" Type="http://schemas.openxmlformats.org/officeDocument/2006/relationships/settings" Target="settings.xml"/><Relationship Id="rId7" Type="http://schemas.openxmlformats.org/officeDocument/2006/relationships/diagramQuickStyle" Target="diagrams/quickStyl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theme" Target="theme/theme1.xml"/><Relationship Id="rId5" Type="http://schemas.openxmlformats.org/officeDocument/2006/relationships/diagramData" Target="diagrams/data1.xm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70039A9-4460-4E3D-9C01-D649BC3C8FFF}" type="doc">
      <dgm:prSet loTypeId="urn:microsoft.com/office/officeart/2005/8/layout/pyramid2" loCatId="list" qsTypeId="urn:microsoft.com/office/officeart/2005/8/quickstyle/simple1" qsCatId="simple" csTypeId="urn:microsoft.com/office/officeart/2005/8/colors/accent1_2" csCatId="accent1" phldr="1"/>
      <dgm:spPr/>
    </dgm:pt>
    <dgm:pt modelId="{66308F2E-9A19-43A8-8E52-3EFFD54352C8}">
      <dgm:prSet phldrT="[Texto]"/>
      <dgm:spPr/>
      <dgm:t>
        <a:bodyPr/>
        <a:lstStyle/>
        <a:p>
          <a:r>
            <a:rPr lang="es-ES"/>
            <a:t>Sociedades Públicas</a:t>
          </a:r>
        </a:p>
      </dgm:t>
    </dgm:pt>
    <dgm:pt modelId="{9C269C9A-10AE-4337-89D1-D1F0743B4108}" type="parTrans" cxnId="{F5B793D8-CA4D-47E4-9E7D-A4082919B9D3}">
      <dgm:prSet/>
      <dgm:spPr/>
      <dgm:t>
        <a:bodyPr/>
        <a:lstStyle/>
        <a:p>
          <a:endParaRPr lang="es-ES"/>
        </a:p>
      </dgm:t>
    </dgm:pt>
    <dgm:pt modelId="{0D4A0161-A0CC-4F8A-AA64-6569CCFD0064}" type="sibTrans" cxnId="{F5B793D8-CA4D-47E4-9E7D-A4082919B9D3}">
      <dgm:prSet/>
      <dgm:spPr/>
      <dgm:t>
        <a:bodyPr/>
        <a:lstStyle/>
        <a:p>
          <a:endParaRPr lang="es-ES"/>
        </a:p>
      </dgm:t>
    </dgm:pt>
    <dgm:pt modelId="{2BAEB9F4-055D-4D2B-A2AE-1E906F285BA5}">
      <dgm:prSet phldrT="[Texto]"/>
      <dgm:spPr/>
      <dgm:t>
        <a:bodyPr/>
        <a:lstStyle/>
        <a:p>
          <a:r>
            <a:rPr lang="es-ES"/>
            <a:t>Contribuyente Especial</a:t>
          </a:r>
        </a:p>
      </dgm:t>
    </dgm:pt>
    <dgm:pt modelId="{E69EFE2A-5E8F-49E2-A9EF-56519FBA3BCB}" type="parTrans" cxnId="{B69AB591-BFFA-4EE0-BFD1-494D266041E2}">
      <dgm:prSet/>
      <dgm:spPr/>
      <dgm:t>
        <a:bodyPr/>
        <a:lstStyle/>
        <a:p>
          <a:endParaRPr lang="es-ES"/>
        </a:p>
      </dgm:t>
    </dgm:pt>
    <dgm:pt modelId="{9B239950-1F2E-4DBD-9802-B84B78CE32A8}" type="sibTrans" cxnId="{B69AB591-BFFA-4EE0-BFD1-494D266041E2}">
      <dgm:prSet/>
      <dgm:spPr/>
      <dgm:t>
        <a:bodyPr/>
        <a:lstStyle/>
        <a:p>
          <a:endParaRPr lang="es-ES"/>
        </a:p>
      </dgm:t>
    </dgm:pt>
    <dgm:pt modelId="{0A5EAB46-6507-497C-A42E-D1DE647C3B7B}">
      <dgm:prSet phldrT="[Texto]"/>
      <dgm:spPr/>
      <dgm:t>
        <a:bodyPr/>
        <a:lstStyle/>
        <a:p>
          <a:r>
            <a:rPr lang="es-ES"/>
            <a:t>Sociedades ó Personas Naturales obligadas a llevar contabilidad</a:t>
          </a:r>
        </a:p>
      </dgm:t>
    </dgm:pt>
    <dgm:pt modelId="{B5623F57-1C1E-440C-8DD5-E881595E429D}" type="parTrans" cxnId="{FD53EA25-31CB-43D1-8B1A-03C8E5D3B3CA}">
      <dgm:prSet/>
      <dgm:spPr/>
      <dgm:t>
        <a:bodyPr/>
        <a:lstStyle/>
        <a:p>
          <a:endParaRPr lang="es-ES"/>
        </a:p>
      </dgm:t>
    </dgm:pt>
    <dgm:pt modelId="{A3EAB630-7003-41B3-885C-1D88B9AAFB85}" type="sibTrans" cxnId="{FD53EA25-31CB-43D1-8B1A-03C8E5D3B3CA}">
      <dgm:prSet/>
      <dgm:spPr/>
      <dgm:t>
        <a:bodyPr/>
        <a:lstStyle/>
        <a:p>
          <a:endParaRPr lang="es-ES"/>
        </a:p>
      </dgm:t>
    </dgm:pt>
    <dgm:pt modelId="{C3D3F7AD-D7D8-42E9-9815-AD43FA415B0E}">
      <dgm:prSet phldrT="[Texto]"/>
      <dgm:spPr/>
      <dgm:t>
        <a:bodyPr/>
        <a:lstStyle/>
        <a:p>
          <a:r>
            <a:rPr lang="es-ES"/>
            <a:t>Personas Naturales no obligadas a llevar contabilidad</a:t>
          </a:r>
        </a:p>
      </dgm:t>
    </dgm:pt>
    <dgm:pt modelId="{9673B647-1091-46BD-BB80-DFE2E24F8B57}" type="parTrans" cxnId="{FEFF454F-7B3E-4BC0-AFBA-BAFCE3473E45}">
      <dgm:prSet/>
      <dgm:spPr/>
      <dgm:t>
        <a:bodyPr/>
        <a:lstStyle/>
        <a:p>
          <a:endParaRPr lang="es-ES"/>
        </a:p>
      </dgm:t>
    </dgm:pt>
    <dgm:pt modelId="{A1324AA3-0BA3-4DA8-8917-E45844A8D773}" type="sibTrans" cxnId="{FEFF454F-7B3E-4BC0-AFBA-BAFCE3473E45}">
      <dgm:prSet/>
      <dgm:spPr/>
      <dgm:t>
        <a:bodyPr/>
        <a:lstStyle/>
        <a:p>
          <a:endParaRPr lang="es-ES"/>
        </a:p>
      </dgm:t>
    </dgm:pt>
    <dgm:pt modelId="{D1307862-7FAB-488F-AABB-2D03FEC34F13}" type="pres">
      <dgm:prSet presAssocID="{670039A9-4460-4E3D-9C01-D649BC3C8FFF}" presName="compositeShape" presStyleCnt="0">
        <dgm:presLayoutVars>
          <dgm:dir/>
          <dgm:resizeHandles/>
        </dgm:presLayoutVars>
      </dgm:prSet>
      <dgm:spPr/>
    </dgm:pt>
    <dgm:pt modelId="{637B9D7A-FCC7-4718-97F8-1EA29711BADA}" type="pres">
      <dgm:prSet presAssocID="{670039A9-4460-4E3D-9C01-D649BC3C8FFF}" presName="pyramid" presStyleLbl="node1" presStyleIdx="0" presStyleCnt="1"/>
      <dgm:spPr/>
    </dgm:pt>
    <dgm:pt modelId="{799B4E09-9AA9-4C5C-8457-901281A95EE5}" type="pres">
      <dgm:prSet presAssocID="{670039A9-4460-4E3D-9C01-D649BC3C8FFF}" presName="theList" presStyleCnt="0"/>
      <dgm:spPr/>
    </dgm:pt>
    <dgm:pt modelId="{44E23FED-C1A2-49E4-8FBF-C3782224425D}" type="pres">
      <dgm:prSet presAssocID="{66308F2E-9A19-43A8-8E52-3EFFD54352C8}" presName="aNode" presStyleLbl="fgAcc1" presStyleIdx="0" presStyleCnt="4">
        <dgm:presLayoutVars>
          <dgm:bulletEnabled val="1"/>
        </dgm:presLayoutVars>
      </dgm:prSet>
      <dgm:spPr/>
      <dgm:t>
        <a:bodyPr/>
        <a:lstStyle/>
        <a:p>
          <a:endParaRPr lang="es-ES"/>
        </a:p>
      </dgm:t>
    </dgm:pt>
    <dgm:pt modelId="{9DE4753B-AB3B-45BF-B432-6D39E5A6AA8A}" type="pres">
      <dgm:prSet presAssocID="{66308F2E-9A19-43A8-8E52-3EFFD54352C8}" presName="aSpace" presStyleCnt="0"/>
      <dgm:spPr/>
    </dgm:pt>
    <dgm:pt modelId="{DD6932F1-679F-4193-A268-279469C774B1}" type="pres">
      <dgm:prSet presAssocID="{2BAEB9F4-055D-4D2B-A2AE-1E906F285BA5}" presName="aNode" presStyleLbl="fgAcc1" presStyleIdx="1" presStyleCnt="4">
        <dgm:presLayoutVars>
          <dgm:bulletEnabled val="1"/>
        </dgm:presLayoutVars>
      </dgm:prSet>
      <dgm:spPr/>
      <dgm:t>
        <a:bodyPr/>
        <a:lstStyle/>
        <a:p>
          <a:endParaRPr lang="es-ES"/>
        </a:p>
      </dgm:t>
    </dgm:pt>
    <dgm:pt modelId="{04F1AE7A-5C52-4236-AA5F-21C19FE22AC8}" type="pres">
      <dgm:prSet presAssocID="{2BAEB9F4-055D-4D2B-A2AE-1E906F285BA5}" presName="aSpace" presStyleCnt="0"/>
      <dgm:spPr/>
    </dgm:pt>
    <dgm:pt modelId="{DF0E0998-47A1-49C4-95ED-6CB4E46AD014}" type="pres">
      <dgm:prSet presAssocID="{0A5EAB46-6507-497C-A42E-D1DE647C3B7B}" presName="aNode" presStyleLbl="fgAcc1" presStyleIdx="2" presStyleCnt="4">
        <dgm:presLayoutVars>
          <dgm:bulletEnabled val="1"/>
        </dgm:presLayoutVars>
      </dgm:prSet>
      <dgm:spPr/>
      <dgm:t>
        <a:bodyPr/>
        <a:lstStyle/>
        <a:p>
          <a:endParaRPr lang="es-ES"/>
        </a:p>
      </dgm:t>
    </dgm:pt>
    <dgm:pt modelId="{E327ACB4-499B-4976-9DB8-A0D685DEA513}" type="pres">
      <dgm:prSet presAssocID="{0A5EAB46-6507-497C-A42E-D1DE647C3B7B}" presName="aSpace" presStyleCnt="0"/>
      <dgm:spPr/>
    </dgm:pt>
    <dgm:pt modelId="{3F66D2C6-FC5D-4F83-8B72-260F013658FD}" type="pres">
      <dgm:prSet presAssocID="{C3D3F7AD-D7D8-42E9-9815-AD43FA415B0E}" presName="aNode" presStyleLbl="fgAcc1" presStyleIdx="3" presStyleCnt="4">
        <dgm:presLayoutVars>
          <dgm:bulletEnabled val="1"/>
        </dgm:presLayoutVars>
      </dgm:prSet>
      <dgm:spPr/>
      <dgm:t>
        <a:bodyPr/>
        <a:lstStyle/>
        <a:p>
          <a:endParaRPr lang="es-ES"/>
        </a:p>
      </dgm:t>
    </dgm:pt>
    <dgm:pt modelId="{571CC9A0-ABA7-4121-9FDA-89C9EC7E85D2}" type="pres">
      <dgm:prSet presAssocID="{C3D3F7AD-D7D8-42E9-9815-AD43FA415B0E}" presName="aSpace" presStyleCnt="0"/>
      <dgm:spPr/>
    </dgm:pt>
  </dgm:ptLst>
  <dgm:cxnLst>
    <dgm:cxn modelId="{52FB7919-A691-4D40-AFC9-E28D0B598108}" type="presOf" srcId="{0A5EAB46-6507-497C-A42E-D1DE647C3B7B}" destId="{DF0E0998-47A1-49C4-95ED-6CB4E46AD014}" srcOrd="0" destOrd="0" presId="urn:microsoft.com/office/officeart/2005/8/layout/pyramid2"/>
    <dgm:cxn modelId="{FEFF454F-7B3E-4BC0-AFBA-BAFCE3473E45}" srcId="{670039A9-4460-4E3D-9C01-D649BC3C8FFF}" destId="{C3D3F7AD-D7D8-42E9-9815-AD43FA415B0E}" srcOrd="3" destOrd="0" parTransId="{9673B647-1091-46BD-BB80-DFE2E24F8B57}" sibTransId="{A1324AA3-0BA3-4DA8-8917-E45844A8D773}"/>
    <dgm:cxn modelId="{D938627D-904B-4606-96D1-803DDEB38D4D}" type="presOf" srcId="{66308F2E-9A19-43A8-8E52-3EFFD54352C8}" destId="{44E23FED-C1A2-49E4-8FBF-C3782224425D}" srcOrd="0" destOrd="0" presId="urn:microsoft.com/office/officeart/2005/8/layout/pyramid2"/>
    <dgm:cxn modelId="{B69AB591-BFFA-4EE0-BFD1-494D266041E2}" srcId="{670039A9-4460-4E3D-9C01-D649BC3C8FFF}" destId="{2BAEB9F4-055D-4D2B-A2AE-1E906F285BA5}" srcOrd="1" destOrd="0" parTransId="{E69EFE2A-5E8F-49E2-A9EF-56519FBA3BCB}" sibTransId="{9B239950-1F2E-4DBD-9802-B84B78CE32A8}"/>
    <dgm:cxn modelId="{2FB8300F-FB0E-4BAF-A084-B66EFC125BDB}" type="presOf" srcId="{670039A9-4460-4E3D-9C01-D649BC3C8FFF}" destId="{D1307862-7FAB-488F-AABB-2D03FEC34F13}" srcOrd="0" destOrd="0" presId="urn:microsoft.com/office/officeart/2005/8/layout/pyramid2"/>
    <dgm:cxn modelId="{B5D61186-90A5-43A2-A1AC-632AD0A92CD2}" type="presOf" srcId="{2BAEB9F4-055D-4D2B-A2AE-1E906F285BA5}" destId="{DD6932F1-679F-4193-A268-279469C774B1}" srcOrd="0" destOrd="0" presId="urn:microsoft.com/office/officeart/2005/8/layout/pyramid2"/>
    <dgm:cxn modelId="{F5B793D8-CA4D-47E4-9E7D-A4082919B9D3}" srcId="{670039A9-4460-4E3D-9C01-D649BC3C8FFF}" destId="{66308F2E-9A19-43A8-8E52-3EFFD54352C8}" srcOrd="0" destOrd="0" parTransId="{9C269C9A-10AE-4337-89D1-D1F0743B4108}" sibTransId="{0D4A0161-A0CC-4F8A-AA64-6569CCFD0064}"/>
    <dgm:cxn modelId="{FD53EA25-31CB-43D1-8B1A-03C8E5D3B3CA}" srcId="{670039A9-4460-4E3D-9C01-D649BC3C8FFF}" destId="{0A5EAB46-6507-497C-A42E-D1DE647C3B7B}" srcOrd="2" destOrd="0" parTransId="{B5623F57-1C1E-440C-8DD5-E881595E429D}" sibTransId="{A3EAB630-7003-41B3-885C-1D88B9AAFB85}"/>
    <dgm:cxn modelId="{F9ABDB44-DC4F-48AA-AE0D-F9232123F7CE}" type="presOf" srcId="{C3D3F7AD-D7D8-42E9-9815-AD43FA415B0E}" destId="{3F66D2C6-FC5D-4F83-8B72-260F013658FD}" srcOrd="0" destOrd="0" presId="urn:microsoft.com/office/officeart/2005/8/layout/pyramid2"/>
    <dgm:cxn modelId="{5BBB3BE7-C0DE-4731-A43A-4C7FC43A6A0F}" type="presParOf" srcId="{D1307862-7FAB-488F-AABB-2D03FEC34F13}" destId="{637B9D7A-FCC7-4718-97F8-1EA29711BADA}" srcOrd="0" destOrd="0" presId="urn:microsoft.com/office/officeart/2005/8/layout/pyramid2"/>
    <dgm:cxn modelId="{0D5C8B4E-67C4-45FB-AC76-86576A7B77DA}" type="presParOf" srcId="{D1307862-7FAB-488F-AABB-2D03FEC34F13}" destId="{799B4E09-9AA9-4C5C-8457-901281A95EE5}" srcOrd="1" destOrd="0" presId="urn:microsoft.com/office/officeart/2005/8/layout/pyramid2"/>
    <dgm:cxn modelId="{55098381-CD50-48A0-B0C0-B67B8B527B36}" type="presParOf" srcId="{799B4E09-9AA9-4C5C-8457-901281A95EE5}" destId="{44E23FED-C1A2-49E4-8FBF-C3782224425D}" srcOrd="0" destOrd="0" presId="urn:microsoft.com/office/officeart/2005/8/layout/pyramid2"/>
    <dgm:cxn modelId="{AD074C83-21B6-4081-8325-3D0A3C534159}" type="presParOf" srcId="{799B4E09-9AA9-4C5C-8457-901281A95EE5}" destId="{9DE4753B-AB3B-45BF-B432-6D39E5A6AA8A}" srcOrd="1" destOrd="0" presId="urn:microsoft.com/office/officeart/2005/8/layout/pyramid2"/>
    <dgm:cxn modelId="{B1208CE5-E93C-414C-8B18-46A04F71DE4A}" type="presParOf" srcId="{799B4E09-9AA9-4C5C-8457-901281A95EE5}" destId="{DD6932F1-679F-4193-A268-279469C774B1}" srcOrd="2" destOrd="0" presId="urn:microsoft.com/office/officeart/2005/8/layout/pyramid2"/>
    <dgm:cxn modelId="{AF472AE3-CDAD-46D8-8EA5-D0F625C09922}" type="presParOf" srcId="{799B4E09-9AA9-4C5C-8457-901281A95EE5}" destId="{04F1AE7A-5C52-4236-AA5F-21C19FE22AC8}" srcOrd="3" destOrd="0" presId="urn:microsoft.com/office/officeart/2005/8/layout/pyramid2"/>
    <dgm:cxn modelId="{C7FD862D-9B06-4C48-8886-CD11D1F776C5}" type="presParOf" srcId="{799B4E09-9AA9-4C5C-8457-901281A95EE5}" destId="{DF0E0998-47A1-49C4-95ED-6CB4E46AD014}" srcOrd="4" destOrd="0" presId="urn:microsoft.com/office/officeart/2005/8/layout/pyramid2"/>
    <dgm:cxn modelId="{7FA78053-7C3B-4574-AC67-17A54F262DC9}" type="presParOf" srcId="{799B4E09-9AA9-4C5C-8457-901281A95EE5}" destId="{E327ACB4-499B-4976-9DB8-A0D685DEA513}" srcOrd="5" destOrd="0" presId="urn:microsoft.com/office/officeart/2005/8/layout/pyramid2"/>
    <dgm:cxn modelId="{8E994F85-70BB-4111-B92B-22EBFE4C94CB}" type="presParOf" srcId="{799B4E09-9AA9-4C5C-8457-901281A95EE5}" destId="{3F66D2C6-FC5D-4F83-8B72-260F013658FD}" srcOrd="6" destOrd="0" presId="urn:microsoft.com/office/officeart/2005/8/layout/pyramid2"/>
    <dgm:cxn modelId="{7F40BE77-086D-4DA4-BCF2-64ECB4E0E148}" type="presParOf" srcId="{799B4E09-9AA9-4C5C-8457-901281A95EE5}" destId="{571CC9A0-ABA7-4121-9FDA-89C9EC7E85D2}" srcOrd="7" destOrd="0" presId="urn:microsoft.com/office/officeart/2005/8/layout/pyramid2"/>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37B9D7A-FCC7-4718-97F8-1EA29711BADA}">
      <dsp:nvSpPr>
        <dsp:cNvPr id="0" name=""/>
        <dsp:cNvSpPr/>
      </dsp:nvSpPr>
      <dsp:spPr>
        <a:xfrm>
          <a:off x="888634" y="0"/>
          <a:ext cx="3150235" cy="3150235"/>
        </a:xfrm>
        <a:prstGeom prst="triangl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4E23FED-C1A2-49E4-8FBF-C3782224425D}">
      <dsp:nvSpPr>
        <dsp:cNvPr id="0" name=""/>
        <dsp:cNvSpPr/>
      </dsp:nvSpPr>
      <dsp:spPr>
        <a:xfrm>
          <a:off x="2463752" y="315331"/>
          <a:ext cx="2047652" cy="559905"/>
        </a:xfrm>
        <a:prstGeom prst="round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s-ES" sz="1100" kern="1200"/>
            <a:t>Sociedades Públicas</a:t>
          </a:r>
        </a:p>
      </dsp:txBody>
      <dsp:txXfrm>
        <a:off x="2491084" y="342663"/>
        <a:ext cx="1992988" cy="505241"/>
      </dsp:txXfrm>
    </dsp:sp>
    <dsp:sp modelId="{DD6932F1-679F-4193-A268-279469C774B1}">
      <dsp:nvSpPr>
        <dsp:cNvPr id="0" name=""/>
        <dsp:cNvSpPr/>
      </dsp:nvSpPr>
      <dsp:spPr>
        <a:xfrm>
          <a:off x="2463752" y="945224"/>
          <a:ext cx="2047652" cy="559905"/>
        </a:xfrm>
        <a:prstGeom prst="round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s-ES" sz="1100" kern="1200"/>
            <a:t>Contribuyente Especial</a:t>
          </a:r>
        </a:p>
      </dsp:txBody>
      <dsp:txXfrm>
        <a:off x="2491084" y="972556"/>
        <a:ext cx="1992988" cy="505241"/>
      </dsp:txXfrm>
    </dsp:sp>
    <dsp:sp modelId="{DF0E0998-47A1-49C4-95ED-6CB4E46AD014}">
      <dsp:nvSpPr>
        <dsp:cNvPr id="0" name=""/>
        <dsp:cNvSpPr/>
      </dsp:nvSpPr>
      <dsp:spPr>
        <a:xfrm>
          <a:off x="2463752" y="1575117"/>
          <a:ext cx="2047652" cy="559905"/>
        </a:xfrm>
        <a:prstGeom prst="round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s-ES" sz="1100" kern="1200"/>
            <a:t>Sociedades ó Personas Naturales obligadas a llevar contabilidad</a:t>
          </a:r>
        </a:p>
      </dsp:txBody>
      <dsp:txXfrm>
        <a:off x="2491084" y="1602449"/>
        <a:ext cx="1992988" cy="505241"/>
      </dsp:txXfrm>
    </dsp:sp>
    <dsp:sp modelId="{3F66D2C6-FC5D-4F83-8B72-260F013658FD}">
      <dsp:nvSpPr>
        <dsp:cNvPr id="0" name=""/>
        <dsp:cNvSpPr/>
      </dsp:nvSpPr>
      <dsp:spPr>
        <a:xfrm>
          <a:off x="2463752" y="2205010"/>
          <a:ext cx="2047652" cy="559905"/>
        </a:xfrm>
        <a:prstGeom prst="round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s-ES" sz="1100" kern="1200"/>
            <a:t>Personas Naturales no obligadas a llevar contabilidad</a:t>
          </a:r>
        </a:p>
      </dsp:txBody>
      <dsp:txXfrm>
        <a:off x="2491084" y="2232342"/>
        <a:ext cx="1992988" cy="505241"/>
      </dsp:txXfrm>
    </dsp:sp>
  </dsp:spTree>
</dsp:drawing>
</file>

<file path=word/diagrams/layout1.xml><?xml version="1.0" encoding="utf-8"?>
<dgm:layoutDef xmlns:dgm="http://schemas.openxmlformats.org/drawingml/2006/diagram" xmlns:a="http://schemas.openxmlformats.org/drawingml/2006/main" uniqueId="urn:microsoft.com/office/officeart/2005/8/layout/pyramid2">
  <dgm:title val=""/>
  <dgm:desc val=""/>
  <dgm:catLst>
    <dgm:cat type="pyramid" pri="3000"/>
    <dgm:cat type="list" pri="21000"/>
    <dgm:cat type="convert" pri="17000"/>
  </dgm:catLst>
  <dgm:sampData useDef="1">
    <dgm:dataModel>
      <dgm:ptLst/>
      <dgm:bg/>
      <dgm:whole/>
    </dgm:dataModel>
  </dgm:sampData>
  <dgm:styleData useDef="1">
    <dgm:dataModel>
      <dgm:ptLst/>
      <dgm:bg/>
      <dgm:whole/>
    </dgm:dataModel>
  </dgm:styleData>
  <dgm:clrData useDef="1">
    <dgm:dataModel>
      <dgm:ptLst/>
      <dgm:bg/>
      <dgm:whole/>
    </dgm:dataModel>
  </dgm:clrData>
  <dgm:layoutNode name="compositeShape">
    <dgm:alg type="composite"/>
    <dgm:shape xmlns:r="http://schemas.openxmlformats.org/officeDocument/2006/relationships" r:blip="">
      <dgm:adjLst/>
    </dgm:shape>
    <dgm:presOf/>
    <dgm:varLst>
      <dgm:dir/>
      <dgm:resizeHandles/>
    </dgm:varLst>
    <dgm:choose name="Name0">
      <dgm:if name="Name1" func="var" arg="dir" op="equ" val="norm">
        <dgm:constrLst>
          <dgm:constr type="w" for="ch" forName="pyramid" refType="h"/>
          <dgm:constr type="h" for="ch" forName="pyramid" refType="h"/>
          <dgm:constr type="h" for="ch" forName="theList" refType="h" fact="0.8"/>
          <dgm:constr type="w" for="ch" forName="theList" refType="h" fact="0.65"/>
          <dgm:constr type="ctrY" for="ch" forName="theList" refType="h" refFor="ch" refForName="pyramid" fact="0.5"/>
          <dgm:constr type="l" for="ch" forName="theList" refType="w" refFor="ch" refForName="pyramid" fact="0.5"/>
          <dgm:constr type="h" for="des" forName="aSpace" refType="h" fact="0.1"/>
        </dgm:constrLst>
      </dgm:if>
      <dgm:else name="Name2">
        <dgm:constrLst>
          <dgm:constr type="w" for="ch" forName="pyramid" refType="h"/>
          <dgm:constr type="h" for="ch" forName="pyramid" refType="h"/>
          <dgm:constr type="h" for="ch" forName="theList" refType="h" fact="0.8"/>
          <dgm:constr type="w" for="ch" forName="theList" refType="h" fact="0.65"/>
          <dgm:constr type="ctrY" for="ch" forName="theList" refType="h" refFor="ch" refForName="pyramid" fact="0.5"/>
          <dgm:constr type="r" for="ch" forName="theList" refType="w" refFor="ch" refForName="pyramid" fact="0.5"/>
          <dgm:constr type="h" for="des" forName="aSpace" refType="h" fact="0.1"/>
        </dgm:constrLst>
      </dgm:else>
    </dgm:choose>
    <dgm:ruleLst/>
    <dgm:choose name="Name3">
      <dgm:if name="Name4" axis="ch" ptType="node" func="cnt" op="gte" val="1">
        <dgm:layoutNode name="pyramid" styleLbl="node1">
          <dgm:alg type="sp"/>
          <dgm:shape xmlns:r="http://schemas.openxmlformats.org/officeDocument/2006/relationships" type="triangle" r:blip="">
            <dgm:adjLst/>
          </dgm:shape>
          <dgm:presOf/>
          <dgm:constrLst/>
          <dgm:ruleLst/>
        </dgm:layoutNode>
        <dgm:layoutNode name="theList">
          <dgm:alg type="lin">
            <dgm:param type="linDir" val="fromT"/>
          </dgm:alg>
          <dgm:shape xmlns:r="http://schemas.openxmlformats.org/officeDocument/2006/relationships" r:blip="">
            <dgm:adjLst/>
          </dgm:shape>
          <dgm:presOf/>
          <dgm:constrLst>
            <dgm:constr type="w" for="ch" forName="aNode" refType="w"/>
            <dgm:constr type="h" for="ch" forName="aNode" refType="h"/>
            <dgm:constr type="primFontSz" for="ch" ptType="node" op="equ"/>
          </dgm:constrLst>
          <dgm:ruleLst/>
          <dgm:forEach name="aNodeForEach" axis="ch" ptType="node">
            <dgm:layoutNode name="aNode" styleLbl="fgAcc1">
              <dgm:varLst>
                <dgm:bulletEnabled val="1"/>
              </dgm:varLst>
              <dgm:alg type="tx"/>
              <dgm:shape xmlns:r="http://schemas.openxmlformats.org/officeDocument/2006/relationships" type="roundRect" r:blip="">
                <dgm:adjLst/>
              </dgm:shape>
              <dgm:presOf axis="desOrSelf" ptType="node"/>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aSpace">
              <dgm:alg type="sp"/>
              <dgm:shape xmlns:r="http://schemas.openxmlformats.org/officeDocument/2006/relationships" r:blip="">
                <dgm:adjLst/>
              </dgm:shape>
              <dgm:presOf/>
              <dgm:constrLst/>
              <dgm:ruleLst/>
            </dgm:layoutNode>
          </dgm:forEach>
        </dgm:layoutNode>
      </dgm:if>
      <dgm:else name="Name5"/>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4</Pages>
  <Words>554</Words>
  <Characters>3048</Characters>
  <Application>Microsoft Office Word</Application>
  <DocSecurity>0</DocSecurity>
  <Lines>25</Lines>
  <Paragraphs>7</Paragraphs>
  <ScaleCrop>false</ScaleCrop>
  <Company/>
  <LinksUpToDate>false</LinksUpToDate>
  <CharactersWithSpaces>3595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58</cp:revision>
  <dcterms:created xsi:type="dcterms:W3CDTF">2018-03-08T15:19:00Z</dcterms:created>
  <dcterms:modified xsi:type="dcterms:W3CDTF">2018-03-08T16:55:00Z</dcterms:modified>
</cp:coreProperties>
</file>