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9975"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107"/>
        <w:gridCol w:w="1674"/>
        <w:gridCol w:w="1461"/>
        <w:gridCol w:w="1933"/>
      </w:tblGrid>
      <w:tr>
        <w:tc>
          <w:tcPr>
            <w:tcW w:w="1800" w:type="dxa"/>
            <w:shd w:val="clear" w:color="auto" w:fill="E0E0E0"/>
            <w:vAlign w:val="center"/>
          </w:tcPr>
          <w:p>
            <w:pPr>
              <w:spacing w:before="80" w:after="80"/>
              <w:rPr>
                <w:rFonts w:ascii="Arial" w:hAnsi="Arial" w:eastAsia="Times New Roman" w:cs="Arial"/>
                <w:b/>
                <w:bCs/>
                <w:sz w:val="22"/>
                <w:szCs w:val="22"/>
                <w:lang w:eastAsia="en-US"/>
              </w:rPr>
            </w:pPr>
            <w:r>
              <w:rPr>
                <w:rFonts w:ascii="Arial" w:hAnsi="Arial" w:eastAsia="Times New Roman" w:cs="Arial"/>
                <w:b/>
                <w:bCs/>
                <w:sz w:val="22"/>
                <w:szCs w:val="22"/>
                <w:lang w:eastAsia="en-US"/>
              </w:rPr>
              <w:t>PROJECT / GROUP NAME</w:t>
            </w:r>
          </w:p>
        </w:tc>
        <w:tc>
          <w:tcPr>
            <w:tcW w:w="8175" w:type="dxa"/>
            <w:gridSpan w:val="4"/>
            <w:shd w:val="clear" w:color="auto" w:fill="E0E0E0"/>
            <w:vAlign w:val="center"/>
          </w:tcPr>
          <w:p>
            <w:pPr>
              <w:spacing w:before="80" w:after="80"/>
              <w:rPr>
                <w:rFonts w:hint="default" w:ascii="Arial" w:hAnsi="Arial" w:eastAsia="Times New Roman" w:cs="Arial"/>
                <w:b/>
                <w:bCs/>
                <w:sz w:val="22"/>
                <w:szCs w:val="22"/>
                <w:lang w:eastAsia="en-US"/>
              </w:rPr>
            </w:pPr>
            <w:r>
              <w:rPr>
                <w:rFonts w:ascii="Arial" w:hAnsi="Arial" w:eastAsia="Times New Roman" w:cs="Arial"/>
                <w:b/>
                <w:bCs/>
                <w:sz w:val="22"/>
                <w:szCs w:val="22"/>
                <w:lang w:eastAsia="en-US"/>
              </w:rPr>
              <w:t xml:space="preserve">Group </w:t>
            </w:r>
            <w:r>
              <w:rPr>
                <w:rFonts w:hint="default" w:ascii="Arial" w:hAnsi="Arial" w:eastAsia="Times New Roman" w:cs="Arial"/>
                <w:b/>
                <w:bCs/>
                <w:sz w:val="22"/>
                <w:szCs w:val="22"/>
                <w:lang w:eastAsia="en-US"/>
              </w:rPr>
              <w:t>14</w:t>
            </w:r>
          </w:p>
        </w:tc>
      </w:tr>
      <w:t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Start Date</w:t>
            </w:r>
          </w:p>
        </w:tc>
        <w:tc>
          <w:tcPr>
            <w:tcW w:w="3107" w:type="dxa"/>
          </w:tcPr>
          <w:p>
            <w:pPr>
              <w:rPr>
                <w:rFonts w:hint="default" w:ascii="Arial" w:hAnsi="Arial" w:eastAsia="Times New Roman" w:cs="Arial"/>
                <w:bCs/>
                <w:sz w:val="22"/>
                <w:szCs w:val="22"/>
                <w:lang w:eastAsia="zh-Han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2024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04.08</w:t>
            </w:r>
          </w:p>
        </w:tc>
        <w:tc>
          <w:tcPr>
            <w:tcW w:w="1674"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Finish Date</w:t>
            </w:r>
          </w:p>
        </w:tc>
        <w:tc>
          <w:tcPr>
            <w:tcW w:w="3394" w:type="dxa"/>
            <w:gridSpan w:val="2"/>
          </w:tcPr>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2024.07.01</w:t>
            </w:r>
          </w:p>
        </w:tc>
      </w:tr>
      <w:tr>
        <w:trPr>
          <w:trHeight w:val="645"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Aim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Objective</w:t>
            </w:r>
          </w:p>
        </w:tc>
        <w:tc>
          <w:tcPr>
            <w:tcW w:w="8175" w:type="dxa"/>
            <w:gridSpan w:val="4"/>
          </w:tcPr>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Front-end interactive function logic implementation: Carry out code development in parallel and implement front-end functions and interfaces according to project design documents and architectural design. This work will realize the functions of user system, owner resource management, and community employment platform. Combine architectural design and back-end development to ensure interface consistency.</w:t>
            </w:r>
          </w:p>
        </w:tc>
      </w:tr>
      <w:tr>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Manager</w:t>
            </w:r>
          </w:p>
        </w:tc>
        <w:tc>
          <w:tcPr>
            <w:tcW w:w="8175" w:type="dxa"/>
            <w:gridSpan w:val="4"/>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Qi Te</w:t>
            </w:r>
          </w:p>
        </w:tc>
      </w:tr>
      <w:tr>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Contributors to this package</w:t>
            </w:r>
          </w:p>
        </w:tc>
        <w:tc>
          <w:tcPr>
            <w:tcW w:w="8175" w:type="dxa"/>
            <w:gridSpan w:val="4"/>
          </w:tcPr>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Sun Ruotong</w:t>
            </w:r>
          </w:p>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Liu Xinran</w:t>
            </w:r>
          </w:p>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Wang Shizheng</w:t>
            </w:r>
          </w:p>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Liu Huiyang</w:t>
            </w:r>
          </w:p>
          <w:p>
            <w:pPr>
              <w:rPr>
                <w:rFonts w:ascii="Arial" w:hAnsi="Arial" w:eastAsia="Times New Roman" w:cs="Arial"/>
                <w:bCs/>
                <w:sz w:val="22"/>
                <w:szCs w:val="22"/>
                <w:lang w:eastAsia="en-US"/>
              </w:rPr>
            </w:pPr>
            <w:r>
              <w:rPr>
                <w:rFonts w:hint="default" w:ascii="Arial" w:hAnsi="Arial" w:eastAsia="Times New Roman" w:cs="Arial"/>
                <w:bCs/>
                <w:sz w:val="22"/>
                <w:szCs w:val="22"/>
                <w:lang w:eastAsia="en-US"/>
              </w:rPr>
              <w:t xml:space="preserve"> Zhang Juncheng</w:t>
            </w:r>
          </w:p>
        </w:tc>
      </w:tr>
      <w:tr>
        <w:trPr>
          <w:trHeight w:val="1517"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Description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Activities</w:t>
            </w:r>
          </w:p>
        </w:tc>
        <w:tc>
          <w:tcPr>
            <w:tcW w:w="8175" w:type="dxa"/>
            <w:gridSpan w:val="4"/>
          </w:tcPr>
          <w:p>
            <w:pPr>
              <w:rPr>
                <w:rFonts w:ascii="Arial" w:hAnsi="Arial" w:eastAsia="Times New Roman" w:cs="Arial"/>
                <w:bCs/>
                <w:sz w:val="22"/>
                <w:szCs w:val="22"/>
                <w:lang w:eastAsia="en-US"/>
              </w:rPr>
            </w:pPr>
            <w:r>
              <w:rPr>
                <w:rFonts w:hint="eastAsia" w:ascii="Arial" w:hAnsi="Arial" w:eastAsia="Times New Roman" w:cs="Arial"/>
                <w:bCs/>
                <w:sz w:val="22"/>
                <w:szCs w:val="22"/>
                <w:lang w:val="en-US" w:eastAsia="zh-Hans"/>
              </w:rPr>
              <w:t>Task</w:t>
            </w:r>
            <w:r>
              <w:rPr>
                <w:rFonts w:hint="default" w:ascii="Arial" w:hAnsi="Arial" w:eastAsia="Times New Roman" w:cs="Arial"/>
                <w:bCs/>
                <w:sz w:val="22"/>
                <w:szCs w:val="22"/>
                <w:lang w:eastAsia="zh-Hans"/>
              </w:rPr>
              <w:t xml:space="preserve"> </w:t>
            </w:r>
            <w:r>
              <w:rPr>
                <w:rFonts w:hint="default" w:ascii="Arial" w:hAnsi="Arial" w:eastAsia="Times New Roman" w:cs="Arial"/>
                <w:bCs/>
                <w:sz w:val="22"/>
                <w:szCs w:val="22"/>
                <w:lang w:eastAsia="zh-Hans"/>
              </w:rPr>
              <w:t>4</w:t>
            </w:r>
            <w:r>
              <w:rPr>
                <w:rFonts w:hint="default" w:ascii="Arial" w:hAnsi="Arial" w:eastAsia="Times New Roman" w:cs="Arial"/>
                <w:bCs/>
                <w:sz w:val="22"/>
                <w:szCs w:val="22"/>
                <w:lang w:eastAsia="zh-Hans"/>
              </w:rPr>
              <w:t>.1  Implement interface</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 xml:space="preserve">1  </w:t>
            </w:r>
            <w:r>
              <w:rPr>
                <w:rFonts w:hint="eastAsia" w:ascii="Arial" w:hAnsi="Arial" w:eastAsia="Times New Roman" w:cs="Arial"/>
                <w:bCs/>
                <w:sz w:val="22"/>
                <w:szCs w:val="22"/>
                <w:lang w:eastAsia="en-US"/>
              </w:rPr>
              <w:t>Design request interception rules and add request header information appropriately</w:t>
            </w:r>
          </w:p>
          <w:p>
            <w:pPr>
              <w:pStyle w:val="4"/>
              <w:numPr>
                <w:ilvl w:val="0"/>
                <w:numId w:val="1"/>
              </w:numPr>
              <w:rPr>
                <w:rFonts w:hint="default" w:ascii="Arial" w:hAnsi="Arial" w:eastAsia="Times New Roman" w:cs="Arial"/>
                <w:bCs/>
                <w:sz w:val="22"/>
                <w:szCs w:val="22"/>
                <w:lang w:eastAsia="zh-Hans"/>
              </w:rPr>
            </w:pPr>
            <w:r>
              <w:rPr>
                <w:rFonts w:hint="default"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1</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Complete the front-end request api according to the interface document</w:t>
            </w:r>
          </w:p>
          <w:p>
            <w:pPr>
              <w:rPr>
                <w:rFonts w:hint="eastAsia" w:ascii="Arial" w:hAnsi="Arial" w:eastAsia="Times New Roman" w:cs="Arial"/>
                <w:bCs/>
                <w:sz w:val="22"/>
                <w:szCs w:val="22"/>
                <w:lang w:eastAsia="en-US"/>
              </w:rPr>
            </w:pPr>
            <w:r>
              <w:rPr>
                <w:rFonts w:ascii="Arial" w:hAnsi="Arial" w:eastAsia="Times New Roman" w:cs="Arial"/>
                <w:bCs/>
                <w:sz w:val="22"/>
                <w:szCs w:val="22"/>
                <w:lang w:eastAsia="en-US"/>
              </w:rPr>
              <w:t xml:space="preserve">Task </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2</w:t>
            </w:r>
            <w:r>
              <w:rPr>
                <w:rFonts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Implement user</w:t>
            </w:r>
            <w:r>
              <w:rPr>
                <w:rFonts w:hint="default" w:ascii="Arial" w:hAnsi="Arial" w:eastAsia="Times New Roman" w:cs="Arial"/>
                <w:bCs/>
                <w:sz w:val="22"/>
                <w:szCs w:val="22"/>
                <w:lang w:eastAsia="en-US"/>
              </w:rPr>
              <w:t xml:space="preserve"> </w:t>
            </w:r>
            <w:r>
              <w:rPr>
                <w:rFonts w:hint="eastAsia" w:ascii="Arial" w:hAnsi="Arial" w:eastAsia="Times New Roman" w:cs="Arial"/>
                <w:bCs/>
                <w:sz w:val="22"/>
                <w:szCs w:val="22"/>
                <w:lang w:val="en-US" w:eastAsia="zh-Hans"/>
              </w:rPr>
              <w:t>system</w:t>
            </w:r>
            <w:r>
              <w:rPr>
                <w:rFonts w:hint="eastAsia" w:ascii="Arial" w:hAnsi="Arial" w:eastAsia="Times New Roman" w:cs="Arial"/>
                <w:bCs/>
                <w:sz w:val="22"/>
                <w:szCs w:val="22"/>
                <w:lang w:eastAsia="en-US"/>
              </w:rPr>
              <w:t xml:space="preserve"> functions</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3</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2</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Split user-related functionality into appropriate components</w:t>
            </w:r>
          </w:p>
          <w:p>
            <w:pPr>
              <w:pStyle w:val="4"/>
              <w:numPr>
                <w:ilvl w:val="0"/>
                <w:numId w:val="1"/>
              </w:numPr>
              <w:rPr>
                <w:rFonts w:hint="eastAsia" w:ascii="Arial" w:hAnsi="Arial" w:eastAsia="Times New Roman" w:cs="Arial"/>
                <w:bCs/>
                <w:sz w:val="22"/>
                <w:szCs w:val="22"/>
                <w:lang w:eastAsia="en-US"/>
              </w:rPr>
            </w:pPr>
            <w:r>
              <w:rPr>
                <w:rFonts w:hint="default" w:ascii="Arial" w:hAnsi="Arial" w:eastAsia="Times New Roman" w:cs="Arial"/>
                <w:bCs/>
                <w:sz w:val="22"/>
                <w:szCs w:val="22"/>
                <w:lang w:eastAsia="en-US"/>
              </w:rPr>
              <w:t xml:space="preserve"> 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Draw page elements according to design draft</w:t>
            </w:r>
          </w:p>
          <w:p>
            <w:pPr>
              <w:pStyle w:val="4"/>
              <w:numPr>
                <w:ilvl w:val="0"/>
                <w:numId w:val="1"/>
              </w:numPr>
              <w:rPr>
                <w:rFonts w:hint="eastAsia" w:ascii="Arial" w:hAnsi="Arial" w:eastAsia="Times New Roman" w:cs="Arial"/>
                <w:bCs/>
                <w:sz w:val="22"/>
                <w:szCs w:val="22"/>
                <w:lang w:eastAsia="en-US"/>
              </w:rPr>
            </w:pPr>
            <w:r>
              <w:rPr>
                <w:rFonts w:hint="default" w:ascii="Arial" w:hAnsi="Arial" w:eastAsia="Times New Roman" w:cs="Arial"/>
                <w:bCs/>
                <w:sz w:val="22"/>
                <w:szCs w:val="22"/>
                <w:lang w:eastAsia="zh-Hans"/>
              </w:rPr>
              <w:t xml:space="preserve"> 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Realize the functions of each component</w:t>
            </w:r>
          </w:p>
          <w:p>
            <w:pPr>
              <w:pStyle w:val="4"/>
              <w:numPr>
                <w:ilvl w:val="0"/>
                <w:numId w:val="1"/>
              </w:numPr>
              <w:rPr>
                <w:rFonts w:ascii="Arial" w:hAnsi="Arial" w:eastAsia="Times New Roman" w:cs="Arial"/>
                <w:bCs/>
                <w:sz w:val="22"/>
                <w:szCs w:val="22"/>
                <w:lang w:eastAsia="en-US"/>
              </w:rPr>
            </w:pPr>
            <w:r>
              <w:rPr>
                <w:rFonts w:hint="default" w:ascii="Arial" w:hAnsi="Arial" w:eastAsia="Times New Roman" w:cs="Arial"/>
                <w:bCs/>
                <w:sz w:val="22"/>
                <w:szCs w:val="22"/>
                <w:lang w:eastAsia="zh-Hans"/>
              </w:rPr>
              <w:t xml:space="preserve"> 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  Test functions such as user registration and login</w:t>
            </w:r>
          </w:p>
          <w:p>
            <w:pPr>
              <w:rPr>
                <w:rFonts w:hint="eastAsia" w:ascii="Arial" w:hAnsi="Arial" w:eastAsia="Times New Roman" w:cs="Arial"/>
                <w:bCs/>
                <w:sz w:val="22"/>
                <w:szCs w:val="22"/>
                <w:lang w:eastAsia="en-US"/>
              </w:rPr>
            </w:pPr>
            <w:r>
              <w:rPr>
                <w:rFonts w:ascii="Arial" w:hAnsi="Arial" w:eastAsia="Times New Roman" w:cs="Arial"/>
                <w:bCs/>
                <w:sz w:val="22"/>
                <w:szCs w:val="22"/>
                <w:lang w:eastAsia="en-US"/>
              </w:rPr>
              <w:t>Task 4.</w:t>
            </w:r>
            <w:r>
              <w:rPr>
                <w:rFonts w:hint="default" w:ascii="Arial" w:hAnsi="Arial" w:eastAsia="Times New Roman" w:cs="Arial"/>
                <w:bCs/>
                <w:sz w:val="22"/>
                <w:szCs w:val="22"/>
                <w:lang w:eastAsia="en-US"/>
              </w:rPr>
              <w:t>3</w:t>
            </w:r>
            <w:r>
              <w:rPr>
                <w:rFonts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Realize owner resource management function</w:t>
            </w:r>
          </w:p>
          <w:p>
            <w:pPr>
              <w:pStyle w:val="4"/>
              <w:numPr>
                <w:ilvl w:val="0"/>
                <w:numId w:val="1"/>
              </w:numPr>
              <w:rPr>
                <w:rFonts w:hint="eastAsia" w:ascii="Arial" w:hAnsi="Arial" w:eastAsia="Times New Roman" w:cs="Arial"/>
                <w:bCs/>
                <w:sz w:val="22"/>
                <w:szCs w:val="22"/>
                <w:lang w:eastAsia="en-US"/>
              </w:rPr>
            </w:pPr>
            <w:r>
              <w:rPr>
                <w:rFonts w:ascii="Arial" w:hAnsi="Arial" w:eastAsia="Times New Roman" w:cs="Arial"/>
                <w:bCs/>
                <w:sz w:val="22"/>
                <w:szCs w:val="22"/>
                <w:lang w:eastAsia="en-US"/>
              </w:rPr>
              <w:t xml:space="preserve"> 4.</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Obtain owner-related content data</w:t>
            </w:r>
          </w:p>
          <w:p>
            <w:pPr>
              <w:pStyle w:val="4"/>
              <w:numPr>
                <w:ilvl w:val="0"/>
                <w:numId w:val="1"/>
              </w:numPr>
              <w:rPr>
                <w:rFonts w:hint="eastAsia" w:ascii="Arial" w:hAnsi="Arial" w:eastAsia="Times New Roman" w:cs="Arial"/>
                <w:bCs/>
                <w:sz w:val="22"/>
                <w:szCs w:val="22"/>
                <w:lang w:eastAsia="en-US"/>
              </w:rPr>
            </w:pPr>
            <w:r>
              <w:rPr>
                <w:rFonts w:hint="default" w:ascii="Arial" w:hAnsi="Arial" w:eastAsia="Times New Roman" w:cs="Arial"/>
                <w:bCs/>
                <w:sz w:val="22"/>
                <w:szCs w:val="22"/>
                <w:lang w:eastAsia="en-US"/>
              </w:rPr>
              <w:t xml:space="preserve"> 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Use charts to demonstrate</w:t>
            </w:r>
          </w:p>
          <w:p>
            <w:pPr>
              <w:pStyle w:val="4"/>
              <w:numPr>
                <w:ilvl w:val="0"/>
                <w:numId w:val="1"/>
              </w:numPr>
              <w:rPr>
                <w:rFonts w:hint="eastAsia" w:ascii="Arial" w:hAnsi="Arial" w:eastAsia="Times New Roman" w:cs="Arial"/>
                <w:bCs/>
                <w:sz w:val="22"/>
                <w:szCs w:val="22"/>
                <w:lang w:eastAsia="en-US"/>
              </w:rPr>
            </w:pPr>
            <w:r>
              <w:rPr>
                <w:rFonts w:hint="default" w:ascii="Arial" w:hAnsi="Arial" w:eastAsia="Times New Roman" w:cs="Arial"/>
                <w:bCs/>
                <w:sz w:val="22"/>
                <w:szCs w:val="22"/>
                <w:lang w:eastAsia="zh-Hans"/>
              </w:rPr>
              <w:t xml:space="preserve"> 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Call the artificial intelligence module to analyze some data and finally give reasonable suggestions.</w:t>
            </w:r>
          </w:p>
          <w:p>
            <w:pPr>
              <w:rPr>
                <w:rFonts w:hint="eastAsia" w:ascii="Arial" w:hAnsi="Arial" w:eastAsia="Times New Roman" w:cs="Arial"/>
                <w:bCs/>
                <w:sz w:val="22"/>
                <w:szCs w:val="22"/>
                <w:lang w:eastAsia="en-US"/>
              </w:rPr>
            </w:pPr>
            <w:r>
              <w:rPr>
                <w:rFonts w:hint="eastAsia" w:ascii="Arial" w:hAnsi="Arial" w:eastAsia="Times New Roman" w:cs="Arial"/>
                <w:bCs/>
                <w:sz w:val="22"/>
                <w:szCs w:val="22"/>
                <w:lang w:val="en-US" w:eastAsia="zh-Hans"/>
              </w:rPr>
              <w:t>Task</w:t>
            </w:r>
            <w:r>
              <w:rPr>
                <w:rFonts w:hint="default" w:ascii="Arial" w:hAnsi="Arial" w:eastAsia="Times New Roman" w:cs="Arial"/>
                <w:bCs/>
                <w:sz w:val="22"/>
                <w:szCs w:val="22"/>
                <w:lang w:eastAsia="zh-Hans"/>
              </w:rPr>
              <w:t xml:space="preserve"> 4.4  Realize community employment platform </w:t>
            </w:r>
            <w:r>
              <w:rPr>
                <w:rFonts w:hint="eastAsia" w:ascii="Arial" w:hAnsi="Arial" w:eastAsia="Times New Roman" w:cs="Arial"/>
                <w:bCs/>
                <w:sz w:val="22"/>
                <w:szCs w:val="22"/>
                <w:lang w:val="en-US" w:eastAsia="zh-Hans"/>
              </w:rPr>
              <w:t>function</w:t>
            </w:r>
          </w:p>
          <w:p>
            <w:pPr>
              <w:pStyle w:val="4"/>
              <w:numPr>
                <w:ilvl w:val="0"/>
                <w:numId w:val="1"/>
              </w:numPr>
              <w:rPr>
                <w:rFonts w:hint="default" w:ascii="Arial" w:hAnsi="Arial" w:eastAsia="Times New Roman" w:cs="Arial"/>
                <w:bCs/>
                <w:sz w:val="22"/>
                <w:szCs w:val="22"/>
                <w:lang w:val="en-US" w:eastAsia="zh-Hans"/>
              </w:rPr>
            </w:pPr>
            <w:r>
              <w:rPr>
                <w:rFonts w:ascii="Arial" w:hAnsi="Arial" w:eastAsia="Times New Roman" w:cs="Arial"/>
                <w:bCs/>
                <w:sz w:val="22"/>
                <w:szCs w:val="22"/>
                <w:lang w:eastAsia="en-US"/>
              </w:rPr>
              <w:t xml:space="preserve"> 4.</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Obtain existing recruitment information</w:t>
            </w:r>
          </w:p>
          <w:p>
            <w:pPr>
              <w:pStyle w:val="4"/>
              <w:numPr>
                <w:ilvl w:val="0"/>
                <w:numId w:val="1"/>
              </w:numPr>
              <w:rPr>
                <w:rFonts w:hint="default" w:ascii="Arial" w:hAnsi="Arial" w:eastAsia="Times New Roman" w:cs="Arial"/>
                <w:bCs/>
                <w:sz w:val="22"/>
                <w:szCs w:val="22"/>
                <w:lang w:val="en-US" w:eastAsia="zh-Hans"/>
              </w:rPr>
            </w:pPr>
            <w:r>
              <w:rPr>
                <w:rFonts w:hint="default" w:ascii="Arial" w:hAnsi="Arial" w:eastAsia="Times New Roman" w:cs="Arial"/>
                <w:bCs/>
                <w:sz w:val="22"/>
                <w:szCs w:val="22"/>
                <w:lang w:eastAsia="en-US"/>
              </w:rPr>
              <w:t xml:space="preserve"> 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Display recruitment information</w:t>
            </w:r>
          </w:p>
          <w:p>
            <w:pPr>
              <w:pStyle w:val="4"/>
              <w:numPr>
                <w:ilvl w:val="0"/>
                <w:numId w:val="1"/>
              </w:numPr>
              <w:rPr>
                <w:rFonts w:hint="default" w:ascii="Arial" w:hAnsi="Arial" w:eastAsia="Times New Roman" w:cs="Arial"/>
                <w:bCs/>
                <w:sz w:val="22"/>
                <w:szCs w:val="22"/>
                <w:lang w:val="en-US" w:eastAsia="zh-Hans"/>
              </w:rPr>
            </w:pPr>
            <w:r>
              <w:rPr>
                <w:rFonts w:hint="default" w:ascii="Arial" w:hAnsi="Arial" w:eastAsia="Times New Roman" w:cs="Arial"/>
                <w:bCs/>
                <w:sz w:val="22"/>
                <w:szCs w:val="22"/>
                <w:lang w:eastAsia="zh-Hans"/>
              </w:rPr>
              <w:t xml:space="preserve"> 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Collect job application information filled in by users and send it to the backend</w:t>
            </w:r>
          </w:p>
          <w:p>
            <w:pPr>
              <w:rPr>
                <w:rFonts w:hint="default" w:ascii="Arial" w:hAnsi="Arial" w:eastAsia="Times New Roman" w:cs="Arial"/>
                <w:bCs/>
                <w:sz w:val="22"/>
                <w:szCs w:val="22"/>
                <w:lang w:eastAsia="en-US"/>
              </w:rPr>
            </w:pPr>
            <w:r>
              <w:rPr>
                <w:rFonts w:ascii="Arial" w:hAnsi="Arial" w:eastAsia="Times New Roman" w:cs="Arial"/>
                <w:bCs/>
                <w:sz w:val="22"/>
                <w:szCs w:val="22"/>
                <w:lang w:eastAsia="en-US"/>
              </w:rPr>
              <w:t xml:space="preserve">Task </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5</w:t>
            </w: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 xml:space="preserve"> Optimize completed code</w:t>
            </w:r>
          </w:p>
          <w:p>
            <w:pPr>
              <w:pStyle w:val="4"/>
              <w:numPr>
                <w:ilvl w:val="0"/>
                <w:numId w:val="1"/>
              </w:numPr>
              <w:rPr>
                <w:rFonts w:hint="default" w:ascii="Arial" w:hAnsi="Arial" w:eastAsia="Times New Roman" w:cs="Arial"/>
                <w:bCs/>
                <w:sz w:val="22"/>
                <w:szCs w:val="22"/>
                <w:lang w:val="en-US" w:eastAsia="zh-Han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5</w:t>
            </w:r>
            <w:bookmarkStart w:id="0" w:name="_GoBack"/>
            <w:bookmarkEnd w:id="0"/>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Some code may need to be refactored</w:t>
            </w:r>
          </w:p>
          <w:p>
            <w:pPr>
              <w:rPr>
                <w:rFonts w:hint="default" w:ascii="Arial" w:hAnsi="Arial" w:eastAsia="Times New Roman" w:cs="Arial"/>
                <w:bCs/>
                <w:sz w:val="22"/>
                <w:szCs w:val="22"/>
                <w:lang w:eastAsia="zh-Hans"/>
              </w:rPr>
            </w:pPr>
            <w:r>
              <w:rPr>
                <w:rFonts w:hint="eastAsia" w:ascii="Arial" w:hAnsi="Arial" w:eastAsia="Times New Roman" w:cs="Arial"/>
                <w:bCs/>
                <w:sz w:val="22"/>
                <w:szCs w:val="22"/>
                <w:lang w:val="en-US" w:eastAsia="zh-Hans"/>
              </w:rPr>
              <w:t>Task</w:t>
            </w:r>
            <w:r>
              <w:rPr>
                <w:rFonts w:hint="default" w:ascii="Arial" w:hAnsi="Arial" w:eastAsia="Times New Roman" w:cs="Arial"/>
                <w:bCs/>
                <w:sz w:val="22"/>
                <w:szCs w:val="22"/>
                <w:lang w:eastAsia="zh-Hans"/>
              </w:rPr>
              <w:t xml:space="preserve"> 4.</w:t>
            </w:r>
            <w:r>
              <w:rPr>
                <w:rFonts w:hint="default" w:ascii="Arial" w:hAnsi="Arial" w:eastAsia="Times New Roman" w:cs="Arial"/>
                <w:bCs/>
                <w:sz w:val="22"/>
                <w:szCs w:val="22"/>
                <w:lang w:eastAsia="zh-Hans"/>
              </w:rPr>
              <w:t>6</w:t>
            </w:r>
            <w:r>
              <w:rPr>
                <w:rFonts w:hint="default" w:ascii="Arial" w:hAnsi="Arial" w:eastAsia="Times New Roman" w:cs="Arial"/>
                <w:bCs/>
                <w:sz w:val="22"/>
                <w:szCs w:val="22"/>
                <w:lang w:eastAsia="zh-Hans"/>
              </w:rPr>
              <w:t xml:space="preserve">  Joint debugging of front-end and back-end</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6</w:t>
            </w:r>
            <w:r>
              <w:rPr>
                <w:rFonts w:ascii="Arial" w:hAnsi="Arial" w:eastAsia="Times New Roman" w:cs="Arial"/>
                <w:bCs/>
                <w:sz w:val="22"/>
                <w:szCs w:val="22"/>
                <w:lang w:eastAsia="en-US"/>
              </w:rPr>
              <w:t>.</w:t>
            </w:r>
            <w:r>
              <w:rPr>
                <w:rFonts w:hint="default" w:ascii="Arial" w:hAnsi="Arial" w:eastAsia="Times New Roman" w:cs="Arial"/>
                <w:bCs/>
                <w:sz w:val="22"/>
                <w:szCs w:val="22"/>
                <w:lang w:eastAsia="en-US"/>
              </w:rPr>
              <w:t>1  Accept errors reported by testers and analyze whether they are front-end code problems</w:t>
            </w:r>
          </w:p>
          <w:p>
            <w:pPr>
              <w:pStyle w:val="4"/>
              <w:numPr>
                <w:ilvl w:val="0"/>
                <w:numId w:val="1"/>
              </w:numPr>
              <w:rPr>
                <w:rFonts w:hint="default" w:ascii="Arial" w:hAnsi="Arial" w:eastAsia="Times New Roman" w:cs="Arial"/>
                <w:bCs/>
                <w:sz w:val="22"/>
                <w:szCs w:val="22"/>
                <w:lang w:eastAsia="zh-Hans"/>
              </w:rPr>
            </w:pPr>
            <w:r>
              <w:rPr>
                <w:rFonts w:hint="default" w:ascii="Arial" w:hAnsi="Arial" w:eastAsia="Times New Roman" w:cs="Arial"/>
                <w:bCs/>
                <w:sz w:val="22"/>
                <w:szCs w:val="22"/>
                <w:lang w:eastAsia="en-US"/>
              </w:rPr>
              <w:t xml:space="preserve"> 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6</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2  Assist with backend staff to fix bugs</w:t>
            </w:r>
          </w:p>
        </w:tc>
      </w:tr>
      <w:tr>
        <w:trPr>
          <w:trHeight w:val="291"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Milestones</w:t>
            </w:r>
          </w:p>
        </w:tc>
        <w:tc>
          <w:tcPr>
            <w:tcW w:w="6242" w:type="dxa"/>
            <w:gridSpan w:val="3"/>
            <w:tcBorders>
              <w:top w:val="single" w:color="auto" w:sz="4" w:space="0"/>
              <w:left w:val="single" w:color="auto" w:sz="4" w:space="0"/>
              <w:right w:val="single" w:color="auto" w:sz="4" w:space="0"/>
            </w:tcBorders>
            <w:shd w:val="clear" w:color="auto" w:fill="auto"/>
            <w:vAlign w:val="center"/>
          </w:tcPr>
          <w:p>
            <w:pPr>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vAlign w:val="center"/>
          </w:tcPr>
          <w:p>
            <w:pPr>
              <w:jc w:val="center"/>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rPr>
          <w:trHeight w:val="88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6242" w:type="dxa"/>
            <w:gridSpan w:val="3"/>
            <w:tcBorders>
              <w:left w:val="single" w:color="auto" w:sz="4" w:space="0"/>
              <w:right w:val="single" w:color="auto" w:sz="4" w:space="0"/>
            </w:tcBorders>
            <w:shd w:val="clear" w:color="auto" w:fill="auto"/>
          </w:tcPr>
          <w:p>
            <w:pPr>
              <w:rPr>
                <w:rFonts w:ascii="Arial" w:hAnsi="Arial" w:eastAsia="Times New Roman" w:cs="Arial"/>
                <w:bCs/>
                <w:sz w:val="21"/>
                <w:szCs w:val="21"/>
                <w:lang w:eastAsia="en-US"/>
              </w:rPr>
            </w:pPr>
            <w:r>
              <w:rPr>
                <w:rFonts w:ascii="Arial" w:hAnsi="Arial" w:eastAsia="Times New Roman" w:cs="Arial"/>
                <w:bCs/>
                <w:sz w:val="21"/>
                <w:szCs w:val="21"/>
                <w:lang w:eastAsia="en-US"/>
              </w:rPr>
              <w:t>M 4.1 Normally around week 4/5</w:t>
            </w:r>
          </w:p>
          <w:p>
            <w:pPr>
              <w:rPr>
                <w:rFonts w:ascii="Arial" w:hAnsi="Arial" w:eastAsia="Times New Roman" w:cs="Arial"/>
                <w:bCs/>
                <w:sz w:val="21"/>
                <w:szCs w:val="21"/>
                <w:lang w:eastAsia="en-US"/>
              </w:rPr>
            </w:pPr>
            <w:r>
              <w:rPr>
                <w:rFonts w:ascii="Arial" w:hAnsi="Arial" w:eastAsia="Times New Roman" w:cs="Arial"/>
                <w:bCs/>
                <w:sz w:val="21"/>
                <w:szCs w:val="21"/>
                <w:lang w:eastAsia="en-US"/>
              </w:rPr>
              <w:t>M 4.2 Normally around week 6/7</w:t>
            </w:r>
          </w:p>
          <w:p>
            <w:pPr>
              <w:rPr>
                <w:rFonts w:ascii="Arial" w:hAnsi="Arial" w:eastAsia="Times New Roman" w:cs="Arial"/>
                <w:bCs/>
                <w:sz w:val="21"/>
                <w:szCs w:val="21"/>
                <w:lang w:eastAsia="en-US"/>
              </w:rPr>
            </w:pPr>
            <w:r>
              <w:rPr>
                <w:rFonts w:ascii="Arial" w:hAnsi="Arial" w:eastAsia="Times New Roman" w:cs="Arial"/>
                <w:bCs/>
                <w:sz w:val="21"/>
                <w:szCs w:val="21"/>
                <w:lang w:eastAsia="en-US"/>
              </w:rPr>
              <w:t>M 4.3 Normally for Interim report (week 9): What can the overall application do now? How has this work package contributed so far?</w:t>
            </w:r>
          </w:p>
          <w:p>
            <w:pPr>
              <w:rPr>
                <w:rFonts w:ascii="Arial" w:hAnsi="Arial" w:eastAsia="Times New Roman" w:cs="Arial"/>
                <w:bCs/>
                <w:sz w:val="21"/>
                <w:szCs w:val="21"/>
                <w:lang w:eastAsia="en-US"/>
              </w:rPr>
            </w:pPr>
            <w:r>
              <w:rPr>
                <w:rFonts w:ascii="Arial" w:hAnsi="Arial" w:eastAsia="Times New Roman" w:cs="Arial"/>
                <w:bCs/>
                <w:sz w:val="21"/>
                <w:szCs w:val="21"/>
                <w:lang w:eastAsia="en-US"/>
              </w:rPr>
              <w:t>M 4.4 Normally around week 11</w:t>
            </w:r>
          </w:p>
          <w:p>
            <w:pPr>
              <w:rPr>
                <w:rFonts w:ascii="Arial" w:hAnsi="Arial" w:eastAsia="Times New Roman" w:cs="Arial"/>
                <w:bCs/>
                <w:sz w:val="21"/>
                <w:szCs w:val="21"/>
                <w:lang w:eastAsia="en-US"/>
              </w:rPr>
            </w:pPr>
            <w:r>
              <w:rPr>
                <w:rFonts w:ascii="Arial" w:hAnsi="Arial" w:eastAsia="Times New Roman" w:cs="Arial"/>
                <w:bCs/>
                <w:sz w:val="21"/>
                <w:szCs w:val="21"/>
                <w:lang w:eastAsia="en-US"/>
              </w:rPr>
              <w:t>M 4.5 Normally around week 13</w:t>
            </w:r>
          </w:p>
          <w:p>
            <w:pPr>
              <w:rPr>
                <w:rFonts w:ascii="Arial" w:hAnsi="Arial" w:eastAsia="Times New Roman" w:cs="Arial"/>
                <w:bCs/>
                <w:sz w:val="21"/>
                <w:szCs w:val="21"/>
                <w:lang w:eastAsia="en-US"/>
              </w:rPr>
            </w:pPr>
            <w:r>
              <w:rPr>
                <w:rFonts w:ascii="Arial" w:hAnsi="Arial" w:eastAsia="Times New Roman" w:cs="Arial"/>
                <w:bCs/>
                <w:sz w:val="21"/>
                <w:szCs w:val="21"/>
                <w:lang w:eastAsia="en-US"/>
              </w:rPr>
              <w:t>M 4.6  Final Release</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p>
          <w:p>
            <w:pPr>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tcPr>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tc>
      </w:tr>
      <w:tr>
        <w:trPr>
          <w:trHeight w:val="290"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Deliverables</w:t>
            </w:r>
          </w:p>
        </w:tc>
        <w:tc>
          <w:tcPr>
            <w:tcW w:w="6242" w:type="dxa"/>
            <w:gridSpan w:val="3"/>
            <w:tcBorders>
              <w:left w:val="single" w:color="auto" w:sz="4" w:space="0"/>
              <w:right w:val="single" w:color="auto" w:sz="4" w:space="0"/>
            </w:tcBorders>
            <w:shd w:val="clear" w:color="auto" w:fill="auto"/>
          </w:tcPr>
          <w:p>
            <w:pPr>
              <w:rPr>
                <w:rFonts w:ascii="Arial" w:hAnsi="Arial" w:eastAsia="Times New Roman" w:cs="Arial"/>
                <w:bCs/>
                <w:sz w:val="22"/>
                <w:szCs w:val="22"/>
                <w:lang w:eastAsia="en-US"/>
              </w:rPr>
            </w:pPr>
          </w:p>
        </w:tc>
        <w:tc>
          <w:tcPr>
            <w:tcW w:w="1933" w:type="dxa"/>
            <w:tcBorders>
              <w:left w:val="single" w:color="auto" w:sz="4" w:space="0"/>
              <w:right w:val="single" w:color="auto" w:sz="4" w:space="0"/>
            </w:tcBorders>
            <w:shd w:val="clear" w:color="auto" w:fill="auto"/>
          </w:tcPr>
          <w:p>
            <w:pPr>
              <w:jc w:val="center"/>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rPr>
          <w:trHeight w:val="145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6242" w:type="dxa"/>
            <w:gridSpan w:val="3"/>
            <w:tcBorders>
              <w:left w:val="single" w:color="auto" w:sz="4" w:space="0"/>
              <w:bottom w:val="single" w:color="auto" w:sz="4" w:space="0"/>
              <w:right w:val="single" w:color="auto" w:sz="4" w:space="0"/>
            </w:tcBorders>
            <w:shd w:val="clear" w:color="auto" w:fill="auto"/>
          </w:tcPr>
          <w:p>
            <w:pPr>
              <w:rPr>
                <w:rFonts w:ascii="Arial" w:hAnsi="Arial" w:eastAsia="Times New Roman" w:cs="Arial"/>
                <w:bCs/>
                <w:sz w:val="21"/>
                <w:szCs w:val="21"/>
                <w:lang w:eastAsia="en-US"/>
              </w:rPr>
            </w:pPr>
            <w:r>
              <w:rPr>
                <w:rFonts w:ascii="Arial" w:hAnsi="Arial" w:eastAsia="Times New Roman" w:cs="Arial"/>
                <w:bCs/>
                <w:sz w:val="21"/>
                <w:szCs w:val="21"/>
                <w:lang w:eastAsia="en-US"/>
              </w:rPr>
              <w:t>D 4.1 These are deliverables – deliverables are normally pieces of code (complete) that are integrated into the overall project</w:t>
            </w:r>
          </w:p>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D 4.2 Normally deliverables coincide (happen at the same time) with milestones, but not every milestone has to have a deliverable. For instance, if a milestone is testing a work package code, there may be no deliverable. However if a milestone involves integrating a work package code with the overall project, that would be a deliverable. </w:t>
            </w:r>
          </w:p>
          <w:p>
            <w:pPr>
              <w:rPr>
                <w:rFonts w:ascii="Arial" w:hAnsi="Arial" w:eastAsia="Times New Roman" w:cs="Arial"/>
                <w:bCs/>
                <w:sz w:val="21"/>
                <w:szCs w:val="21"/>
                <w:lang w:eastAsia="en-US"/>
              </w:rPr>
            </w:pPr>
          </w:p>
        </w:tc>
        <w:tc>
          <w:tcPr>
            <w:tcW w:w="1933" w:type="dxa"/>
            <w:tcBorders>
              <w:left w:val="single" w:color="auto" w:sz="4" w:space="0"/>
              <w:bottom w:val="single" w:color="auto" w:sz="4" w:space="0"/>
              <w:right w:val="single" w:color="auto" w:sz="4" w:space="0"/>
            </w:tcBorders>
            <w:shd w:val="clear" w:color="auto" w:fill="auto"/>
          </w:tcPr>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tc>
      </w:tr>
    </w:tbl>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Batang">
    <w:altName w:val="Apple SD Gothic Neo"/>
    <w:panose1 w:val="02030600000101010101"/>
    <w:charset w:val="81"/>
    <w:family w:val="auto"/>
    <w:pitch w:val="default"/>
    <w:sig w:usb0="00000000" w:usb1="00000000" w:usb2="00000010" w:usb3="00000000" w:csb0="00080000" w:csb1="00000000"/>
  </w:font>
  <w:font w:name="Apple SD Gothic Neo">
    <w:panose1 w:val="02000300000000000000"/>
    <w:charset w:val="86"/>
    <w:family w:val="auto"/>
    <w:pitch w:val="default"/>
    <w:sig w:usb0="00000000" w:usb1="00000000" w:usb2="00000000" w:usb3="00000000" w:csb0="003E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F95ACF"/>
    <w:multiLevelType w:val="multilevel"/>
    <w:tmpl w:val="14F95AC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2A"/>
    <w:rsid w:val="00113156"/>
    <w:rsid w:val="00194E2A"/>
    <w:rsid w:val="002059A0"/>
    <w:rsid w:val="00283FF4"/>
    <w:rsid w:val="00561297"/>
    <w:rsid w:val="00720C85"/>
    <w:rsid w:val="0074321E"/>
    <w:rsid w:val="00A368DB"/>
    <w:rsid w:val="00FB0A6D"/>
    <w:rsid w:val="27FDA374"/>
    <w:rsid w:val="3DDF2E00"/>
    <w:rsid w:val="4F7BBC53"/>
    <w:rsid w:val="57EB981E"/>
    <w:rsid w:val="5B6E44D6"/>
    <w:rsid w:val="5C76F6DD"/>
    <w:rsid w:val="6CEF4C96"/>
    <w:rsid w:val="773ED5DA"/>
    <w:rsid w:val="77FD6A8D"/>
    <w:rsid w:val="7AEA1F1F"/>
    <w:rsid w:val="7DEF168F"/>
    <w:rsid w:val="7F535DBD"/>
    <w:rsid w:val="7F5EB2B0"/>
    <w:rsid w:val="7FBF7FE3"/>
    <w:rsid w:val="9BEFD35D"/>
    <w:rsid w:val="9FBE1A58"/>
    <w:rsid w:val="A6DFC31D"/>
    <w:rsid w:val="AFF0C594"/>
    <w:rsid w:val="B3FA268C"/>
    <w:rsid w:val="B7B7C2F2"/>
    <w:rsid w:val="BFE652FE"/>
    <w:rsid w:val="BFEFCDC6"/>
    <w:rsid w:val="BFFFC70F"/>
    <w:rsid w:val="C7DFF74F"/>
    <w:rsid w:val="E7D6364B"/>
    <w:rsid w:val="ED4E2642"/>
    <w:rsid w:val="EFFB9F49"/>
    <w:rsid w:val="F9E6632F"/>
    <w:rsid w:val="FEFF96B7"/>
    <w:rsid w:val="FF66C339"/>
    <w:rsid w:val="FFFB408B"/>
    <w:rsid w:val="FFFB88A7"/>
    <w:rsid w:val="FFFF56E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Batang" w:cs="Times New Roman"/>
      <w:sz w:val="24"/>
      <w:szCs w:val="24"/>
      <w:lang w:val="en-GB" w:eastAsia="ko-KR"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UCD Staff ONLY!</Company>
  <Pages>1</Pages>
  <Words>246</Words>
  <Characters>1407</Characters>
  <Lines>11</Lines>
  <Paragraphs>3</Paragraphs>
  <TotalTime>0</TotalTime>
  <ScaleCrop>false</ScaleCrop>
  <LinksUpToDate>false</LinksUpToDate>
  <CharactersWithSpaces>1650</CharactersWithSpaces>
  <Application>WPS Office_5.2.0.7734_F1E327BC-269C-435d-A152-05C5408002CA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2017-02-28T21:07:00Z</dcterms:created>
  <dc:creator>Windows User</dc:creator>
  <cp:lastModifiedBy>Horizon</cp:lastModifiedBy>
  <dcterms:modified xsi:type="dcterms:W3CDTF">2024-03-07T20:04:26Z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2052-5.2.0.7734</vt:lpwstr>
  </property>
  <property fmtid="{D5CDD505-2E9C-101B-9397-08002B2CF9AE}" pid="3" name="ICV">
    <vt:lpwstr>933F87940C96DFBAD2D0E665D9929F8C_42</vt:lpwstr>
  </property>
</Properties>
</file>