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107"/>
        <w:gridCol w:w="1674"/>
        <w:gridCol w:w="1461"/>
        <w:gridCol w:w="1933"/>
      </w:tblGrid>
      <w:tr w:rsidR="0039519A" w14:paraId="61465A9A" w14:textId="77777777">
        <w:tc>
          <w:tcPr>
            <w:tcW w:w="1800" w:type="dxa"/>
            <w:shd w:val="clear" w:color="auto" w:fill="E0E0E0"/>
            <w:vAlign w:val="center"/>
          </w:tcPr>
          <w:p w14:paraId="70C5A009" w14:textId="77777777" w:rsidR="0039519A" w:rsidRDefault="00000000">
            <w:pPr>
              <w:spacing w:before="80" w:after="80"/>
              <w:rPr>
                <w:rFonts w:ascii="Arial" w:eastAsia="Times New Roman" w:hAnsi="Arial" w:cs="Arial"/>
                <w:b/>
                <w:bCs/>
                <w:sz w:val="22"/>
                <w:szCs w:val="22"/>
                <w:lang w:eastAsia="en-US"/>
              </w:rPr>
            </w:pPr>
            <w:r>
              <w:rPr>
                <w:rFonts w:ascii="Arial" w:eastAsia="Times New Roman" w:hAnsi="Arial" w:cs="Arial"/>
                <w:b/>
                <w:bCs/>
                <w:sz w:val="22"/>
                <w:szCs w:val="22"/>
                <w:lang w:eastAsia="en-US"/>
              </w:rPr>
              <w:t>PROJECT / GROUP NAME</w:t>
            </w:r>
          </w:p>
        </w:tc>
        <w:tc>
          <w:tcPr>
            <w:tcW w:w="8175" w:type="dxa"/>
            <w:gridSpan w:val="4"/>
            <w:shd w:val="clear" w:color="auto" w:fill="E0E0E0"/>
            <w:vAlign w:val="center"/>
          </w:tcPr>
          <w:p w14:paraId="68996F0E" w14:textId="77777777" w:rsidR="0039519A" w:rsidRDefault="00000000">
            <w:pPr>
              <w:spacing w:before="80" w:after="80"/>
              <w:rPr>
                <w:rFonts w:ascii="Arial" w:eastAsia="Times New Roman" w:hAnsi="Arial" w:cs="Arial"/>
                <w:b/>
                <w:bCs/>
                <w:sz w:val="22"/>
                <w:szCs w:val="22"/>
                <w:lang w:eastAsia="en-US"/>
              </w:rPr>
            </w:pPr>
            <w:r>
              <w:rPr>
                <w:rFonts w:ascii="Arial" w:eastAsia="Times New Roman" w:hAnsi="Arial" w:cs="Arial"/>
                <w:b/>
                <w:bCs/>
                <w:sz w:val="22"/>
                <w:szCs w:val="22"/>
                <w:lang w:eastAsia="en-US"/>
              </w:rPr>
              <w:t>Group 14</w:t>
            </w:r>
          </w:p>
        </w:tc>
      </w:tr>
      <w:tr w:rsidR="0039519A" w14:paraId="491ADFAB" w14:textId="77777777">
        <w:tc>
          <w:tcPr>
            <w:tcW w:w="1800" w:type="dxa"/>
          </w:tcPr>
          <w:p w14:paraId="630EC313"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Start Date</w:t>
            </w:r>
          </w:p>
        </w:tc>
        <w:tc>
          <w:tcPr>
            <w:tcW w:w="3107" w:type="dxa"/>
          </w:tcPr>
          <w:p w14:paraId="485E96C7" w14:textId="77777777" w:rsidR="0039519A" w:rsidRDefault="00000000">
            <w:pPr>
              <w:rPr>
                <w:rFonts w:ascii="Arial" w:eastAsia="Times New Roman" w:hAnsi="Arial" w:cs="Arial"/>
                <w:bCs/>
                <w:sz w:val="22"/>
                <w:szCs w:val="22"/>
                <w:lang w:eastAsia="zh-Hans"/>
              </w:rPr>
            </w:pPr>
            <w:r>
              <w:rPr>
                <w:rFonts w:ascii="Arial" w:eastAsia="Times New Roman" w:hAnsi="Arial" w:cs="Arial"/>
                <w:bCs/>
                <w:sz w:val="22"/>
                <w:szCs w:val="22"/>
                <w:lang w:eastAsia="en-US"/>
              </w:rPr>
              <w:t xml:space="preserve"> 2024</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03.18</w:t>
            </w:r>
          </w:p>
        </w:tc>
        <w:tc>
          <w:tcPr>
            <w:tcW w:w="1674" w:type="dxa"/>
          </w:tcPr>
          <w:p w14:paraId="6FCB3931"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Finish Date</w:t>
            </w:r>
          </w:p>
        </w:tc>
        <w:tc>
          <w:tcPr>
            <w:tcW w:w="3394" w:type="dxa"/>
            <w:gridSpan w:val="2"/>
          </w:tcPr>
          <w:p w14:paraId="625DF207" w14:textId="77777777" w:rsidR="0039519A" w:rsidRDefault="00000000">
            <w:pPr>
              <w:rPr>
                <w:rFonts w:ascii="Arial" w:eastAsia="宋体" w:hAnsi="Arial" w:cs="Arial"/>
                <w:bCs/>
                <w:sz w:val="22"/>
                <w:szCs w:val="22"/>
                <w:lang w:val="en-US" w:eastAsia="zh-CN"/>
              </w:rPr>
            </w:pPr>
            <w:r>
              <w:rPr>
                <w:rFonts w:ascii="Arial" w:eastAsia="Times New Roman" w:hAnsi="Arial" w:cs="Arial"/>
                <w:bCs/>
                <w:sz w:val="22"/>
                <w:szCs w:val="22"/>
                <w:lang w:eastAsia="en-US"/>
              </w:rPr>
              <w:t>2024.0</w:t>
            </w:r>
            <w:r>
              <w:rPr>
                <w:rFonts w:ascii="Arial" w:eastAsia="宋体" w:hAnsi="Arial" w:cs="Arial" w:hint="eastAsia"/>
                <w:bCs/>
                <w:sz w:val="22"/>
                <w:szCs w:val="22"/>
                <w:lang w:val="en-US" w:eastAsia="zh-CN"/>
              </w:rPr>
              <w:t>7</w:t>
            </w:r>
            <w:r>
              <w:rPr>
                <w:rFonts w:ascii="Arial" w:eastAsia="Times New Roman" w:hAnsi="Arial" w:cs="Arial"/>
                <w:bCs/>
                <w:sz w:val="22"/>
                <w:szCs w:val="22"/>
                <w:lang w:eastAsia="en-US"/>
              </w:rPr>
              <w:t>.</w:t>
            </w:r>
            <w:r>
              <w:rPr>
                <w:rFonts w:ascii="Arial" w:eastAsia="宋体" w:hAnsi="Arial" w:cs="Arial" w:hint="eastAsia"/>
                <w:bCs/>
                <w:sz w:val="22"/>
                <w:szCs w:val="22"/>
                <w:lang w:val="en-US" w:eastAsia="zh-CN"/>
              </w:rPr>
              <w:t>10</w:t>
            </w:r>
          </w:p>
        </w:tc>
      </w:tr>
      <w:tr w:rsidR="0039519A" w14:paraId="4E7B7BFB" w14:textId="77777777">
        <w:trPr>
          <w:trHeight w:val="645"/>
        </w:trPr>
        <w:tc>
          <w:tcPr>
            <w:tcW w:w="1800" w:type="dxa"/>
          </w:tcPr>
          <w:p w14:paraId="270376E5"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Aim /</w:t>
            </w:r>
          </w:p>
          <w:p w14:paraId="4AF4E584"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Objective</w:t>
            </w:r>
          </w:p>
        </w:tc>
        <w:tc>
          <w:tcPr>
            <w:tcW w:w="8175" w:type="dxa"/>
            <w:gridSpan w:val="4"/>
          </w:tcPr>
          <w:p w14:paraId="3015C6E1" w14:textId="77777777" w:rsidR="0039519A" w:rsidRDefault="00000000">
            <w:pPr>
              <w:rPr>
                <w:rFonts w:ascii="Arial" w:eastAsia="Times New Roman" w:hAnsi="Arial" w:cs="Arial"/>
                <w:bCs/>
                <w:sz w:val="22"/>
                <w:szCs w:val="22"/>
                <w:lang w:eastAsia="en-US"/>
              </w:rPr>
            </w:pPr>
            <w:r>
              <w:rPr>
                <w:rFonts w:ascii="Arial" w:eastAsia="Times New Roman" w:hAnsi="Arial" w:cs="Arial" w:hint="eastAsia"/>
                <w:bCs/>
                <w:sz w:val="22"/>
                <w:szCs w:val="22"/>
                <w:lang w:eastAsia="en-US"/>
              </w:rPr>
              <w:t>Architecture and interface design</w:t>
            </w:r>
            <w:r>
              <w:rPr>
                <w:rFonts w:ascii="Arial" w:eastAsia="Times New Roman" w:hAnsi="Arial" w:cs="Arial"/>
                <w:bCs/>
                <w:sz w:val="22"/>
                <w:szCs w:val="22"/>
                <w:lang w:eastAsia="en-US"/>
              </w:rPr>
              <w:t xml:space="preserve">: </w:t>
            </w:r>
            <w:r>
              <w:rPr>
                <w:rFonts w:ascii="Arial" w:eastAsia="Times New Roman" w:hAnsi="Arial" w:cs="Arial" w:hint="eastAsia"/>
                <w:bCs/>
                <w:sz w:val="22"/>
                <w:szCs w:val="22"/>
                <w:lang w:eastAsia="en-US"/>
              </w:rPr>
              <w:t>Connect with the project design department, review project design-related documents from the perspective of the development team, and discuss the feasibility of solutions and functions and more details. Design the connections and details of each part of the entire software from the architectural level to ensure high cohesion and low coupling of each part of the software, while maintaining high scalability to cope with changing needs. Provide complete interface documents</w:t>
            </w:r>
            <w:r>
              <w:rPr>
                <w:rFonts w:ascii="Arial" w:eastAsia="Times New Roman" w:hAnsi="Arial" w:cs="Arial"/>
                <w:bCs/>
                <w:sz w:val="22"/>
                <w:szCs w:val="22"/>
                <w:lang w:eastAsia="en-US"/>
              </w:rPr>
              <w:t xml:space="preserve"> </w:t>
            </w:r>
            <w:r>
              <w:rPr>
                <w:rFonts w:ascii="Arial" w:eastAsia="Times New Roman" w:hAnsi="Arial" w:cs="Arial" w:hint="eastAsia"/>
                <w:bCs/>
                <w:sz w:val="22"/>
                <w:szCs w:val="22"/>
                <w:lang w:val="en-US" w:eastAsia="zh-Hans"/>
              </w:rPr>
              <w:t>and</w:t>
            </w:r>
            <w:r>
              <w:rPr>
                <w:rFonts w:ascii="Arial" w:eastAsia="Times New Roman" w:hAnsi="Arial" w:cs="Arial"/>
                <w:bCs/>
                <w:sz w:val="22"/>
                <w:szCs w:val="22"/>
                <w:lang w:eastAsia="zh-Hans"/>
              </w:rPr>
              <w:t xml:space="preserve"> database design</w:t>
            </w:r>
            <w:r>
              <w:rPr>
                <w:rFonts w:ascii="Arial" w:eastAsia="Times New Roman" w:hAnsi="Arial" w:cs="Arial" w:hint="eastAsia"/>
                <w:bCs/>
                <w:sz w:val="22"/>
                <w:szCs w:val="22"/>
                <w:lang w:eastAsia="en-US"/>
              </w:rPr>
              <w:t xml:space="preserve"> to connect subsequent code development processes and ensure the feasibility of architectural design.</w:t>
            </w:r>
          </w:p>
        </w:tc>
      </w:tr>
      <w:tr w:rsidR="0039519A" w14:paraId="41D680AF" w14:textId="77777777">
        <w:trPr>
          <w:trHeight w:val="543"/>
        </w:trPr>
        <w:tc>
          <w:tcPr>
            <w:tcW w:w="1800" w:type="dxa"/>
          </w:tcPr>
          <w:p w14:paraId="725028A4"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Work package</w:t>
            </w:r>
          </w:p>
          <w:p w14:paraId="08342154"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Manager</w:t>
            </w:r>
          </w:p>
        </w:tc>
        <w:tc>
          <w:tcPr>
            <w:tcW w:w="8175" w:type="dxa"/>
            <w:gridSpan w:val="4"/>
          </w:tcPr>
          <w:p w14:paraId="52EF4FD5"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Sun Ruotong</w:t>
            </w:r>
          </w:p>
        </w:tc>
      </w:tr>
      <w:tr w:rsidR="0039519A" w14:paraId="258F862F" w14:textId="77777777">
        <w:trPr>
          <w:trHeight w:val="543"/>
        </w:trPr>
        <w:tc>
          <w:tcPr>
            <w:tcW w:w="1800" w:type="dxa"/>
          </w:tcPr>
          <w:p w14:paraId="5D139F66"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Contributors to this package</w:t>
            </w:r>
          </w:p>
        </w:tc>
        <w:tc>
          <w:tcPr>
            <w:tcW w:w="8175" w:type="dxa"/>
            <w:gridSpan w:val="4"/>
          </w:tcPr>
          <w:p w14:paraId="54D7067D"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Liu Xinran</w:t>
            </w:r>
          </w:p>
          <w:p w14:paraId="5820BB9B"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Wang Shizheng</w:t>
            </w:r>
          </w:p>
          <w:p w14:paraId="7ACA0D1C"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Qi Te</w:t>
            </w:r>
          </w:p>
          <w:p w14:paraId="3465E947"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Liu Huiyang</w:t>
            </w:r>
          </w:p>
          <w:p w14:paraId="44B3173E"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Zhang Juncheng</w:t>
            </w:r>
          </w:p>
        </w:tc>
      </w:tr>
      <w:tr w:rsidR="0039519A" w14:paraId="0854552A" w14:textId="77777777">
        <w:trPr>
          <w:trHeight w:val="1517"/>
        </w:trPr>
        <w:tc>
          <w:tcPr>
            <w:tcW w:w="1800" w:type="dxa"/>
          </w:tcPr>
          <w:p w14:paraId="0E1B78B1"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Description /</w:t>
            </w:r>
          </w:p>
          <w:p w14:paraId="4EF1D9F1"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Activities</w:t>
            </w:r>
          </w:p>
        </w:tc>
        <w:tc>
          <w:tcPr>
            <w:tcW w:w="8175" w:type="dxa"/>
            <w:gridSpan w:val="4"/>
          </w:tcPr>
          <w:p w14:paraId="2F42E2DF" w14:textId="112EAAE8"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Task 2.1 </w:t>
            </w:r>
            <w:r w:rsidR="00464DEE">
              <w:rPr>
                <w:rFonts w:ascii="Arial" w:eastAsiaTheme="minorEastAsia" w:hAnsi="Arial" w:cs="Arial" w:hint="eastAsia"/>
                <w:bCs/>
                <w:sz w:val="22"/>
                <w:szCs w:val="22"/>
                <w:lang w:eastAsia="zh-CN"/>
              </w:rPr>
              <w:t>Evaluate</w:t>
            </w:r>
            <w:r>
              <w:rPr>
                <w:rFonts w:ascii="Arial" w:eastAsia="Times New Roman" w:hAnsi="Arial" w:cs="Arial" w:hint="eastAsia"/>
                <w:bCs/>
                <w:sz w:val="22"/>
                <w:szCs w:val="22"/>
                <w:lang w:eastAsia="en-US"/>
              </w:rPr>
              <w:t xml:space="preserve"> function feasibility</w:t>
            </w:r>
            <w:r>
              <w:rPr>
                <w:rFonts w:ascii="Arial" w:eastAsia="Times New Roman" w:hAnsi="Arial" w:cs="Arial"/>
                <w:bCs/>
                <w:sz w:val="22"/>
                <w:szCs w:val="22"/>
                <w:lang w:eastAsia="en-US"/>
              </w:rPr>
              <w:t xml:space="preserve"> </w:t>
            </w:r>
          </w:p>
          <w:p w14:paraId="34064334" w14:textId="72F3FDEC"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2.1.1 </w:t>
            </w:r>
            <w:r>
              <w:rPr>
                <w:rFonts w:ascii="Arial" w:eastAsia="Times New Roman" w:hAnsi="Arial" w:cs="Arial" w:hint="eastAsia"/>
                <w:bCs/>
                <w:sz w:val="22"/>
                <w:szCs w:val="22"/>
                <w:lang w:eastAsia="en-US"/>
              </w:rPr>
              <w:t>Re-read the existing feature list</w:t>
            </w:r>
            <w:r w:rsidR="00020EFF">
              <w:rPr>
                <w:rFonts w:ascii="Arial" w:eastAsiaTheme="minorEastAsia" w:hAnsi="Arial" w:cs="Arial" w:hint="eastAsia"/>
                <w:bCs/>
                <w:sz w:val="22"/>
                <w:szCs w:val="22"/>
                <w:lang w:eastAsia="zh-CN"/>
              </w:rPr>
              <w:t>.</w:t>
            </w:r>
          </w:p>
          <w:p w14:paraId="6F4CF296" w14:textId="02FF65C2"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2 </w:t>
            </w:r>
            <w:r w:rsidR="00685FFA">
              <w:rPr>
                <w:rFonts w:ascii="Arial" w:eastAsiaTheme="minorEastAsia" w:hAnsi="Arial" w:cs="Arial" w:hint="eastAsia"/>
                <w:bCs/>
                <w:sz w:val="22"/>
                <w:szCs w:val="22"/>
                <w:lang w:eastAsia="zh-CN"/>
              </w:rPr>
              <w:t>Evaluate</w:t>
            </w:r>
            <w:r>
              <w:rPr>
                <w:rFonts w:ascii="Arial" w:eastAsia="Times New Roman" w:hAnsi="Arial" w:cs="Arial"/>
                <w:bCs/>
                <w:sz w:val="22"/>
                <w:szCs w:val="22"/>
                <w:lang w:eastAsia="zh-Hans"/>
              </w:rPr>
              <w:t xml:space="preserve"> the feasibility and necessity of function from a software </w:t>
            </w:r>
            <w:r w:rsidR="00685FFA">
              <w:rPr>
                <w:rFonts w:ascii="Arial" w:eastAsia="Times New Roman" w:hAnsi="Arial" w:cs="Arial"/>
                <w:bCs/>
                <w:sz w:val="22"/>
                <w:szCs w:val="22"/>
                <w:lang w:eastAsia="zh-Hans"/>
              </w:rPr>
              <w:t>engineer's</w:t>
            </w:r>
            <w:r w:rsidR="00685FFA">
              <w:rPr>
                <w:rFonts w:ascii="Arial" w:eastAsiaTheme="minorEastAsia" w:hAnsi="Arial" w:cs="Arial" w:hint="eastAsia"/>
                <w:bCs/>
                <w:sz w:val="22"/>
                <w:szCs w:val="22"/>
                <w:lang w:eastAsia="zh-CN"/>
              </w:rPr>
              <w:t xml:space="preserve"> view.</w:t>
            </w:r>
          </w:p>
          <w:p w14:paraId="76035661" w14:textId="2237F25E"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3 Re-discuss </w:t>
            </w:r>
            <w:r w:rsidR="002004CC">
              <w:rPr>
                <w:rFonts w:ascii="Arial" w:eastAsiaTheme="minorEastAsia" w:hAnsi="Arial" w:cs="Arial" w:hint="eastAsia"/>
                <w:bCs/>
                <w:sz w:val="22"/>
                <w:szCs w:val="22"/>
                <w:lang w:eastAsia="zh-CN"/>
              </w:rPr>
              <w:t xml:space="preserve">the </w:t>
            </w:r>
            <w:r>
              <w:rPr>
                <w:rFonts w:ascii="Arial" w:eastAsia="Times New Roman" w:hAnsi="Arial" w:cs="Arial"/>
                <w:bCs/>
                <w:sz w:val="22"/>
                <w:szCs w:val="22"/>
                <w:lang w:eastAsia="zh-Hans"/>
              </w:rPr>
              <w:t xml:space="preserve">unclear </w:t>
            </w:r>
            <w:r w:rsidR="002004CC">
              <w:rPr>
                <w:rFonts w:ascii="Arial" w:eastAsia="Times New Roman" w:hAnsi="Arial" w:cs="Arial"/>
                <w:bCs/>
                <w:sz w:val="22"/>
                <w:szCs w:val="22"/>
                <w:lang w:eastAsia="zh-Hans"/>
              </w:rPr>
              <w:t>function</w:t>
            </w:r>
            <w:r w:rsidR="002004CC">
              <w:rPr>
                <w:rFonts w:ascii="Arial" w:eastAsiaTheme="minorEastAsia" w:hAnsi="Arial" w:cs="Arial" w:hint="eastAsia"/>
                <w:bCs/>
                <w:sz w:val="22"/>
                <w:szCs w:val="22"/>
                <w:lang w:eastAsia="zh-CN"/>
              </w:rPr>
              <w:t>s</w:t>
            </w:r>
            <w:r w:rsidR="002004CC">
              <w:rPr>
                <w:rFonts w:ascii="Arial" w:eastAsia="Times New Roman" w:hAnsi="Arial" w:cs="Arial"/>
                <w:bCs/>
                <w:sz w:val="22"/>
                <w:szCs w:val="22"/>
                <w:lang w:eastAsia="zh-Hans"/>
              </w:rPr>
              <w:t xml:space="preserve"> </w:t>
            </w:r>
            <w:r w:rsidR="002004CC">
              <w:rPr>
                <w:rFonts w:ascii="Arial" w:eastAsiaTheme="minorEastAsia" w:hAnsi="Arial" w:cs="Arial" w:hint="eastAsia"/>
                <w:bCs/>
                <w:sz w:val="22"/>
                <w:szCs w:val="22"/>
                <w:lang w:eastAsia="zh-CN"/>
              </w:rPr>
              <w:t>and deal with the</w:t>
            </w:r>
            <w:r>
              <w:rPr>
                <w:rFonts w:ascii="Arial" w:eastAsia="Times New Roman" w:hAnsi="Arial" w:cs="Arial"/>
                <w:bCs/>
                <w:sz w:val="22"/>
                <w:szCs w:val="22"/>
                <w:lang w:eastAsia="zh-Hans"/>
              </w:rPr>
              <w:t xml:space="preserve"> </w:t>
            </w:r>
            <w:r w:rsidR="002004CC">
              <w:rPr>
                <w:rFonts w:ascii="Arial" w:eastAsia="Times New Roman" w:hAnsi="Arial" w:cs="Arial"/>
                <w:bCs/>
                <w:sz w:val="22"/>
                <w:szCs w:val="22"/>
                <w:lang w:eastAsia="zh-Hans"/>
              </w:rPr>
              <w:t>controversy</w:t>
            </w:r>
            <w:r w:rsidR="002004CC">
              <w:rPr>
                <w:rFonts w:ascii="Arial" w:eastAsiaTheme="minorEastAsia" w:hAnsi="Arial" w:cs="Arial" w:hint="eastAsia"/>
                <w:bCs/>
                <w:sz w:val="22"/>
                <w:szCs w:val="22"/>
                <w:lang w:eastAsia="zh-CN"/>
              </w:rPr>
              <w:t>.</w:t>
            </w:r>
          </w:p>
          <w:p w14:paraId="7915CB09" w14:textId="7B0EF91D" w:rsidR="0039519A" w:rsidRPr="00F057B2" w:rsidRDefault="00000000">
            <w:pPr>
              <w:rPr>
                <w:rFonts w:ascii="Arial" w:eastAsiaTheme="minorEastAsia" w:hAnsi="Arial" w:cs="Arial"/>
                <w:bCs/>
                <w:sz w:val="22"/>
                <w:szCs w:val="22"/>
                <w:lang w:eastAsia="zh-CN"/>
              </w:rPr>
            </w:pPr>
            <w:r>
              <w:rPr>
                <w:rFonts w:ascii="Arial" w:eastAsia="Times New Roman" w:hAnsi="Arial" w:cs="Arial"/>
                <w:bCs/>
                <w:sz w:val="22"/>
                <w:szCs w:val="22"/>
                <w:lang w:eastAsia="en-US"/>
              </w:rPr>
              <w:t xml:space="preserve">Task 2.2 </w:t>
            </w:r>
            <w:r w:rsidR="00F636A4">
              <w:rPr>
                <w:rFonts w:ascii="Arial" w:eastAsiaTheme="minorEastAsia" w:hAnsi="Arial" w:cs="Arial" w:hint="eastAsia"/>
                <w:bCs/>
                <w:sz w:val="22"/>
                <w:szCs w:val="22"/>
                <w:lang w:eastAsia="zh-CN"/>
              </w:rPr>
              <w:t>Conduct</w:t>
            </w:r>
            <w:r w:rsidR="00B444D2">
              <w:rPr>
                <w:rFonts w:ascii="Arial" w:eastAsiaTheme="minorEastAsia" w:hAnsi="Arial" w:cs="Arial" w:hint="eastAsia"/>
                <w:bCs/>
                <w:sz w:val="22"/>
                <w:szCs w:val="22"/>
                <w:lang w:eastAsia="zh-CN"/>
              </w:rPr>
              <w:t xml:space="preserve"> </w:t>
            </w:r>
            <w:r>
              <w:rPr>
                <w:rFonts w:ascii="Arial" w:eastAsia="Times New Roman" w:hAnsi="Arial" w:cs="Arial" w:hint="eastAsia"/>
                <w:bCs/>
                <w:sz w:val="22"/>
                <w:szCs w:val="22"/>
                <w:lang w:eastAsia="en-US"/>
              </w:rPr>
              <w:t>functional descriptions</w:t>
            </w:r>
          </w:p>
          <w:p w14:paraId="541B0597" w14:textId="3774A6C5"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2.2.1 </w:t>
            </w:r>
            <w:r w:rsidR="00C418E4">
              <w:rPr>
                <w:rFonts w:ascii="Arial" w:eastAsiaTheme="minorEastAsia" w:hAnsi="Arial" w:cs="Arial" w:hint="eastAsia"/>
                <w:bCs/>
                <w:sz w:val="22"/>
                <w:szCs w:val="22"/>
                <w:lang w:eastAsia="zh-CN"/>
              </w:rPr>
              <w:t>Explain the tasks</w:t>
            </w:r>
            <w:r>
              <w:rPr>
                <w:rFonts w:ascii="Arial" w:eastAsia="Times New Roman" w:hAnsi="Arial" w:cs="Arial" w:hint="eastAsia"/>
                <w:bCs/>
                <w:sz w:val="22"/>
                <w:szCs w:val="22"/>
                <w:lang w:eastAsia="en-US"/>
              </w:rPr>
              <w:t xml:space="preserve"> that have a specific meaning in the project</w:t>
            </w:r>
            <w:r w:rsidR="00C418E4">
              <w:rPr>
                <w:rFonts w:ascii="Arial" w:eastAsiaTheme="minorEastAsia" w:hAnsi="Arial" w:cs="Arial" w:hint="eastAsia"/>
                <w:bCs/>
                <w:sz w:val="22"/>
                <w:szCs w:val="22"/>
                <w:lang w:eastAsia="zh-CN"/>
              </w:rPr>
              <w:t>.</w:t>
            </w:r>
          </w:p>
          <w:p w14:paraId="2BB24C4C" w14:textId="4267DCB6"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2 </w:t>
            </w:r>
            <w:r w:rsidR="00BB6FF0">
              <w:rPr>
                <w:rFonts w:ascii="Arial" w:eastAsiaTheme="minorEastAsia" w:hAnsi="Arial" w:cs="Arial" w:hint="eastAsia"/>
                <w:bCs/>
                <w:sz w:val="22"/>
                <w:szCs w:val="22"/>
                <w:lang w:eastAsia="zh-CN"/>
              </w:rPr>
              <w:t>F</w:t>
            </w:r>
            <w:r>
              <w:rPr>
                <w:rFonts w:ascii="Arial" w:eastAsia="Times New Roman" w:hAnsi="Arial" w:cs="Arial"/>
                <w:bCs/>
                <w:sz w:val="22"/>
                <w:szCs w:val="22"/>
                <w:lang w:eastAsia="zh-Hans"/>
              </w:rPr>
              <w:t>urther explai</w:t>
            </w:r>
            <w:r w:rsidR="00BB6FF0">
              <w:rPr>
                <w:rFonts w:ascii="Arial" w:eastAsiaTheme="minorEastAsia" w:hAnsi="Arial" w:cs="Arial" w:hint="eastAsia"/>
                <w:bCs/>
                <w:sz w:val="22"/>
                <w:szCs w:val="22"/>
                <w:lang w:eastAsia="zh-CN"/>
              </w:rPr>
              <w:t>n functions</w:t>
            </w:r>
            <w:r>
              <w:rPr>
                <w:rFonts w:ascii="Arial" w:eastAsia="Times New Roman" w:hAnsi="Arial" w:cs="Arial"/>
                <w:bCs/>
                <w:sz w:val="22"/>
                <w:szCs w:val="22"/>
                <w:lang w:eastAsia="zh-Hans"/>
              </w:rPr>
              <w:t xml:space="preserve"> as engineering description.</w:t>
            </w:r>
          </w:p>
          <w:p w14:paraId="7225BC4C" w14:textId="6ED7C426"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 Use tools like flowcharts to describe functions with complex interaction logic</w:t>
            </w:r>
            <w:r w:rsidR="00F636A4">
              <w:rPr>
                <w:rFonts w:ascii="Arial" w:eastAsiaTheme="minorEastAsia" w:hAnsi="Arial" w:cs="Arial" w:hint="eastAsia"/>
                <w:bCs/>
                <w:sz w:val="22"/>
                <w:szCs w:val="22"/>
                <w:lang w:eastAsia="zh-CN"/>
              </w:rPr>
              <w:t>.</w:t>
            </w:r>
          </w:p>
          <w:p w14:paraId="2CB5B4C2" w14:textId="4853775C"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Task 2.3 </w:t>
            </w:r>
            <w:r>
              <w:rPr>
                <w:rFonts w:ascii="Arial" w:eastAsia="Times New Roman" w:hAnsi="Arial" w:cs="Arial" w:hint="eastAsia"/>
                <w:bCs/>
                <w:sz w:val="22"/>
                <w:szCs w:val="22"/>
                <w:lang w:eastAsia="en-US"/>
              </w:rPr>
              <w:t>Design interface documentation</w:t>
            </w:r>
          </w:p>
          <w:p w14:paraId="51E447C6" w14:textId="4516DC50"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2.3.1 </w:t>
            </w:r>
            <w:r>
              <w:rPr>
                <w:rFonts w:ascii="Arial" w:eastAsia="Times New Roman" w:hAnsi="Arial" w:cs="Arial" w:hint="eastAsia"/>
                <w:bCs/>
                <w:sz w:val="22"/>
                <w:szCs w:val="22"/>
                <w:lang w:eastAsia="en-US"/>
              </w:rPr>
              <w:t>Design interfaces for user registration, login, etc.</w:t>
            </w:r>
            <w:r>
              <w:rPr>
                <w:rFonts w:ascii="Arial" w:eastAsia="Times New Roman" w:hAnsi="Arial" w:cs="Arial"/>
                <w:bCs/>
                <w:sz w:val="22"/>
                <w:szCs w:val="22"/>
                <w:lang w:eastAsia="en-US"/>
              </w:rPr>
              <w:t xml:space="preserve"> </w:t>
            </w:r>
          </w:p>
          <w:p w14:paraId="3DA253D7" w14:textId="53A609CA"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2.3.2 </w:t>
            </w:r>
            <w:r>
              <w:rPr>
                <w:rFonts w:ascii="Arial" w:eastAsia="Times New Roman" w:hAnsi="Arial" w:cs="Arial" w:hint="eastAsia"/>
                <w:bCs/>
                <w:sz w:val="22"/>
                <w:szCs w:val="22"/>
                <w:lang w:eastAsia="en-US"/>
              </w:rPr>
              <w:t xml:space="preserve">Design the interface for </w:t>
            </w:r>
            <w:r w:rsidR="003043B5">
              <w:rPr>
                <w:rFonts w:ascii="Arial" w:eastAsiaTheme="minorEastAsia" w:hAnsi="Arial" w:cs="Arial" w:hint="eastAsia"/>
                <w:bCs/>
                <w:sz w:val="22"/>
                <w:szCs w:val="22"/>
                <w:lang w:eastAsia="zh-CN"/>
              </w:rPr>
              <w:t>displaying</w:t>
            </w:r>
            <w:r w:rsidR="00697D83">
              <w:rPr>
                <w:rFonts w:ascii="Arial" w:eastAsia="Times New Roman" w:hAnsi="Arial" w:cs="Arial"/>
                <w:bCs/>
                <w:sz w:val="22"/>
                <w:szCs w:val="22"/>
                <w:lang w:eastAsia="en-US"/>
              </w:rPr>
              <w:t xml:space="preserve"> </w:t>
            </w:r>
            <w:r>
              <w:rPr>
                <w:rFonts w:ascii="Arial" w:eastAsia="Times New Roman" w:hAnsi="Arial" w:cs="Arial" w:hint="eastAsia"/>
                <w:bCs/>
                <w:sz w:val="22"/>
                <w:szCs w:val="22"/>
                <w:lang w:eastAsia="en-US"/>
              </w:rPr>
              <w:t>artic</w:t>
            </w:r>
            <w:r w:rsidR="003043B5">
              <w:rPr>
                <w:rFonts w:ascii="Arial" w:eastAsiaTheme="minorEastAsia" w:hAnsi="Arial" w:cs="Arial" w:hint="eastAsia"/>
                <w:bCs/>
                <w:sz w:val="22"/>
                <w:szCs w:val="22"/>
                <w:lang w:eastAsia="zh-CN"/>
              </w:rPr>
              <w:t>les</w:t>
            </w:r>
            <w:r w:rsidR="00F057B2">
              <w:rPr>
                <w:rFonts w:ascii="Arial" w:eastAsiaTheme="minorEastAsia" w:hAnsi="Arial" w:cs="Arial" w:hint="eastAsia"/>
                <w:bCs/>
                <w:sz w:val="22"/>
                <w:szCs w:val="22"/>
                <w:lang w:eastAsia="zh-CN"/>
              </w:rPr>
              <w:t>.</w:t>
            </w:r>
          </w:p>
          <w:p w14:paraId="177741F0" w14:textId="2BC6EB69"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 Design interfaces for other function</w:t>
            </w:r>
            <w:r w:rsidR="004135AF">
              <w:rPr>
                <w:rFonts w:ascii="Arial" w:eastAsiaTheme="minorEastAsia" w:hAnsi="Arial" w:cs="Arial" w:hint="eastAsia"/>
                <w:bCs/>
                <w:sz w:val="22"/>
                <w:szCs w:val="22"/>
                <w:lang w:eastAsia="zh-CN"/>
              </w:rPr>
              <w:t>s.</w:t>
            </w:r>
          </w:p>
          <w:p w14:paraId="55295E11" w14:textId="219FD2A8" w:rsidR="0039519A" w:rsidRDefault="00000000">
            <w:pPr>
              <w:pStyle w:val="a3"/>
              <w:numPr>
                <w:ilvl w:val="1"/>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2.3.3.1 </w:t>
            </w:r>
            <w:r w:rsidR="008608A0">
              <w:rPr>
                <w:rFonts w:ascii="Arial" w:eastAsiaTheme="minorEastAsia" w:hAnsi="Arial" w:cs="Arial" w:hint="eastAsia"/>
                <w:bCs/>
                <w:sz w:val="22"/>
                <w:szCs w:val="22"/>
                <w:lang w:eastAsia="zh-CN"/>
              </w:rPr>
              <w:t>Determined</w:t>
            </w:r>
            <w:r>
              <w:rPr>
                <w:rFonts w:ascii="Arial" w:eastAsia="Times New Roman" w:hAnsi="Arial" w:cs="Arial" w:hint="eastAsia"/>
                <w:bCs/>
                <w:sz w:val="22"/>
                <w:szCs w:val="22"/>
                <w:lang w:eastAsia="en-US"/>
              </w:rPr>
              <w:t xml:space="preserve"> the data involved in the function</w:t>
            </w:r>
          </w:p>
          <w:p w14:paraId="2F0A8FC3" w14:textId="562ED3A9" w:rsidR="0039519A" w:rsidRDefault="00000000">
            <w:pPr>
              <w:pStyle w:val="a3"/>
              <w:numPr>
                <w:ilvl w:val="1"/>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2 </w:t>
            </w:r>
            <w:r>
              <w:rPr>
                <w:rFonts w:ascii="Arial" w:eastAsia="Times New Roman" w:hAnsi="Arial" w:cs="Arial" w:hint="eastAsia"/>
                <w:bCs/>
                <w:sz w:val="22"/>
                <w:szCs w:val="22"/>
                <w:lang w:eastAsia="en-US"/>
              </w:rPr>
              <w:t>Map variables</w:t>
            </w:r>
            <w:r w:rsidR="004A2297">
              <w:rPr>
                <w:rFonts w:ascii="Arial" w:eastAsiaTheme="minorEastAsia" w:hAnsi="Arial" w:cs="Arial" w:hint="eastAsia"/>
                <w:bCs/>
                <w:sz w:val="22"/>
                <w:szCs w:val="22"/>
                <w:lang w:eastAsia="zh-CN"/>
              </w:rPr>
              <w:t xml:space="preserve"> </w:t>
            </w:r>
            <w:r>
              <w:rPr>
                <w:rFonts w:ascii="Arial" w:eastAsia="Times New Roman" w:hAnsi="Arial" w:cs="Arial" w:hint="eastAsia"/>
                <w:bCs/>
                <w:sz w:val="22"/>
                <w:szCs w:val="22"/>
                <w:lang w:eastAsia="en-US"/>
              </w:rPr>
              <w:t>to the front and back ends</w:t>
            </w:r>
          </w:p>
          <w:p w14:paraId="433A00A9" w14:textId="21D64565"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2.3.4 Organize interfaces and find identical or similar interfaces to merge and split</w:t>
            </w:r>
            <w:r w:rsidR="002B067E">
              <w:rPr>
                <w:rFonts w:ascii="Arial" w:eastAsiaTheme="minorEastAsia" w:hAnsi="Arial" w:cs="Arial" w:hint="eastAsia"/>
                <w:bCs/>
                <w:sz w:val="22"/>
                <w:szCs w:val="22"/>
                <w:lang w:eastAsia="zh-CN"/>
              </w:rPr>
              <w:t>.</w:t>
            </w:r>
          </w:p>
          <w:p w14:paraId="23381E8D" w14:textId="5C58A8C5"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Task 2.4 </w:t>
            </w:r>
            <w:r>
              <w:rPr>
                <w:rFonts w:ascii="Arial" w:eastAsia="Times New Roman" w:hAnsi="Arial" w:cs="Arial" w:hint="eastAsia"/>
                <w:bCs/>
                <w:sz w:val="22"/>
                <w:szCs w:val="22"/>
                <w:lang w:val="en-US" w:eastAsia="zh-Hans"/>
              </w:rPr>
              <w:t>D</w:t>
            </w:r>
            <w:r>
              <w:rPr>
                <w:rFonts w:ascii="Arial" w:eastAsia="Times New Roman" w:hAnsi="Arial" w:cs="Arial" w:hint="eastAsia"/>
                <w:bCs/>
                <w:sz w:val="22"/>
                <w:szCs w:val="22"/>
                <w:lang w:eastAsia="en-US"/>
              </w:rPr>
              <w:t>esign database</w:t>
            </w:r>
          </w:p>
          <w:p w14:paraId="3AF8C1D1" w14:textId="4DE6E750"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2.4.1 </w:t>
            </w:r>
            <w:r>
              <w:rPr>
                <w:rFonts w:ascii="Arial" w:eastAsia="Times New Roman" w:hAnsi="Arial" w:cs="Arial" w:hint="eastAsia"/>
                <w:bCs/>
                <w:sz w:val="22"/>
                <w:szCs w:val="22"/>
                <w:lang w:eastAsia="en-US"/>
              </w:rPr>
              <w:t>List the data required for each function</w:t>
            </w:r>
            <w:r w:rsidR="000D3333">
              <w:rPr>
                <w:rFonts w:ascii="Arial" w:eastAsiaTheme="minorEastAsia" w:hAnsi="Arial" w:cs="Arial" w:hint="eastAsia"/>
                <w:bCs/>
                <w:sz w:val="22"/>
                <w:szCs w:val="22"/>
                <w:lang w:eastAsia="zh-CN"/>
              </w:rPr>
              <w:t>.</w:t>
            </w:r>
          </w:p>
          <w:p w14:paraId="74304A69" w14:textId="0BD7C283"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2.4.2 Combine identical data and assign easy-to-understand and unique variable names to the data</w:t>
            </w:r>
            <w:r w:rsidR="00DA3532">
              <w:rPr>
                <w:rFonts w:ascii="Arial" w:eastAsiaTheme="minorEastAsia" w:hAnsi="Arial" w:cs="Arial" w:hint="eastAsia"/>
                <w:bCs/>
                <w:sz w:val="22"/>
                <w:szCs w:val="22"/>
                <w:lang w:eastAsia="zh-CN"/>
              </w:rPr>
              <w:t>.</w:t>
            </w:r>
          </w:p>
          <w:p w14:paraId="7BA39607" w14:textId="6F4DC1CD"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4</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 Abstract data relationships and create entity relationship diagrams</w:t>
            </w:r>
            <w:r w:rsidR="00DA3532">
              <w:rPr>
                <w:rFonts w:ascii="Arial" w:eastAsiaTheme="minorEastAsia" w:hAnsi="Arial" w:cs="Arial" w:hint="eastAsia"/>
                <w:bCs/>
                <w:sz w:val="22"/>
                <w:szCs w:val="22"/>
                <w:lang w:eastAsia="zh-CN"/>
              </w:rPr>
              <w:t>.</w:t>
            </w:r>
          </w:p>
          <w:p w14:paraId="4DBF7C5C" w14:textId="2A39186E"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4</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4 Gen</w:t>
            </w:r>
            <w:r w:rsidR="00923B5B">
              <w:rPr>
                <w:rFonts w:ascii="Arial" w:eastAsiaTheme="minorEastAsia" w:hAnsi="Arial" w:cs="Arial" w:hint="eastAsia"/>
                <w:bCs/>
                <w:sz w:val="22"/>
                <w:szCs w:val="22"/>
                <w:lang w:eastAsia="zh-CN"/>
              </w:rPr>
              <w:t>erate</w:t>
            </w:r>
            <w:r>
              <w:rPr>
                <w:rFonts w:ascii="Arial" w:eastAsia="Times New Roman" w:hAnsi="Arial" w:cs="Arial"/>
                <w:bCs/>
                <w:sz w:val="22"/>
                <w:szCs w:val="22"/>
                <w:lang w:eastAsia="zh-Hans"/>
              </w:rPr>
              <w:t xml:space="preserve"> ER diagrams </w:t>
            </w:r>
            <w:r w:rsidR="001818B3">
              <w:rPr>
                <w:rFonts w:ascii="Arial" w:eastAsiaTheme="minorEastAsia" w:hAnsi="Arial" w:cs="Arial" w:hint="eastAsia"/>
                <w:bCs/>
                <w:sz w:val="22"/>
                <w:szCs w:val="22"/>
                <w:lang w:eastAsia="zh-CN"/>
              </w:rPr>
              <w:t>according to</w:t>
            </w:r>
            <w:r>
              <w:rPr>
                <w:rFonts w:ascii="Arial" w:eastAsia="Times New Roman" w:hAnsi="Arial" w:cs="Arial"/>
                <w:bCs/>
                <w:sz w:val="22"/>
                <w:szCs w:val="22"/>
                <w:lang w:eastAsia="zh-Hans"/>
              </w:rPr>
              <w:t xml:space="preserve"> relational database tables</w:t>
            </w:r>
            <w:r w:rsidR="00780040">
              <w:rPr>
                <w:rFonts w:ascii="Arial" w:eastAsiaTheme="minorEastAsia" w:hAnsi="Arial" w:cs="Arial" w:hint="eastAsia"/>
                <w:bCs/>
                <w:sz w:val="22"/>
                <w:szCs w:val="22"/>
                <w:lang w:eastAsia="zh-CN"/>
              </w:rPr>
              <w:t>.</w:t>
            </w:r>
          </w:p>
          <w:p w14:paraId="4612ABF7" w14:textId="29716BD1"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4</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5 </w:t>
            </w:r>
            <w:r w:rsidR="00ED1A89">
              <w:rPr>
                <w:rFonts w:ascii="Arial" w:eastAsiaTheme="minorEastAsia" w:hAnsi="Arial" w:cs="Arial" w:hint="eastAsia"/>
                <w:bCs/>
                <w:sz w:val="22"/>
                <w:szCs w:val="22"/>
                <w:lang w:eastAsia="zh-CN"/>
              </w:rPr>
              <w:t>T</w:t>
            </w:r>
            <w:r>
              <w:rPr>
                <w:rFonts w:ascii="Arial" w:eastAsia="Times New Roman" w:hAnsi="Arial" w:cs="Arial"/>
                <w:bCs/>
                <w:sz w:val="22"/>
                <w:szCs w:val="22"/>
                <w:lang w:eastAsia="zh-Hans"/>
              </w:rPr>
              <w:t>est database availability and reliability</w:t>
            </w:r>
          </w:p>
          <w:p w14:paraId="555BF4B3" w14:textId="15E73040" w:rsidR="0039519A" w:rsidRDefault="00000000">
            <w:pPr>
              <w:rPr>
                <w:rFonts w:ascii="Arial" w:eastAsia="Times New Roman" w:hAnsi="Arial" w:cs="Arial"/>
                <w:bCs/>
                <w:sz w:val="22"/>
                <w:szCs w:val="22"/>
                <w:lang w:eastAsia="zh-Hans"/>
              </w:rPr>
            </w:pPr>
            <w:r>
              <w:rPr>
                <w:rFonts w:ascii="Arial" w:eastAsia="Times New Roman" w:hAnsi="Arial" w:cs="Arial" w:hint="eastAsia"/>
                <w:bCs/>
                <w:sz w:val="22"/>
                <w:szCs w:val="22"/>
                <w:lang w:val="en-US" w:eastAsia="zh-Hans"/>
              </w:rPr>
              <w:t>Task</w:t>
            </w:r>
            <w:r>
              <w:rPr>
                <w:rFonts w:ascii="Arial" w:eastAsia="Times New Roman" w:hAnsi="Arial" w:cs="Arial"/>
                <w:bCs/>
                <w:sz w:val="22"/>
                <w:szCs w:val="22"/>
                <w:lang w:eastAsia="zh-Hans"/>
              </w:rPr>
              <w:t xml:space="preserve"> 2.5 </w:t>
            </w:r>
            <w:r w:rsidR="00435F23">
              <w:rPr>
                <w:rFonts w:ascii="Arial" w:eastAsiaTheme="minorEastAsia" w:hAnsi="Arial" w:cs="Arial" w:hint="eastAsia"/>
                <w:bCs/>
                <w:sz w:val="22"/>
                <w:szCs w:val="22"/>
                <w:lang w:eastAsia="zh-CN"/>
              </w:rPr>
              <w:t>Select t</w:t>
            </w:r>
            <w:r>
              <w:rPr>
                <w:rFonts w:ascii="Arial" w:eastAsia="Times New Roman" w:hAnsi="Arial" w:cs="Arial"/>
                <w:bCs/>
                <w:sz w:val="22"/>
                <w:szCs w:val="22"/>
                <w:lang w:eastAsia="zh-Hans"/>
              </w:rPr>
              <w:t>echnology stack</w:t>
            </w:r>
          </w:p>
          <w:p w14:paraId="43C76C4A" w14:textId="4E9E2044" w:rsidR="0039519A"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2.</w:t>
            </w:r>
            <w:r>
              <w:rPr>
                <w:rFonts w:ascii="Arial" w:eastAsia="宋体" w:hAnsi="Arial" w:cs="Arial" w:hint="eastAsia"/>
                <w:bCs/>
                <w:sz w:val="22"/>
                <w:szCs w:val="22"/>
                <w:lang w:val="en-US" w:eastAsia="zh-CN"/>
              </w:rPr>
              <w:t>5</w:t>
            </w:r>
            <w:r>
              <w:rPr>
                <w:rFonts w:ascii="Arial" w:eastAsia="Times New Roman" w:hAnsi="Arial" w:cs="Arial"/>
                <w:bCs/>
                <w:sz w:val="22"/>
                <w:szCs w:val="22"/>
                <w:lang w:eastAsia="en-US"/>
              </w:rPr>
              <w:t>.1 Determine the appropriate technology stack selection based on the knowledge mastered by team members and combined with project functional requirements.</w:t>
            </w:r>
          </w:p>
          <w:p w14:paraId="549236FC" w14:textId="77777777" w:rsidR="0039519A" w:rsidRDefault="0039519A">
            <w:pPr>
              <w:rPr>
                <w:rFonts w:ascii="Arial" w:eastAsia="Times New Roman" w:hAnsi="Arial" w:cs="Arial"/>
                <w:bCs/>
                <w:sz w:val="22"/>
                <w:szCs w:val="22"/>
                <w:lang w:eastAsia="zh-Hans"/>
              </w:rPr>
            </w:pPr>
          </w:p>
        </w:tc>
      </w:tr>
      <w:tr w:rsidR="0039519A" w14:paraId="1EFF0675" w14:textId="77777777">
        <w:trPr>
          <w:trHeight w:val="291"/>
        </w:trPr>
        <w:tc>
          <w:tcPr>
            <w:tcW w:w="1800" w:type="dxa"/>
            <w:vMerge w:val="restart"/>
            <w:tcBorders>
              <w:top w:val="single" w:sz="4" w:space="0" w:color="auto"/>
              <w:left w:val="single" w:sz="4" w:space="0" w:color="auto"/>
              <w:right w:val="single" w:sz="4" w:space="0" w:color="auto"/>
            </w:tcBorders>
          </w:tcPr>
          <w:p w14:paraId="2653EA27"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Milestones</w:t>
            </w:r>
          </w:p>
        </w:tc>
        <w:tc>
          <w:tcPr>
            <w:tcW w:w="6242" w:type="dxa"/>
            <w:gridSpan w:val="3"/>
            <w:tcBorders>
              <w:top w:val="single" w:sz="4" w:space="0" w:color="auto"/>
              <w:left w:val="single" w:sz="4" w:space="0" w:color="auto"/>
              <w:right w:val="single" w:sz="4" w:space="0" w:color="auto"/>
            </w:tcBorders>
            <w:shd w:val="clear" w:color="auto" w:fill="auto"/>
            <w:vAlign w:val="center"/>
          </w:tcPr>
          <w:p w14:paraId="7C4A8EFD" w14:textId="77777777" w:rsidR="0039519A" w:rsidRDefault="0039519A">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vAlign w:val="center"/>
          </w:tcPr>
          <w:p w14:paraId="535C8249" w14:textId="77777777" w:rsidR="0039519A" w:rsidRDefault="00000000">
            <w:pPr>
              <w:jc w:val="center"/>
              <w:rPr>
                <w:rFonts w:ascii="Arial" w:eastAsia="Times New Roman" w:hAnsi="Arial" w:cs="Arial"/>
                <w:bCs/>
                <w:sz w:val="22"/>
                <w:szCs w:val="22"/>
                <w:lang w:eastAsia="en-US"/>
              </w:rPr>
            </w:pPr>
            <w:r>
              <w:rPr>
                <w:rFonts w:ascii="Arial" w:eastAsia="Times New Roman" w:hAnsi="Arial" w:cs="Arial"/>
                <w:bCs/>
                <w:sz w:val="22"/>
                <w:szCs w:val="22"/>
                <w:lang w:eastAsia="en-US"/>
              </w:rPr>
              <w:t>Week</w:t>
            </w:r>
          </w:p>
        </w:tc>
      </w:tr>
      <w:tr w:rsidR="0039519A" w14:paraId="54E3588D" w14:textId="77777777">
        <w:trPr>
          <w:trHeight w:val="885"/>
        </w:trPr>
        <w:tc>
          <w:tcPr>
            <w:tcW w:w="1800" w:type="dxa"/>
            <w:vMerge/>
            <w:tcBorders>
              <w:left w:val="single" w:sz="4" w:space="0" w:color="auto"/>
              <w:bottom w:val="single" w:sz="4" w:space="0" w:color="auto"/>
              <w:right w:val="single" w:sz="4" w:space="0" w:color="auto"/>
            </w:tcBorders>
          </w:tcPr>
          <w:p w14:paraId="38A78B79" w14:textId="77777777" w:rsidR="0039519A" w:rsidRDefault="0039519A">
            <w:pPr>
              <w:rPr>
                <w:rFonts w:ascii="Arial" w:eastAsia="Times New Roman" w:hAnsi="Arial" w:cs="Arial"/>
                <w:b/>
                <w:bCs/>
                <w:sz w:val="22"/>
                <w:szCs w:val="22"/>
                <w:lang w:eastAsia="en-US"/>
              </w:rPr>
            </w:pPr>
          </w:p>
        </w:tc>
        <w:tc>
          <w:tcPr>
            <w:tcW w:w="6242" w:type="dxa"/>
            <w:gridSpan w:val="3"/>
            <w:tcBorders>
              <w:left w:val="single" w:sz="4" w:space="0" w:color="auto"/>
              <w:right w:val="single" w:sz="4" w:space="0" w:color="auto"/>
            </w:tcBorders>
            <w:shd w:val="clear" w:color="auto" w:fill="auto"/>
          </w:tcPr>
          <w:p w14:paraId="0E9E7A0D" w14:textId="51C51FCE"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2.1 </w:t>
            </w:r>
            <w:r>
              <w:rPr>
                <w:rFonts w:ascii="Arial" w:eastAsia="Times New Roman" w:hAnsi="Arial" w:cs="Arial" w:hint="eastAsia"/>
                <w:bCs/>
                <w:sz w:val="21"/>
                <w:szCs w:val="21"/>
                <w:lang w:eastAsia="en-US"/>
              </w:rPr>
              <w:t>Confirm that all function</w:t>
            </w:r>
            <w:r w:rsidR="0081554F">
              <w:rPr>
                <w:rFonts w:ascii="Arial" w:eastAsiaTheme="minorEastAsia" w:hAnsi="Arial" w:cs="Arial" w:hint="eastAsia"/>
                <w:bCs/>
                <w:sz w:val="21"/>
                <w:szCs w:val="21"/>
                <w:lang w:eastAsia="zh-CN"/>
              </w:rPr>
              <w:t>s</w:t>
            </w:r>
            <w:r>
              <w:rPr>
                <w:rFonts w:ascii="Arial" w:eastAsia="Times New Roman" w:hAnsi="Arial" w:cs="Arial" w:hint="eastAsia"/>
                <w:bCs/>
                <w:sz w:val="21"/>
                <w:szCs w:val="21"/>
                <w:lang w:eastAsia="en-US"/>
              </w:rPr>
              <w:t xml:space="preserve"> are feasible and necessary</w:t>
            </w:r>
          </w:p>
          <w:p w14:paraId="70BCF712"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2.2 </w:t>
            </w:r>
            <w:r>
              <w:rPr>
                <w:rFonts w:ascii="Arial" w:eastAsia="Times New Roman" w:hAnsi="Arial" w:cs="Arial" w:hint="eastAsia"/>
                <w:bCs/>
                <w:sz w:val="21"/>
                <w:szCs w:val="21"/>
                <w:lang w:eastAsia="en-US"/>
              </w:rPr>
              <w:t>Map all functional descriptions into professional terms</w:t>
            </w:r>
          </w:p>
          <w:p w14:paraId="1C5F7024"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2.3 </w:t>
            </w:r>
            <w:r>
              <w:rPr>
                <w:rFonts w:ascii="Arial" w:eastAsia="Times New Roman" w:hAnsi="Arial" w:cs="Arial" w:hint="eastAsia"/>
                <w:bCs/>
                <w:sz w:val="21"/>
                <w:szCs w:val="21"/>
                <w:lang w:eastAsia="en-US"/>
              </w:rPr>
              <w:t>Draw a flow chart</w:t>
            </w:r>
          </w:p>
          <w:p w14:paraId="145DDFA3" w14:textId="28812CB2" w:rsidR="0039519A" w:rsidRPr="005478FE"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 xml:space="preserve">M 2.4 </w:t>
            </w:r>
            <w:r>
              <w:rPr>
                <w:rFonts w:ascii="Arial" w:eastAsia="Times New Roman" w:hAnsi="Arial" w:cs="Arial" w:hint="eastAsia"/>
                <w:bCs/>
                <w:sz w:val="21"/>
                <w:szCs w:val="21"/>
                <w:lang w:eastAsia="en-US"/>
              </w:rPr>
              <w:t xml:space="preserve">Organize the required interfaces and </w:t>
            </w:r>
            <w:r w:rsidR="005478FE">
              <w:rPr>
                <w:rFonts w:ascii="Arial" w:eastAsiaTheme="minorEastAsia" w:hAnsi="Arial" w:cs="Arial" w:hint="eastAsia"/>
                <w:bCs/>
                <w:sz w:val="21"/>
                <w:szCs w:val="21"/>
                <w:lang w:eastAsia="zh-CN"/>
              </w:rPr>
              <w:t>design</w:t>
            </w:r>
            <w:r>
              <w:rPr>
                <w:rFonts w:ascii="Arial" w:eastAsia="Times New Roman" w:hAnsi="Arial" w:cs="Arial" w:hint="eastAsia"/>
                <w:bCs/>
                <w:sz w:val="21"/>
                <w:szCs w:val="21"/>
                <w:lang w:eastAsia="en-US"/>
              </w:rPr>
              <w:t xml:space="preserve"> all interface</w:t>
            </w:r>
          </w:p>
          <w:p w14:paraId="7059196C" w14:textId="68FA9879" w:rsidR="0039519A" w:rsidRPr="00FC77E0"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M 2.5</w:t>
            </w:r>
            <w:r w:rsidR="00FC77E0">
              <w:rPr>
                <w:rFonts w:ascii="Arial" w:eastAsiaTheme="minorEastAsia" w:hAnsi="Arial" w:cs="Arial" w:hint="eastAsia"/>
                <w:bCs/>
                <w:sz w:val="21"/>
                <w:szCs w:val="21"/>
                <w:lang w:eastAsia="zh-CN"/>
              </w:rPr>
              <w:t xml:space="preserve"> D</w:t>
            </w:r>
            <w:r w:rsidR="00FC77E0">
              <w:rPr>
                <w:rFonts w:ascii="Arial" w:eastAsia="Times New Roman" w:hAnsi="Arial" w:cs="Arial" w:hint="eastAsia"/>
                <w:bCs/>
                <w:sz w:val="21"/>
                <w:szCs w:val="21"/>
                <w:lang w:eastAsia="en-US"/>
              </w:rPr>
              <w:t xml:space="preserve">esign, </w:t>
            </w:r>
            <w:r w:rsidR="004A2297">
              <w:rPr>
                <w:rFonts w:ascii="Arial" w:eastAsia="Times New Roman" w:hAnsi="Arial" w:cs="Arial"/>
                <w:bCs/>
                <w:sz w:val="21"/>
                <w:szCs w:val="21"/>
                <w:lang w:eastAsia="en-US"/>
              </w:rPr>
              <w:t>create</w:t>
            </w:r>
            <w:r w:rsidR="00FC77E0">
              <w:rPr>
                <w:rFonts w:ascii="Arial" w:eastAsia="Times New Roman" w:hAnsi="Arial" w:cs="Arial"/>
                <w:bCs/>
                <w:sz w:val="21"/>
                <w:szCs w:val="21"/>
                <w:lang w:eastAsia="en-US"/>
              </w:rPr>
              <w:t>,</w:t>
            </w:r>
            <w:r w:rsidR="00FC77E0">
              <w:rPr>
                <w:rFonts w:ascii="Arial" w:eastAsia="Times New Roman" w:hAnsi="Arial" w:cs="Arial" w:hint="eastAsia"/>
                <w:bCs/>
                <w:sz w:val="21"/>
                <w:szCs w:val="21"/>
                <w:lang w:eastAsia="en-US"/>
              </w:rPr>
              <w:t xml:space="preserve"> and </w:t>
            </w:r>
            <w:r w:rsidR="00FC77E0">
              <w:rPr>
                <w:rFonts w:ascii="Arial" w:eastAsiaTheme="minorEastAsia" w:hAnsi="Arial" w:cs="Arial" w:hint="eastAsia"/>
                <w:bCs/>
                <w:sz w:val="21"/>
                <w:szCs w:val="21"/>
                <w:lang w:eastAsia="zh-CN"/>
              </w:rPr>
              <w:t>implement</w:t>
            </w:r>
            <w:r w:rsidR="00FC77E0">
              <w:rPr>
                <w:rFonts w:ascii="Arial" w:eastAsia="Times New Roman" w:hAnsi="Arial" w:cs="Arial" w:hint="eastAsia"/>
                <w:bCs/>
                <w:sz w:val="21"/>
                <w:szCs w:val="21"/>
                <w:lang w:eastAsia="en-US"/>
              </w:rPr>
              <w:t xml:space="preserve"> </w:t>
            </w:r>
            <w:r>
              <w:rPr>
                <w:rFonts w:ascii="Arial" w:eastAsia="Times New Roman" w:hAnsi="Arial" w:cs="Arial" w:hint="eastAsia"/>
                <w:bCs/>
                <w:sz w:val="21"/>
                <w:szCs w:val="21"/>
                <w:lang w:eastAsia="en-US"/>
              </w:rPr>
              <w:t>database</w:t>
            </w:r>
          </w:p>
          <w:p w14:paraId="253140B1"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2.6 </w:t>
            </w:r>
            <w:r>
              <w:rPr>
                <w:rFonts w:ascii="Arial" w:eastAsia="Times New Roman" w:hAnsi="Arial" w:cs="Arial" w:hint="eastAsia"/>
                <w:bCs/>
                <w:sz w:val="21"/>
                <w:szCs w:val="21"/>
                <w:lang w:eastAsia="en-US"/>
              </w:rPr>
              <w:t>Determine technology selection and technology stack</w:t>
            </w:r>
          </w:p>
          <w:p w14:paraId="6D8B94E6" w14:textId="77777777" w:rsidR="0039519A" w:rsidRDefault="0039519A">
            <w:pPr>
              <w:rPr>
                <w:rFonts w:ascii="Arial" w:eastAsia="Times New Roman" w:hAnsi="Arial" w:cs="Arial"/>
                <w:bCs/>
                <w:sz w:val="21"/>
                <w:szCs w:val="21"/>
                <w:lang w:eastAsia="en-US"/>
              </w:rPr>
            </w:pPr>
          </w:p>
          <w:p w14:paraId="1EDC2A27" w14:textId="77777777" w:rsidR="0039519A"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p>
          <w:p w14:paraId="7F49D189" w14:textId="77777777" w:rsidR="0039519A" w:rsidRDefault="0039519A">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tcPr>
          <w:p w14:paraId="4DF87DE3"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5</w:t>
            </w:r>
          </w:p>
          <w:p w14:paraId="510256E3"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7</w:t>
            </w:r>
          </w:p>
          <w:p w14:paraId="61CC321B"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9</w:t>
            </w:r>
          </w:p>
          <w:p w14:paraId="71AB285F"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11</w:t>
            </w:r>
          </w:p>
          <w:p w14:paraId="4E38BA4C" w14:textId="77777777" w:rsidR="0039519A" w:rsidRDefault="0039519A">
            <w:pPr>
              <w:jc w:val="center"/>
              <w:rPr>
                <w:rFonts w:ascii="Arial" w:eastAsia="Times New Roman" w:hAnsi="Arial" w:cs="Arial"/>
                <w:b/>
                <w:bCs/>
                <w:sz w:val="22"/>
                <w:szCs w:val="22"/>
                <w:lang w:eastAsia="en-US"/>
              </w:rPr>
            </w:pPr>
          </w:p>
          <w:p w14:paraId="714FE420"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13</w:t>
            </w:r>
          </w:p>
          <w:p w14:paraId="20EF9CC2"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16</w:t>
            </w:r>
          </w:p>
          <w:p w14:paraId="235D7F24" w14:textId="77777777" w:rsidR="0039519A" w:rsidRDefault="0039519A">
            <w:pPr>
              <w:jc w:val="center"/>
              <w:rPr>
                <w:rFonts w:ascii="Arial" w:eastAsia="宋体" w:hAnsi="Arial" w:cs="Arial"/>
                <w:b/>
                <w:bCs/>
                <w:sz w:val="22"/>
                <w:szCs w:val="22"/>
                <w:lang w:val="en-US" w:eastAsia="zh-CN"/>
              </w:rPr>
            </w:pPr>
          </w:p>
        </w:tc>
      </w:tr>
      <w:tr w:rsidR="0039519A" w14:paraId="68B3A36D" w14:textId="77777777">
        <w:trPr>
          <w:trHeight w:val="290"/>
        </w:trPr>
        <w:tc>
          <w:tcPr>
            <w:tcW w:w="1800" w:type="dxa"/>
            <w:vMerge w:val="restart"/>
            <w:tcBorders>
              <w:top w:val="single" w:sz="4" w:space="0" w:color="auto"/>
              <w:left w:val="single" w:sz="4" w:space="0" w:color="auto"/>
              <w:right w:val="single" w:sz="4" w:space="0" w:color="auto"/>
            </w:tcBorders>
          </w:tcPr>
          <w:p w14:paraId="30C8F636" w14:textId="77777777" w:rsidR="0039519A"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Deliverables</w:t>
            </w:r>
          </w:p>
        </w:tc>
        <w:tc>
          <w:tcPr>
            <w:tcW w:w="6242" w:type="dxa"/>
            <w:gridSpan w:val="3"/>
            <w:tcBorders>
              <w:left w:val="single" w:sz="4" w:space="0" w:color="auto"/>
              <w:right w:val="single" w:sz="4" w:space="0" w:color="auto"/>
            </w:tcBorders>
            <w:shd w:val="clear" w:color="auto" w:fill="auto"/>
          </w:tcPr>
          <w:p w14:paraId="289A390E" w14:textId="77777777" w:rsidR="0039519A" w:rsidRDefault="0039519A">
            <w:pPr>
              <w:rPr>
                <w:rFonts w:ascii="Arial" w:eastAsia="Times New Roman" w:hAnsi="Arial" w:cs="Arial"/>
                <w:bCs/>
                <w:sz w:val="22"/>
                <w:szCs w:val="22"/>
                <w:lang w:eastAsia="en-US"/>
              </w:rPr>
            </w:pPr>
          </w:p>
        </w:tc>
        <w:tc>
          <w:tcPr>
            <w:tcW w:w="1933" w:type="dxa"/>
            <w:tcBorders>
              <w:left w:val="single" w:sz="4" w:space="0" w:color="auto"/>
              <w:right w:val="single" w:sz="4" w:space="0" w:color="auto"/>
            </w:tcBorders>
            <w:shd w:val="clear" w:color="auto" w:fill="auto"/>
          </w:tcPr>
          <w:p w14:paraId="3F8B93D8" w14:textId="77777777" w:rsidR="0039519A" w:rsidRDefault="00000000">
            <w:pPr>
              <w:jc w:val="center"/>
              <w:rPr>
                <w:rFonts w:ascii="Arial" w:eastAsia="Times New Roman" w:hAnsi="Arial" w:cs="Arial"/>
                <w:bCs/>
                <w:sz w:val="22"/>
                <w:szCs w:val="22"/>
                <w:lang w:eastAsia="en-US"/>
              </w:rPr>
            </w:pPr>
            <w:r>
              <w:rPr>
                <w:rFonts w:ascii="Arial" w:eastAsia="Times New Roman" w:hAnsi="Arial" w:cs="Arial"/>
                <w:bCs/>
                <w:sz w:val="22"/>
                <w:szCs w:val="22"/>
                <w:lang w:eastAsia="en-US"/>
              </w:rPr>
              <w:t>Week</w:t>
            </w:r>
          </w:p>
        </w:tc>
      </w:tr>
      <w:tr w:rsidR="0039519A" w14:paraId="19CFEA8A" w14:textId="77777777">
        <w:trPr>
          <w:trHeight w:val="1455"/>
        </w:trPr>
        <w:tc>
          <w:tcPr>
            <w:tcW w:w="1800" w:type="dxa"/>
            <w:vMerge/>
            <w:tcBorders>
              <w:left w:val="single" w:sz="4" w:space="0" w:color="auto"/>
              <w:bottom w:val="single" w:sz="4" w:space="0" w:color="auto"/>
              <w:right w:val="single" w:sz="4" w:space="0" w:color="auto"/>
            </w:tcBorders>
          </w:tcPr>
          <w:p w14:paraId="4E918442" w14:textId="77777777" w:rsidR="0039519A" w:rsidRDefault="0039519A">
            <w:pPr>
              <w:rPr>
                <w:rFonts w:ascii="Arial" w:eastAsia="Times New Roman" w:hAnsi="Arial" w:cs="Arial"/>
                <w:b/>
                <w:bCs/>
                <w:sz w:val="22"/>
                <w:szCs w:val="22"/>
                <w:lang w:eastAsia="en-US"/>
              </w:rPr>
            </w:pPr>
          </w:p>
        </w:tc>
        <w:tc>
          <w:tcPr>
            <w:tcW w:w="6242" w:type="dxa"/>
            <w:gridSpan w:val="3"/>
            <w:tcBorders>
              <w:left w:val="single" w:sz="4" w:space="0" w:color="auto"/>
              <w:bottom w:val="single" w:sz="4" w:space="0" w:color="auto"/>
              <w:right w:val="single" w:sz="4" w:space="0" w:color="auto"/>
            </w:tcBorders>
            <w:shd w:val="clear" w:color="auto" w:fill="auto"/>
          </w:tcPr>
          <w:p w14:paraId="3F8BB4E3"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D 2.1</w:t>
            </w:r>
            <w:r>
              <w:rPr>
                <w:rFonts w:ascii="Arial" w:eastAsia="宋体" w:hAnsi="Arial" w:cs="Arial" w:hint="eastAsia"/>
                <w:bCs/>
                <w:sz w:val="21"/>
                <w:szCs w:val="21"/>
                <w:lang w:val="en-US" w:eastAsia="zh-CN"/>
              </w:rPr>
              <w:t xml:space="preserve"> </w:t>
            </w:r>
            <w:r>
              <w:rPr>
                <w:rFonts w:ascii="Arial" w:eastAsia="Times New Roman" w:hAnsi="Arial" w:cs="Arial" w:hint="eastAsia"/>
                <w:bCs/>
                <w:sz w:val="21"/>
                <w:szCs w:val="21"/>
                <w:lang w:eastAsia="en-US"/>
              </w:rPr>
              <w:t>Deliver a complete flowchart or ER diagram</w:t>
            </w:r>
          </w:p>
          <w:p w14:paraId="6DA74B4B"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D 2.</w:t>
            </w:r>
            <w:r>
              <w:rPr>
                <w:rFonts w:ascii="Arial" w:eastAsia="宋体" w:hAnsi="Arial" w:cs="Arial" w:hint="eastAsia"/>
                <w:bCs/>
                <w:sz w:val="21"/>
                <w:szCs w:val="21"/>
                <w:lang w:val="en-US" w:eastAsia="zh-CN"/>
              </w:rPr>
              <w:t xml:space="preserve">2 </w:t>
            </w:r>
            <w:r>
              <w:rPr>
                <w:rFonts w:ascii="Arial" w:eastAsia="Times New Roman" w:hAnsi="Arial" w:cs="Arial" w:hint="eastAsia"/>
                <w:bCs/>
                <w:sz w:val="21"/>
                <w:szCs w:val="21"/>
                <w:lang w:eastAsia="en-US"/>
              </w:rPr>
              <w:t>Deliver complete interface documentation</w:t>
            </w:r>
          </w:p>
          <w:p w14:paraId="46006C7D"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D 2.</w:t>
            </w:r>
            <w:r>
              <w:rPr>
                <w:rFonts w:ascii="Arial" w:eastAsia="宋体" w:hAnsi="Arial" w:cs="Arial" w:hint="eastAsia"/>
                <w:bCs/>
                <w:sz w:val="21"/>
                <w:szCs w:val="21"/>
                <w:lang w:val="en-US" w:eastAsia="zh-CN"/>
              </w:rPr>
              <w:t xml:space="preserve">3 </w:t>
            </w:r>
            <w:r>
              <w:rPr>
                <w:rFonts w:ascii="Arial" w:eastAsia="Times New Roman" w:hAnsi="Arial" w:cs="Arial" w:hint="eastAsia"/>
                <w:bCs/>
                <w:sz w:val="21"/>
                <w:szCs w:val="21"/>
                <w:lang w:eastAsia="en-US"/>
              </w:rPr>
              <w:t>Deliver a complete design database</w:t>
            </w:r>
          </w:p>
          <w:p w14:paraId="194ED526" w14:textId="77777777" w:rsidR="0039519A"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D 2.</w:t>
            </w:r>
            <w:r>
              <w:rPr>
                <w:rFonts w:ascii="Arial" w:eastAsia="宋体" w:hAnsi="Arial" w:cs="Arial" w:hint="eastAsia"/>
                <w:bCs/>
                <w:sz w:val="21"/>
                <w:szCs w:val="21"/>
                <w:lang w:val="en-US" w:eastAsia="zh-CN"/>
              </w:rPr>
              <w:t xml:space="preserve">4 </w:t>
            </w:r>
            <w:r>
              <w:rPr>
                <w:rFonts w:ascii="Arial" w:eastAsia="Times New Roman" w:hAnsi="Arial" w:cs="Arial" w:hint="eastAsia"/>
                <w:bCs/>
                <w:sz w:val="21"/>
                <w:szCs w:val="21"/>
                <w:lang w:eastAsia="en-US"/>
              </w:rPr>
              <w:t>Delivery technology selection and technology stack description</w:t>
            </w:r>
          </w:p>
          <w:p w14:paraId="0053CF33" w14:textId="77777777" w:rsidR="0039519A" w:rsidRDefault="0039519A">
            <w:pPr>
              <w:rPr>
                <w:rFonts w:ascii="Arial" w:eastAsia="Times New Roman" w:hAnsi="Arial" w:cs="Arial"/>
                <w:bCs/>
                <w:sz w:val="21"/>
                <w:szCs w:val="21"/>
                <w:lang w:eastAsia="en-US"/>
              </w:rPr>
            </w:pPr>
          </w:p>
        </w:tc>
        <w:tc>
          <w:tcPr>
            <w:tcW w:w="1933" w:type="dxa"/>
            <w:tcBorders>
              <w:left w:val="single" w:sz="4" w:space="0" w:color="auto"/>
              <w:bottom w:val="single" w:sz="4" w:space="0" w:color="auto"/>
              <w:right w:val="single" w:sz="4" w:space="0" w:color="auto"/>
            </w:tcBorders>
            <w:shd w:val="clear" w:color="auto" w:fill="auto"/>
          </w:tcPr>
          <w:p w14:paraId="2A409A71"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9</w:t>
            </w:r>
          </w:p>
          <w:p w14:paraId="0B719C66"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11</w:t>
            </w:r>
          </w:p>
          <w:p w14:paraId="2089B186"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13</w:t>
            </w:r>
          </w:p>
          <w:p w14:paraId="5D6C2B8F" w14:textId="77777777" w:rsidR="0039519A"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16</w:t>
            </w:r>
          </w:p>
        </w:tc>
      </w:tr>
    </w:tbl>
    <w:p w14:paraId="58655E96" w14:textId="77777777" w:rsidR="0039519A" w:rsidRDefault="0039519A"/>
    <w:sectPr w:rsidR="003951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81364" w14:textId="77777777" w:rsidR="00415282" w:rsidRDefault="00415282">
      <w:r>
        <w:separator/>
      </w:r>
    </w:p>
  </w:endnote>
  <w:endnote w:type="continuationSeparator" w:id="0">
    <w:p w14:paraId="6325E607" w14:textId="77777777" w:rsidR="00415282" w:rsidRDefault="0041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08FA9" w14:textId="77777777" w:rsidR="00415282" w:rsidRDefault="00415282">
      <w:r>
        <w:separator/>
      </w:r>
    </w:p>
  </w:footnote>
  <w:footnote w:type="continuationSeparator" w:id="0">
    <w:p w14:paraId="5FB7F411" w14:textId="77777777" w:rsidR="00415282" w:rsidRDefault="00415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95ACF"/>
    <w:multiLevelType w:val="multilevel"/>
    <w:tmpl w:val="14F95A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1370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2A"/>
    <w:rsid w:val="8FFF99BE"/>
    <w:rsid w:val="B7FF12AF"/>
    <w:rsid w:val="BFFBCFE4"/>
    <w:rsid w:val="DEE936C5"/>
    <w:rsid w:val="DEFA22C9"/>
    <w:rsid w:val="ECEE25B9"/>
    <w:rsid w:val="F7FE9E0B"/>
    <w:rsid w:val="FAE32388"/>
    <w:rsid w:val="FB6B4239"/>
    <w:rsid w:val="FDBF652D"/>
    <w:rsid w:val="FE7DD559"/>
    <w:rsid w:val="FFFA580D"/>
    <w:rsid w:val="FFFBA8BC"/>
    <w:rsid w:val="00020EFF"/>
    <w:rsid w:val="000D3333"/>
    <w:rsid w:val="00113156"/>
    <w:rsid w:val="00152E50"/>
    <w:rsid w:val="001818B3"/>
    <w:rsid w:val="00194E2A"/>
    <w:rsid w:val="002004CC"/>
    <w:rsid w:val="002059A0"/>
    <w:rsid w:val="00283FF4"/>
    <w:rsid w:val="002B067E"/>
    <w:rsid w:val="003043B5"/>
    <w:rsid w:val="0039519A"/>
    <w:rsid w:val="004135AF"/>
    <w:rsid w:val="00415282"/>
    <w:rsid w:val="00435F23"/>
    <w:rsid w:val="00464DEE"/>
    <w:rsid w:val="004A2297"/>
    <w:rsid w:val="004D5515"/>
    <w:rsid w:val="004E1781"/>
    <w:rsid w:val="005305C2"/>
    <w:rsid w:val="005478FE"/>
    <w:rsid w:val="00561297"/>
    <w:rsid w:val="00672772"/>
    <w:rsid w:val="00685FFA"/>
    <w:rsid w:val="00697D83"/>
    <w:rsid w:val="00720C85"/>
    <w:rsid w:val="0073129C"/>
    <w:rsid w:val="0074321E"/>
    <w:rsid w:val="00780040"/>
    <w:rsid w:val="00800166"/>
    <w:rsid w:val="0081554F"/>
    <w:rsid w:val="008608A0"/>
    <w:rsid w:val="00923B5B"/>
    <w:rsid w:val="00A368DB"/>
    <w:rsid w:val="00AC593D"/>
    <w:rsid w:val="00B444D2"/>
    <w:rsid w:val="00BB6FF0"/>
    <w:rsid w:val="00C418E4"/>
    <w:rsid w:val="00CE6172"/>
    <w:rsid w:val="00DA3532"/>
    <w:rsid w:val="00ED1A89"/>
    <w:rsid w:val="00F057B2"/>
    <w:rsid w:val="00F636A4"/>
    <w:rsid w:val="00FB0A6D"/>
    <w:rsid w:val="00FC77E0"/>
    <w:rsid w:val="2BDFA5A5"/>
    <w:rsid w:val="31EE083A"/>
    <w:rsid w:val="557F9526"/>
    <w:rsid w:val="5B6F54A2"/>
    <w:rsid w:val="6DDA69A6"/>
    <w:rsid w:val="6DEDD6ED"/>
    <w:rsid w:val="7CFFEF25"/>
    <w:rsid w:val="7F535DB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6E0E5"/>
  <w15:docId w15:val="{1942EA0B-E678-48A1-93A1-EA4C0990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Batang" w:hAnsi="Times New Roman" w:cs="Times New Roman"/>
      <w:sz w:val="24"/>
      <w:szCs w:val="24"/>
      <w:lang w:val="en-GB"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rsid w:val="005305C2"/>
    <w:pPr>
      <w:tabs>
        <w:tab w:val="center" w:pos="4153"/>
        <w:tab w:val="right" w:pos="8306"/>
      </w:tabs>
      <w:snapToGrid w:val="0"/>
      <w:jc w:val="center"/>
    </w:pPr>
    <w:rPr>
      <w:sz w:val="18"/>
      <w:szCs w:val="18"/>
    </w:rPr>
  </w:style>
  <w:style w:type="character" w:customStyle="1" w:styleId="a5">
    <w:name w:val="页眉 字符"/>
    <w:basedOn w:val="a0"/>
    <w:link w:val="a4"/>
    <w:uiPriority w:val="99"/>
    <w:rsid w:val="005305C2"/>
    <w:rPr>
      <w:rFonts w:ascii="Times New Roman" w:eastAsia="Batang" w:hAnsi="Times New Roman" w:cs="Times New Roman"/>
      <w:sz w:val="18"/>
      <w:szCs w:val="18"/>
      <w:lang w:val="en-GB" w:eastAsia="ko-KR"/>
    </w:rPr>
  </w:style>
  <w:style w:type="paragraph" w:styleId="a6">
    <w:name w:val="footer"/>
    <w:basedOn w:val="a"/>
    <w:link w:val="a7"/>
    <w:uiPriority w:val="99"/>
    <w:unhideWhenUsed/>
    <w:rsid w:val="005305C2"/>
    <w:pPr>
      <w:tabs>
        <w:tab w:val="center" w:pos="4153"/>
        <w:tab w:val="right" w:pos="8306"/>
      </w:tabs>
      <w:snapToGrid w:val="0"/>
    </w:pPr>
    <w:rPr>
      <w:sz w:val="18"/>
      <w:szCs w:val="18"/>
    </w:rPr>
  </w:style>
  <w:style w:type="character" w:customStyle="1" w:styleId="a7">
    <w:name w:val="页脚 字符"/>
    <w:basedOn w:val="a0"/>
    <w:link w:val="a6"/>
    <w:uiPriority w:val="99"/>
    <w:rsid w:val="005305C2"/>
    <w:rPr>
      <w:rFonts w:ascii="Times New Roman" w:eastAsia="Batang" w:hAnsi="Times New Roman" w:cs="Times New Roman"/>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432</Words>
  <Characters>2497</Characters>
  <Application>Microsoft Office Word</Application>
  <DocSecurity>0</DocSecurity>
  <Lines>99</Lines>
  <Paragraphs>79</Paragraphs>
  <ScaleCrop>false</ScaleCrop>
  <Company>UCD Staff ONLY!</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欣然 刘</cp:lastModifiedBy>
  <cp:revision>32</cp:revision>
  <dcterms:created xsi:type="dcterms:W3CDTF">2024-03-08T11:03:00Z</dcterms:created>
  <dcterms:modified xsi:type="dcterms:W3CDTF">2024-03-08T12:14:00Z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52B6F207B0827D6D9F82E96571793A6F_43</vt:lpwstr>
  </property>
  <property fmtid="{D5CDD505-2E9C-101B-9397-08002B2CF9AE}" pid="4" name="GrammarlyDocumentId">
    <vt:lpwstr>d655d1d15ad41fa191fa97b75365e817b0b73c1a6e7913645dd8f5f0d0167e51</vt:lpwstr>
  </property>
</Properties>
</file>