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实验二  图像增强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图像的求反、线性灰度变换、直方图均衡化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1、代码实现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imread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'lena.bmp'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im2double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%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求反运算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Times New Roman" w:hAnsi="Times New Roman" w:eastAsia="Consolas" w:cs="Times New Roman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figure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'求反运算'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subplot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imshow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subplot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imshow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%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线性灰度变换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&gt;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150.0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255.0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=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(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)) /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105.0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55.0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elseif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&gt;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30.0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255.0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=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30.0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255.0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(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-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30.0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255.0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/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120.0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170.0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figure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subplot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imshow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subplot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imshow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%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实现直方图均衡化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histeq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figure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subplot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imshow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subplot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1"/>
          <w:szCs w:val="21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imshow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2、图像处理结果</w:t>
      </w:r>
    </w:p>
    <w:p>
      <w:r>
        <w:drawing>
          <wp:inline distT="0" distB="0" distL="114300" distR="114300">
            <wp:extent cx="5269865" cy="2322195"/>
            <wp:effectExtent l="0" t="0" r="1079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图一  图像的求反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</w:pPr>
      <w:r>
        <w:drawing>
          <wp:inline distT="0" distB="0" distL="114300" distR="114300">
            <wp:extent cx="5272405" cy="2289810"/>
            <wp:effectExtent l="0" t="0" r="825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图二  图像的线性灰度变换</w:t>
      </w:r>
    </w:p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331085"/>
            <wp:effectExtent l="0" t="0" r="952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3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图三 图像的直方图均衡化</w:t>
      </w:r>
    </w:p>
    <w:p>
      <w:p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平滑滤波器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代码实现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7"/>
          <w:szCs w:val="17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imread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'lena.bmp'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7"/>
          <w:szCs w:val="17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im2double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7"/>
          <w:szCs w:val="17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%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添加椒盐噪声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7"/>
          <w:szCs w:val="17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imnoise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7"/>
          <w:szCs w:val="17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'salt &amp; pepper'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0.02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 %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设置滤波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fspecial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'average'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f2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fspecial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'average'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7"/>
          <w:szCs w:val="17"/>
          <w:shd w:val="clear" w:fill="1E1E1E"/>
          <w:lang w:val="en-US" w:eastAsia="zh-CN" w:bidi="ar"/>
        </w:rPr>
        <w:t>C_1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imfilter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7"/>
          <w:szCs w:val="17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7"/>
          <w:szCs w:val="17"/>
          <w:shd w:val="clear" w:fill="1E1E1E"/>
          <w:lang w:val="en-US" w:eastAsia="zh-CN" w:bidi="ar"/>
        </w:rPr>
        <w:t>C_2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imfilter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7"/>
          <w:szCs w:val="17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f2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figure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subplot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imshow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7"/>
          <w:szCs w:val="17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subplot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imshow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7"/>
          <w:szCs w:val="17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subplot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imshow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7"/>
          <w:szCs w:val="17"/>
          <w:shd w:val="clear" w:fill="1E1E1E"/>
          <w:lang w:val="en-US" w:eastAsia="zh-CN" w:bidi="ar"/>
        </w:rPr>
        <w:t>C_1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subplot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imshow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7"/>
          <w:szCs w:val="17"/>
          <w:shd w:val="clear" w:fill="1E1E1E"/>
          <w:lang w:val="en-US" w:eastAsia="zh-CN" w:bidi="ar"/>
        </w:rPr>
        <w:t>C_2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);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图片处理结果（左上:原图; 右上:椒盐噪声; 左下:3 * 3; 右下: 5 * 5）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124450" cy="447675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锐化滤波器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代码实现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7"/>
          <w:szCs w:val="17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imread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'lena.bmp'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7"/>
          <w:szCs w:val="17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im2double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7"/>
          <w:szCs w:val="17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%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拉普拉斯算子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%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处理图像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7"/>
          <w:szCs w:val="17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imfilter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7"/>
          <w:szCs w:val="17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7"/>
          <w:szCs w:val="17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7"/>
          <w:szCs w:val="17"/>
          <w:shd w:val="clear" w:fill="1E1E1E"/>
          <w:lang w:val="en-US" w:eastAsia="zh-CN" w:bidi="ar"/>
        </w:rPr>
        <w:t>'replicate'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figure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subplot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imshow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7"/>
          <w:szCs w:val="17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subplot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7"/>
          <w:szCs w:val="17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7"/>
          <w:szCs w:val="17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7"/>
          <w:szCs w:val="17"/>
          <w:shd w:val="clear" w:fill="1E1E1E"/>
          <w:lang w:val="en-US" w:eastAsia="zh-CN" w:bidi="ar"/>
        </w:rPr>
        <w:t>imshow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7"/>
          <w:szCs w:val="17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7"/>
          <w:szCs w:val="17"/>
          <w:shd w:val="clear" w:fill="1E1E1E"/>
          <w:lang w:val="en-US" w:eastAsia="zh-CN" w:bidi="ar"/>
        </w:rPr>
        <w:t>);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图像处理结果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72405" cy="2282190"/>
            <wp:effectExtent l="0" t="0" r="825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Bodoni MT Poster Compressed">
    <w:panose1 w:val="02070706080601050204"/>
    <w:charset w:val="00"/>
    <w:family w:val="auto"/>
    <w:pitch w:val="default"/>
    <w:sig w:usb0="00000003" w:usb1="00000000" w:usb2="00000000" w:usb3="00000000" w:csb0="2000001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8CB14D"/>
    <w:multiLevelType w:val="singleLevel"/>
    <w:tmpl w:val="918CB14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98D1B11F"/>
    <w:multiLevelType w:val="singleLevel"/>
    <w:tmpl w:val="98D1B11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F36C998A"/>
    <w:multiLevelType w:val="singleLevel"/>
    <w:tmpl w:val="F36C998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g0Nzk3NjU0MGI4ZTg1MDYyYTkyYzFkY2RlNWU3MjMifQ=="/>
  </w:docVars>
  <w:rsids>
    <w:rsidRoot w:val="00000000"/>
    <w:rsid w:val="07993CD2"/>
    <w:rsid w:val="13010D7D"/>
    <w:rsid w:val="14D06563"/>
    <w:rsid w:val="1C387FA6"/>
    <w:rsid w:val="1F1A7E37"/>
    <w:rsid w:val="1FA127C4"/>
    <w:rsid w:val="207B4905"/>
    <w:rsid w:val="212E3725"/>
    <w:rsid w:val="252C01BD"/>
    <w:rsid w:val="26647BE9"/>
    <w:rsid w:val="30DA7426"/>
    <w:rsid w:val="355A6D87"/>
    <w:rsid w:val="36201D7F"/>
    <w:rsid w:val="3E2A79A7"/>
    <w:rsid w:val="3F193475"/>
    <w:rsid w:val="5C294C3A"/>
    <w:rsid w:val="5D9F1247"/>
    <w:rsid w:val="61CD4827"/>
    <w:rsid w:val="702124FD"/>
    <w:rsid w:val="7819395D"/>
    <w:rsid w:val="7F376DBE"/>
    <w:rsid w:val="7F60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350</Words>
  <Characters>993</Characters>
  <Lines>0</Lines>
  <Paragraphs>0</Paragraphs>
  <TotalTime>23</TotalTime>
  <ScaleCrop>false</ScaleCrop>
  <LinksUpToDate>false</LinksUpToDate>
  <CharactersWithSpaces>1197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2022-10-25T05:34:37Z</dcterms:created>
  <dc:creator>Administrator</dc:creator>
  <cp:lastModifiedBy>皓月</cp:lastModifiedBy>
  <dcterms:modified xsi:type="dcterms:W3CDTF">2022-10-25T06:37:23Z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301888AB1661450E90A09AEC8EC603CE</vt:lpwstr>
  </property>
</Properties>
</file>