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1b-entries"/>
    <w:p>
      <w:pPr>
        <w:pStyle w:val="Heading1"/>
      </w:pPr>
      <w:r>
        <w:t xml:space="preserve">OREKA MONSTER MANUAL — BATCH 11b ENTRIES</w:t>
      </w:r>
    </w:p>
    <w:bookmarkStart w:id="20" w:name="X0feceeab19ae7b85cafc00b86019b3e94d3a7fd"/>
    <w:p>
      <w:pPr>
        <w:pStyle w:val="Heading2"/>
      </w:pPr>
      <w:r>
        <w:t xml:space="preserve">Níðhöggr-kin · Nixie · Noppera-bō · Nuckelavee · Nymph</w:t>
      </w:r>
    </w:p>
    <w:p>
      <w:r>
        <w:pict>
          <v:rect style="width:0;height:1.5pt" o:hralign="center" o:hrstd="t" o:hr="t"/>
        </w:pict>
      </w:r>
    </w:p>
    <w:bookmarkEnd w:id="20"/>
    <w:bookmarkEnd w:id="21"/>
    <w:bookmarkStart w:id="26" w:name="níðhöggr-kin"/>
    <w:p>
      <w:pPr>
        <w:pStyle w:val="Heading1"/>
      </w:pPr>
      <w:r>
        <w:t xml:space="preserve">NÍÐHÖGGR-KIN</w:t>
      </w:r>
    </w:p>
    <w:p>
      <w:pPr>
        <w:pStyle w:val="FirstParagraph"/>
      </w:pPr>
      <w:r>
        <w:t xml:space="preserve">The root-hall goes deeper than the dwarves mapped. Below the Vestri deep-shafts, below the lindworm tunnels, below everything that lives in the dark by choice, there is a place where the mountain’s roots meet the world’s roots — where stone becomes something older, something organic, something that grew rather than formed. The rock here is threaded with veins of petrified wood the size of aqueducts, remnants of trees that were old when the Giants were young. And something is eating them. You hear it before your magelight finds it: the grinding of teeth on stone-that-was-wood, rhythmic and patient and vast. When the light reaches it, you see scales the colour of old iron, a body that fills the passage like a river fills its bed, and a head that turns toward you with the slow, deliberate attention of something that has been gnawing at the world’s foundations for longer than memory.</w:t>
      </w:r>
    </w:p>
    <w:p>
      <w:pPr>
        <w:pStyle w:val="BodyText"/>
      </w:pPr>
      <w:r>
        <w:rPr>
          <w:bCs/>
          <w:b/>
        </w:rPr>
        <w:t xml:space="preserve">Huge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Dragon</w:t>
            </w:r>
          </w:p>
        </w:tc>
      </w:tr>
      <w:tr>
        <w:tc>
          <w:tcPr/>
          <w:p>
            <w:pPr>
              <w:pStyle w:val="Compact"/>
              <w:jc w:val="left"/>
            </w:pPr>
            <w:r>
              <w:rPr>
                <w:bCs/>
                <w:b/>
              </w:rPr>
              <w:t xml:space="preserve">Hit Dice</w:t>
            </w:r>
          </w:p>
        </w:tc>
        <w:tc>
          <w:tcPr/>
          <w:p>
            <w:pPr>
              <w:pStyle w:val="Compact"/>
              <w:jc w:val="left"/>
            </w:pPr>
            <w:r>
              <w:t xml:space="preserve">14d12+70 (161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26 (–2 size, +0 Dex, +18 natural), touch 8, flat-footed 26</w:t>
            </w:r>
          </w:p>
        </w:tc>
      </w:tr>
      <w:tr>
        <w:tc>
          <w:tcPr/>
          <w:p>
            <w:pPr>
              <w:pStyle w:val="Compact"/>
              <w:jc w:val="left"/>
            </w:pPr>
            <w:r>
              <w:rPr>
                <w:bCs/>
                <w:b/>
              </w:rPr>
              <w:t xml:space="preserve">Base Attack/Grapple</w:t>
            </w:r>
          </w:p>
        </w:tc>
        <w:tc>
          <w:tcPr/>
          <w:p>
            <w:pPr>
              <w:pStyle w:val="Compact"/>
              <w:jc w:val="left"/>
            </w:pPr>
            <w:r>
              <w:t xml:space="preserve">+14/+32</w:t>
            </w:r>
          </w:p>
        </w:tc>
      </w:tr>
      <w:tr>
        <w:tc>
          <w:tcPr/>
          <w:p>
            <w:pPr>
              <w:pStyle w:val="Compact"/>
              <w:jc w:val="left"/>
            </w:pPr>
            <w:r>
              <w:rPr>
                <w:bCs/>
                <w:b/>
              </w:rPr>
              <w:t xml:space="preserve">Attack</w:t>
            </w:r>
          </w:p>
        </w:tc>
        <w:tc>
          <w:tcPr/>
          <w:p>
            <w:pPr>
              <w:pStyle w:val="Compact"/>
              <w:jc w:val="left"/>
            </w:pPr>
            <w:r>
              <w:t xml:space="preserve">Bite +22 melee (3d6+10 plus root-rot)</w:t>
            </w:r>
          </w:p>
        </w:tc>
      </w:tr>
      <w:tr>
        <w:tc>
          <w:tcPr/>
          <w:p>
            <w:pPr>
              <w:pStyle w:val="Compact"/>
              <w:jc w:val="left"/>
            </w:pPr>
            <w:r>
              <w:rPr>
                <w:bCs/>
                <w:b/>
              </w:rPr>
              <w:t xml:space="preserve">Full Attack</w:t>
            </w:r>
          </w:p>
        </w:tc>
        <w:tc>
          <w:tcPr/>
          <w:p>
            <w:pPr>
              <w:pStyle w:val="Compact"/>
              <w:jc w:val="left"/>
            </w:pPr>
            <w:r>
              <w:t xml:space="preserve">Bite +22 melee (3d6+10 plus root-rot) and 2 claws +20 melee (1d8+5) and tail slap +20 melee (2d6+5)</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root-rot, frightful presence</w:t>
            </w:r>
          </w:p>
        </w:tc>
      </w:tr>
      <w:tr>
        <w:tc>
          <w:tcPr/>
          <w:p>
            <w:pPr>
              <w:pStyle w:val="Compact"/>
              <w:jc w:val="left"/>
            </w:pPr>
            <w:r>
              <w:rPr>
                <w:bCs/>
                <w:b/>
              </w:rPr>
              <w:t xml:space="preserve">Special Qualities</w:t>
            </w:r>
          </w:p>
        </w:tc>
        <w:tc>
          <w:tcPr/>
          <w:p>
            <w:pPr>
              <w:pStyle w:val="Compact"/>
              <w:jc w:val="left"/>
            </w:pPr>
            <w:r>
              <w:t xml:space="preserve">Darkvision 120 ft., blindsense 60 ft., damage reduction 10/magic, immunity to acid, immunity to paralysis, immunity to sleep, spell resistance 23, tremorsense 60 ft., elemental resonance (anti-earth)</w:t>
            </w:r>
          </w:p>
        </w:tc>
      </w:tr>
      <w:tr>
        <w:tc>
          <w:tcPr/>
          <w:p>
            <w:pPr>
              <w:pStyle w:val="Compact"/>
              <w:jc w:val="left"/>
            </w:pPr>
            <w:r>
              <w:rPr>
                <w:bCs/>
                <w:b/>
              </w:rPr>
              <w:t xml:space="preserve">Saves</w:t>
            </w:r>
          </w:p>
        </w:tc>
        <w:tc>
          <w:tcPr/>
          <w:p>
            <w:pPr>
              <w:pStyle w:val="Compact"/>
              <w:jc w:val="left"/>
            </w:pPr>
            <w:r>
              <w:t xml:space="preserve">Fort +14, Ref +9, Will +12</w:t>
            </w:r>
          </w:p>
        </w:tc>
      </w:tr>
      <w:tr>
        <w:tc>
          <w:tcPr/>
          <w:p>
            <w:pPr>
              <w:pStyle w:val="Compact"/>
              <w:jc w:val="left"/>
            </w:pPr>
            <w:r>
              <w:rPr>
                <w:bCs/>
                <w:b/>
              </w:rPr>
              <w:t xml:space="preserve">Abilities</w:t>
            </w:r>
          </w:p>
        </w:tc>
        <w:tc>
          <w:tcPr/>
          <w:p>
            <w:pPr>
              <w:pStyle w:val="Compact"/>
              <w:jc w:val="left"/>
            </w:pPr>
            <w:r>
              <w:t xml:space="preserve">Str 30, Dex 10, Con 20, Int 12, Wis 16, Cha 14</w:t>
            </w:r>
          </w:p>
        </w:tc>
      </w:tr>
      <w:tr>
        <w:tc>
          <w:tcPr/>
          <w:p>
            <w:pPr>
              <w:pStyle w:val="Compact"/>
              <w:jc w:val="left"/>
            </w:pPr>
            <w:r>
              <w:rPr>
                <w:bCs/>
                <w:b/>
              </w:rPr>
              <w:t xml:space="preserve">Skills</w:t>
            </w:r>
          </w:p>
        </w:tc>
        <w:tc>
          <w:tcPr/>
          <w:p>
            <w:pPr>
              <w:pStyle w:val="Compact"/>
              <w:jc w:val="left"/>
            </w:pPr>
            <w:r>
              <w:t xml:space="preserve">Intimidate +16 (14 ranks), Knowledge (dungeoneering) +15 (14 ranks), Listen +17 (14 ranks), Search +15 (14 ranks), Spot +17 (14 ranks), Survival +17 (14 ranks)</w:t>
            </w:r>
          </w:p>
        </w:tc>
      </w:tr>
      <w:tr>
        <w:tc>
          <w:tcPr/>
          <w:p>
            <w:pPr>
              <w:pStyle w:val="Compact"/>
              <w:jc w:val="left"/>
            </w:pPr>
            <w:r>
              <w:rPr>
                <w:bCs/>
                <w:b/>
              </w:rPr>
              <w:t xml:space="preserve">Feats</w:t>
            </w:r>
          </w:p>
        </w:tc>
        <w:tc>
          <w:tcPr/>
          <w:p>
            <w:pPr>
              <w:pStyle w:val="Compact"/>
              <w:jc w:val="left"/>
            </w:pPr>
            <w:r>
              <w:t xml:space="preserve">Cleave, Great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Lord of Stone (Earth) — inverted; the anti-resonance of something that consumes earth rather than expressing it, entropy given draconic form</w:t>
            </w:r>
          </w:p>
        </w:tc>
      </w:tr>
      <w:tr>
        <w:tc>
          <w:tcPr/>
          <w:p>
            <w:pPr>
              <w:pStyle w:val="Compact"/>
              <w:jc w:val="left"/>
            </w:pPr>
            <w:r>
              <w:rPr>
                <w:bCs/>
                <w:b/>
              </w:rPr>
              <w:t xml:space="preserve">Environment</w:t>
            </w:r>
          </w:p>
        </w:tc>
        <w:tc>
          <w:tcPr/>
          <w:p>
            <w:pPr>
              <w:pStyle w:val="Compact"/>
              <w:jc w:val="left"/>
            </w:pPr>
            <w:r>
              <w:t xml:space="preserve">Giant’s Teeth Roots (the deepest subterranean levels beneath the Giant’s Teeth — below Vestri mining depth, below lindworm territory, in the root-halls where petrified ancient forest meets living stone)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(accumulated detritus of the deep-world: unrefined ore veins, fossilised amber, Giant-era deep-works debris, and the occasional Vestri mining expedition that dug too deep)</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15–21 HD (Huge); 22–28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Níðhöggr-kin fights with the patient brutality of a creature that has no natural predators. It opens with its breath weapon (a cone of acidic vapour that dissolves stone and flesh alike), then closes for melee, biting with root-rot-infused jaws that corrode whatever they touch. Its frightful presence triggers automatically when it attacks, panicking weaker opponents.</w:t>
      </w:r>
    </w:p>
    <w:p>
      <w:pPr>
        <w:pStyle w:val="BodyText"/>
      </w:pPr>
      <w:r>
        <w:t xml:space="preserve">In its root-hall territory, a Níðhöggr-kin uses tremorsense to detect intruders long before they detect it, then positions itself for an ambush from below or behind, erupting from a tunnel wall. It fights with the assumption that nothing in its territory can hurt it — an assumption that is usually correct. Against opponents that deal meaningful damage, a Níðhöggr-kin becomes more aggressive, not less, interpreting injury as a challenge to its territorial dominance.</w:t>
      </w:r>
    </w:p>
    <w:bookmarkEnd w:id="22"/>
    <w:bookmarkStart w:id="23" w:name="special-abilities"/>
    <w:p>
      <w:pPr>
        <w:pStyle w:val="Heading3"/>
      </w:pPr>
      <w:r>
        <w:t xml:space="preserve">Special Abilities</w:t>
      </w:r>
    </w:p>
    <w:p>
      <w:pPr>
        <w:pStyle w:val="FirstParagraph"/>
      </w:pPr>
      <w:r>
        <w:rPr>
          <w:bCs/>
          <w:b/>
        </w:rPr>
        <w:t xml:space="preserve">Breath Weapon (Su):</w:t>
      </w:r>
      <w:r>
        <w:t xml:space="preserve"> </w:t>
      </w:r>
      <w:r>
        <w:t xml:space="preserve">50-foot cone of acidic vapour, usable every 1d4 rounds. 8d6 acid damage (Reflex DC 22 half). The vapour dissolves stone at a rate of 1 inch per round (this is how Níðhöggr-kin expand their tunnels — they breathe new passages into existence). The save DC is Constitution-based. Metal armour and weapons exposed to the vapour must succeed on a DC 22 Fortitude save or take 1d6 acid damage (applied against hardness).</w:t>
      </w:r>
    </w:p>
    <w:p>
      <w:pPr>
        <w:pStyle w:val="BodyText"/>
      </w:pPr>
      <w:r>
        <w:rPr>
          <w:bCs/>
          <w:b/>
        </w:rPr>
        <w:t xml:space="preserve">Root-Rot (Su):</w:t>
      </w:r>
      <w:r>
        <w:t xml:space="preserve"> </w:t>
      </w:r>
      <w:r>
        <w:t xml:space="preserve">A creature bitten by a Níðhöggr-kin must succeed on a DC 22 Fortitude save or suffer root-rot: 1d4 Constitution damage as tissue necrotises at the wound-site, spreading outward in a pattern that resembles the decay of rotting wood. The wound darkens, cracks, and produces a faint smell of decomposing vegetation. If a creature is reduced to Constitution 0 by root-rot, the body petrifies into stone-that-was-flesh — the same material as the root-halls’ petrified wood.</w:t>
      </w:r>
      <w:r>
        <w:t xml:space="preserve"> </w:t>
      </w:r>
      <w:r>
        <w:rPr>
          <w:iCs/>
          <w:i/>
        </w:rPr>
        <w:t xml:space="preserve">Remove disease</w:t>
      </w:r>
      <w:r>
        <w:t xml:space="preserve"> </w:t>
      </w:r>
      <w:r>
        <w:t xml:space="preserve">cures the active rot, but only</w:t>
      </w:r>
      <w:r>
        <w:t xml:space="preserve"> </w:t>
      </w:r>
      <w:r>
        <w:rPr>
          <w:iCs/>
          <w:i/>
        </w:rPr>
        <w:t xml:space="preserve">restoration</w:t>
      </w:r>
      <w:r>
        <w:t xml:space="preserve"> </w:t>
      </w:r>
      <w:r>
        <w:t xml:space="preserve">repairs the Constitution damage. The save DC is Constitution-based.</w:t>
      </w:r>
    </w:p>
    <w:p>
      <w:pPr>
        <w:pStyle w:val="BodyText"/>
      </w:pPr>
      <w:r>
        <w:rPr>
          <w:bCs/>
          <w:b/>
        </w:rPr>
        <w:t xml:space="preserve">Frightful Presence (Ex):</w:t>
      </w:r>
      <w:r>
        <w:t xml:space="preserve"> </w:t>
      </w:r>
      <w:r>
        <w:t xml:space="preserve">When a Níðhöggr-kin attacks or charges, all creatures within 60 feet with fewer HD than the dragon must succeed on a DC 19 Will save or become panicked for 4d6 rounds (or shaken if 4+ HD). The save DC is Charisma-based.</w:t>
      </w:r>
    </w:p>
    <w:p>
      <w:pPr>
        <w:pStyle w:val="BodyText"/>
      </w:pPr>
      <w:r>
        <w:rPr>
          <w:bCs/>
          <w:b/>
        </w:rPr>
        <w:t xml:space="preserve">Anti-Earth Resonance (Su):</w:t>
      </w:r>
      <w:r>
        <w:t xml:space="preserve"> </w:t>
      </w:r>
      <w:r>
        <w:t xml:space="preserve">A Níðhöggr-kin registers on Kin-sense as an inversion of earth-resonance — not absence, not corruption, but the active negation of stone’s fundamental nature. Where earth-attunement reads as stability, permanence, and foundation, a Níðhöggr-kin reads as dissolution, entropy, and the slow eating-away of everything solid. Vestri dwarves — more attuned to earth-resonance than any other Kin — find the experience physically nauseating. Detection at 120 feet through stone (the anti-resonance propagates through rock with terrifying efficiency, as though the stone itself were carrying a warning). No check required for earth-attuned Kin; DC 14 for others.</w:t>
      </w:r>
    </w:p>
    <w:bookmarkEnd w:id="23"/>
    <w:bookmarkStart w:id="24" w:name="society"/>
    <w:p>
      <w:pPr>
        <w:pStyle w:val="Heading3"/>
      </w:pPr>
      <w:r>
        <w:t xml:space="preserve">Society</w:t>
      </w:r>
    </w:p>
    <w:p>
      <w:pPr>
        <w:pStyle w:val="FirstParagraph"/>
      </w:pPr>
      <w:r>
        <w:t xml:space="preserve">Níðhöggr-kin are the root-dragons of the Giant’s Teeth — solitary, ancient, and deeply alien creatures that inhabit the mountain-roots below everything else. They are not true dragons in the Oreka chromatic or metallic sense; they are something older, something that was gnawing at the world’s foundations before the Giants began to build, and something that will be gnawing after the last Kin civilisation falls.</w:t>
      </w:r>
    </w:p>
    <w:p>
      <w:pPr>
        <w:pStyle w:val="BodyText"/>
      </w:pPr>
      <w:r>
        <w:t xml:space="preserve">The name is Vestri in origin —</w:t>
      </w:r>
      <w:r>
        <w:t xml:space="preserve"> </w:t>
      </w:r>
      <w:r>
        <w:rPr>
          <w:iCs/>
          <w:i/>
        </w:rPr>
        <w:t xml:space="preserve">Níðhöggr</w:t>
      </w:r>
      <w:r>
        <w:t xml:space="preserve"> </w:t>
      </w:r>
      <w:r>
        <w:t xml:space="preserve">being the Vestri designation for the theoretical deepest-level entity that their miners’ mythology holds is responsible for cave-ins, subsidence, and the gradual sinking of mountain-roots over geological time. The</w:t>
      </w:r>
      <w:r>
        <w:t xml:space="preserve"> </w:t>
      </w:r>
      <w:r>
        <w:rPr>
          <w:iCs/>
          <w:i/>
        </w:rPr>
        <w:t xml:space="preserve">kin</w:t>
      </w:r>
      <w:r>
        <w:t xml:space="preserve"> </w:t>
      </w:r>
      <w:r>
        <w:t xml:space="preserve">suffix was added when Vestri deep-explorers discovered that the mythological entity was not a single creature but a species — rare, yes, but multiple, each claiming a section of the root-halls as territory.</w:t>
      </w:r>
    </w:p>
    <w:p>
      <w:pPr>
        <w:pStyle w:val="BodyText"/>
      </w:pPr>
      <w:r>
        <w:t xml:space="preserve">Vestri Lindworm Wardens who encounter Níðhöggr-kin sign-language a specific warning back to their teams:</w:t>
      </w:r>
      <w:r>
        <w:t xml:space="preserve"> </w:t>
      </w:r>
      <w:r>
        <w:rPr>
          <w:iCs/>
          <w:i/>
        </w:rPr>
        <w:t xml:space="preserve">abandon depth</w:t>
      </w:r>
      <w:r>
        <w:t xml:space="preserve">. The instruction is not</w:t>
      </w:r>
      <w:r>
        <w:t xml:space="preserve"> </w:t>
      </w:r>
      <w:r>
        <w:t xml:space="preserve">“</w:t>
      </w:r>
      <w:r>
        <w:t xml:space="preserve">retreat</w:t>
      </w:r>
      <w:r>
        <w:t xml:space="preserve">”</w:t>
      </w:r>
      <w:r>
        <w:t xml:space="preserve"> </w:t>
      </w:r>
      <w:r>
        <w:t xml:space="preserve">— it is</w:t>
      </w:r>
      <w:r>
        <w:t xml:space="preserve"> </w:t>
      </w:r>
      <w:r>
        <w:t xml:space="preserve">“</w:t>
      </w:r>
      <w:r>
        <w:t xml:space="preserve">this depth is no longer ours.</w:t>
      </w:r>
      <w:r>
        <w:t xml:space="preserve">”</w:t>
      </w:r>
      <w:r>
        <w:t xml:space="preserve"> </w:t>
      </w:r>
      <w:r>
        <w:t xml:space="preserve">Vestri mining doctrine treats Níðhöggr-kin territory as absolute boundary — the depth markers that warn against lindworms are negotiable (lindworms can be driven off); the markers that warn against Níðhöggr-kin are not.</w:t>
      </w:r>
    </w:p>
    <w:p>
      <w:pPr>
        <w:pStyle w:val="BodyText"/>
      </w:pPr>
      <w:r>
        <w:t xml:space="preserve">Rarozhki dwarves, whose mines are shallower and rarely reach root-level, know Níðhöggr-kin from Vestri accounts and treat them as theoretical hazards — the deep-world equivalent of Emberfang Wyrms, creatures that exist at a scale where dwarven mining is irrelevant.</w:t>
      </w:r>
    </w:p>
    <w:p>
      <w:pPr>
        <w:pStyle w:val="BodyText"/>
      </w:pPr>
      <w:r>
        <w:t xml:space="preserve">The root-rot ability is of particular concern to Vestri engineers. A Níðhöggr-kin’s presence weakens the structural integrity of the stone surrounding its lair over decades — the root-halls near a Níðhöggr-kin’s territory are measurably less stable, more prone to collapse, and shot through with channels of acid-dissolved stone that compromise load-bearing capacity. A Vestri mine that unknowingly extends toward a Níðhöggr-kin lair discovers the problem when the tunnels begin to crack.</w:t>
      </w:r>
    </w:p>
    <w:bookmarkEnd w:id="24"/>
    <w:bookmarkStart w:id="25" w:name="lore"/>
    <w:p>
      <w:pPr>
        <w:pStyle w:val="Heading3"/>
      </w:pPr>
      <w:r>
        <w:t xml:space="preserve">Lore</w:t>
      </w:r>
    </w:p>
    <w:p>
      <w:pPr>
        <w:pStyle w:val="FirstParagraph"/>
      </w:pPr>
      <w:r>
        <w:rPr>
          <w:bCs/>
          <w:b/>
        </w:rPr>
        <w:t xml:space="preserve">DC 19 (Knowledge [arcana]):</w:t>
      </w:r>
      <w:r>
        <w:t xml:space="preserve"> </w:t>
      </w:r>
      <w:r>
        <w:t xml:space="preserve">Níðhöggr-kin are Huge root-dragons found in the deepest levels beneath the Giant’s Teeth. Their bite carries root-rot (Constitution damage), their breath dissolves stone, and they are immune to acid. They are more dangerous than lindworms by a significant margin.</w:t>
      </w:r>
    </w:p>
    <w:p>
      <w:pPr>
        <w:pStyle w:val="BodyText"/>
      </w:pPr>
      <w:r>
        <w:rPr>
          <w:bCs/>
          <w:b/>
        </w:rPr>
        <w:t xml:space="preserve">DC 24:</w:t>
      </w:r>
      <w:r>
        <w:t xml:space="preserve"> </w:t>
      </w:r>
      <w:r>
        <w:t xml:space="preserve">Root-rot petrifies victims who reach Constitution 0, turning them into stone. The breath weapon’s acid dissolves stone at 1 inch per round and can damage metal equipment. Vestri Lindworm Wardens designate Níðhöggr-kin territory as absolute boundaries — no mining below that depth.</w:t>
      </w:r>
    </w:p>
    <w:p>
      <w:pPr>
        <w:pStyle w:val="BodyText"/>
      </w:pPr>
      <w:r>
        <w:rPr>
          <w:bCs/>
          <w:b/>
        </w:rPr>
        <w:t xml:space="preserve">DC 29:</w:t>
      </w:r>
      <w:r>
        <w:t xml:space="preserve"> </w:t>
      </w:r>
      <w:r>
        <w:t xml:space="preserve">Níðhöggr-kin anti-earth resonance propagates through stone at 120 feet, and earth-attuned Kin (especially Vestri dwarves) find it nauseating. Their presence weakens surrounding stone over decades. The Vestri name references a mythological deep-entity — the discovery that the myth was a species, not a singular being, required a doctrinal revision in Vestri mining theology.</w:t>
      </w:r>
    </w:p>
    <w:p>
      <w:r>
        <w:pict>
          <v:rect style="width:0;height:1.5pt" o:hralign="center" o:hrstd="t" o:hr="t"/>
        </w:pict>
      </w:r>
    </w:p>
    <w:bookmarkEnd w:id="25"/>
    <w:bookmarkEnd w:id="26"/>
    <w:bookmarkStart w:id="31" w:name="nixie"/>
    <w:p>
      <w:pPr>
        <w:pStyle w:val="Heading1"/>
      </w:pPr>
      <w:r>
        <w:t xml:space="preserve">NIXIE</w:t>
      </w:r>
    </w:p>
    <w:p>
      <w:pPr>
        <w:pStyle w:val="FirstParagraph"/>
      </w:pPr>
      <w:r>
        <w:t xml:space="preserve">The lake is clear and shallow at the edges, the kind of place where children wade and fishermen cast from the bank. You see the light first — a flicker of green-gold beneath the surface, like sunlight catching a fish-scale, except the light moves with purpose. A head breaks the surface: small, angular, green-skinned, with large dark eyes and hair the colour of waterweed. She treads water effortlessly and regards you with the frank curiosity of something that owns this lake and considers you a visitor.</w:t>
      </w:r>
    </w:p>
    <w:p>
      <w:pPr>
        <w:pStyle w:val="BodyText"/>
      </w:pPr>
      <w:r>
        <w:rPr>
          <w:bCs/>
          <w:b/>
        </w:rPr>
        <w:t xml:space="preserve">Small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 (Aquatic)</w:t>
            </w:r>
          </w:p>
        </w:tc>
      </w:tr>
      <w:tr>
        <w:tc>
          <w:tcPr/>
          <w:p>
            <w:pPr>
              <w:pStyle w:val="Compact"/>
              <w:jc w:val="left"/>
            </w:pPr>
            <w:r>
              <w:rPr>
                <w:bCs/>
                <w:b/>
              </w:rPr>
              <w:t xml:space="preserve">Hit Dice</w:t>
            </w:r>
          </w:p>
        </w:tc>
        <w:tc>
          <w:tcPr/>
          <w:p>
            <w:pPr>
              <w:pStyle w:val="Compact"/>
              <w:jc w:val="left"/>
            </w:pPr>
            <w:r>
              <w:t xml:space="preserve">1d6 (3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swim 30 ft.</w:t>
            </w:r>
          </w:p>
        </w:tc>
      </w:tr>
      <w:tr>
        <w:tc>
          <w:tcPr/>
          <w:p>
            <w:pPr>
              <w:pStyle w:val="Compact"/>
              <w:jc w:val="left"/>
            </w:pPr>
            <w:r>
              <w:rPr>
                <w:bCs/>
                <w:b/>
              </w:rPr>
              <w:t xml:space="preserve">Armor Class</w:t>
            </w:r>
          </w:p>
        </w:tc>
        <w:tc>
          <w:tcPr/>
          <w:p>
            <w:pPr>
              <w:pStyle w:val="Compact"/>
              <w:jc w:val="left"/>
            </w:pPr>
            <w:r>
              <w:t xml:space="preserve">14 (+1 size, +3 Dex), touch 14, flat-footed 11</w:t>
            </w:r>
          </w:p>
        </w:tc>
      </w:tr>
      <w:tr>
        <w:tc>
          <w:tcPr/>
          <w:p>
            <w:pPr>
              <w:pStyle w:val="Compact"/>
              <w:jc w:val="left"/>
            </w:pPr>
            <w:r>
              <w:rPr>
                <w:bCs/>
                <w:b/>
              </w:rPr>
              <w:t xml:space="preserve">Base Attack/Grapple</w:t>
            </w:r>
          </w:p>
        </w:tc>
        <w:tc>
          <w:tcPr/>
          <w:p>
            <w:pPr>
              <w:pStyle w:val="Compact"/>
              <w:jc w:val="left"/>
            </w:pPr>
            <w:r>
              <w:t xml:space="preserve">+0/–6</w:t>
            </w:r>
          </w:p>
        </w:tc>
      </w:tr>
      <w:tr>
        <w:tc>
          <w:tcPr/>
          <w:p>
            <w:pPr>
              <w:pStyle w:val="Compact"/>
              <w:jc w:val="left"/>
            </w:pPr>
            <w:r>
              <w:rPr>
                <w:bCs/>
                <w:b/>
              </w:rPr>
              <w:t xml:space="preserve">Attack</w:t>
            </w:r>
          </w:p>
        </w:tc>
        <w:tc>
          <w:tcPr/>
          <w:p>
            <w:pPr>
              <w:pStyle w:val="Compact"/>
              <w:jc w:val="left"/>
            </w:pPr>
            <w:r>
              <w:t xml:space="preserve">Short sword +4 melee (1d4–2/19–20) or light crossbow +4 ranged (1d6/19–20)</w:t>
            </w:r>
          </w:p>
        </w:tc>
      </w:tr>
      <w:tr>
        <w:tc>
          <w:tcPr/>
          <w:p>
            <w:pPr>
              <w:pStyle w:val="Compact"/>
              <w:jc w:val="left"/>
            </w:pPr>
            <w:r>
              <w:rPr>
                <w:bCs/>
                <w:b/>
              </w:rPr>
              <w:t xml:space="preserve">Full Attack</w:t>
            </w:r>
          </w:p>
        </w:tc>
        <w:tc>
          <w:tcPr/>
          <w:p>
            <w:pPr>
              <w:pStyle w:val="Compact"/>
              <w:jc w:val="left"/>
            </w:pPr>
            <w:r>
              <w:t xml:space="preserve">Short sword +4 melee (1d4–2/19–20) or light crossbow +4 ranged (1d6/19–20)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Charm person, spell-like abilities</w:t>
            </w:r>
          </w:p>
        </w:tc>
      </w:tr>
      <w:tr>
        <w:tc>
          <w:tcPr/>
          <w:p>
            <w:pPr>
              <w:pStyle w:val="Compact"/>
              <w:jc w:val="left"/>
            </w:pPr>
            <w:r>
              <w:rPr>
                <w:bCs/>
                <w:b/>
              </w:rPr>
              <w:t xml:space="preserve">Special Qualities</w:t>
            </w:r>
          </w:p>
        </w:tc>
        <w:tc>
          <w:tcPr/>
          <w:p>
            <w:pPr>
              <w:pStyle w:val="Compact"/>
              <w:jc w:val="left"/>
            </w:pPr>
            <w:r>
              <w:t xml:space="preserve">Amphibious, damage reduction 5/cold iron, low-light vision, wild empathy, elemental resonance (fey-water gentle)</w:t>
            </w:r>
          </w:p>
        </w:tc>
      </w:tr>
      <w:tr>
        <w:tc>
          <w:tcPr/>
          <w:p>
            <w:pPr>
              <w:pStyle w:val="Compact"/>
              <w:jc w:val="left"/>
            </w:pPr>
            <w:r>
              <w:rPr>
                <w:bCs/>
                <w:b/>
              </w:rPr>
              <w:t xml:space="preserve">Saves</w:t>
            </w:r>
          </w:p>
        </w:tc>
        <w:tc>
          <w:tcPr/>
          <w:p>
            <w:pPr>
              <w:pStyle w:val="Compact"/>
              <w:jc w:val="left"/>
            </w:pPr>
            <w:r>
              <w:t xml:space="preserve">Fort +0, Ref +5, Will +3</w:t>
            </w:r>
          </w:p>
        </w:tc>
      </w:tr>
      <w:tr>
        <w:tc>
          <w:tcPr/>
          <w:p>
            <w:pPr>
              <w:pStyle w:val="Compact"/>
              <w:jc w:val="left"/>
            </w:pPr>
            <w:r>
              <w:rPr>
                <w:bCs/>
                <w:b/>
              </w:rPr>
              <w:t xml:space="preserve">Abilities</w:t>
            </w:r>
          </w:p>
        </w:tc>
        <w:tc>
          <w:tcPr/>
          <w:p>
            <w:pPr>
              <w:pStyle w:val="Compact"/>
              <w:jc w:val="left"/>
            </w:pPr>
            <w:r>
              <w:t xml:space="preserve">Str 7, Dex 16, Con 11, Int 12, Wis 13, Cha 18</w:t>
            </w:r>
          </w:p>
        </w:tc>
      </w:tr>
      <w:tr>
        <w:tc>
          <w:tcPr/>
          <w:p>
            <w:pPr>
              <w:pStyle w:val="Compact"/>
              <w:jc w:val="left"/>
            </w:pPr>
            <w:r>
              <w:rPr>
                <w:bCs/>
                <w:b/>
              </w:rPr>
              <w:t xml:space="preserve">Skills</w:t>
            </w:r>
          </w:p>
        </w:tc>
        <w:tc>
          <w:tcPr/>
          <w:p>
            <w:pPr>
              <w:pStyle w:val="Compact"/>
              <w:jc w:val="left"/>
            </w:pPr>
            <w:r>
              <w:t xml:space="preserve">Bluff +8, Craft (any one) +5, Escape Artist +7, Handle Animal +8, Hide +7 (+11 in water), Listen +6, Sense Motive +5, Spot +6, Swim +6</w:t>
            </w:r>
          </w:p>
        </w:tc>
      </w:tr>
      <w:tr>
        <w:tc>
          <w:tcPr/>
          <w:p>
            <w:pPr>
              <w:pStyle w:val="Compact"/>
              <w:jc w:val="left"/>
            </w:pPr>
            <w:r>
              <w:rPr>
                <w:bCs/>
                <w:b/>
              </w:rPr>
              <w:t xml:space="preserve">Feats</w:t>
            </w:r>
          </w:p>
        </w:tc>
        <w:tc>
          <w:tcPr/>
          <w:p>
            <w:pPr>
              <w:pStyle w:val="Compact"/>
              <w:jc w:val="left"/>
            </w:pPr>
            <w:r>
              <w:t xml:space="preserve">Weapon Finesse</w:t>
            </w:r>
          </w:p>
        </w:tc>
      </w:tr>
      <w:tr>
        <w:tc>
          <w:tcPr/>
          <w:p>
            <w:pPr>
              <w:pStyle w:val="Compact"/>
              <w:jc w:val="left"/>
            </w:pPr>
            <w:r>
              <w:rPr>
                <w:bCs/>
                <w:b/>
              </w:rPr>
              <w:t xml:space="preserve">Elemental Affinity</w:t>
            </w:r>
          </w:p>
        </w:tc>
        <w:tc>
          <w:tcPr/>
          <w:p>
            <w:pPr>
              <w:pStyle w:val="Compact"/>
              <w:jc w:val="left"/>
            </w:pPr>
            <w:r>
              <w:t xml:space="preserve">Lady of the Sea (Water) — gentle; the clear water of shallow lakes, sunlight on the surface, the warmth of still pools</w:t>
            </w:r>
          </w:p>
        </w:tc>
      </w:tr>
      <w:tr>
        <w:tc>
          <w:tcPr/>
          <w:p>
            <w:pPr>
              <w:pStyle w:val="Compact"/>
              <w:jc w:val="left"/>
            </w:pPr>
            <w:r>
              <w:rPr>
                <w:bCs/>
                <w:b/>
              </w:rPr>
              <w:t xml:space="preserve">Environment</w:t>
            </w:r>
          </w:p>
        </w:tc>
        <w:tc>
          <w:tcPr/>
          <w:p>
            <w:pPr>
              <w:pStyle w:val="Compact"/>
              <w:jc w:val="left"/>
            </w:pPr>
            <w:r>
              <w:t xml:space="preserve">Rivers and Lakes (freshwater lakes, slow rivers, mill-ponds, and spring-fed pools throughout the Great River system and the Deepwater Marches — anywhere that still, clear freshwater collects in sufficient depth)</w:t>
            </w:r>
          </w:p>
        </w:tc>
      </w:tr>
      <w:tr>
        <w:tc>
          <w:tcPr/>
          <w:p>
            <w:pPr>
              <w:pStyle w:val="Compact"/>
              <w:jc w:val="left"/>
            </w:pPr>
            <w:r>
              <w:rPr>
                <w:bCs/>
                <w:b/>
              </w:rPr>
              <w:t xml:space="preserve">Organization</w:t>
            </w:r>
          </w:p>
        </w:tc>
        <w:tc>
          <w:tcPr/>
          <w:p>
            <w:pPr>
              <w:pStyle w:val="Compact"/>
              <w:jc w:val="left"/>
            </w:pPr>
            <w:r>
              <w:t xml:space="preserve">Gang (2–4), band (6–11), or tribe (20–80)</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 coins; 50% goods (water-polished stones, shells, freshwater pearls, lost fishing-hooks)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2–3 HD (Small)</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27" w:name="combat-1"/>
    <w:p>
      <w:pPr>
        <w:pStyle w:val="Heading3"/>
      </w:pPr>
      <w:r>
        <w:t xml:space="preserve">Combat</w:t>
      </w:r>
    </w:p>
    <w:p>
      <w:pPr>
        <w:pStyle w:val="FirstParagraph"/>
      </w:pPr>
      <w:r>
        <w:t xml:space="preserve">Nixies avoid combat almost absolutely. Their primary weapon is</w:t>
      </w:r>
      <w:r>
        <w:t xml:space="preserve"> </w:t>
      </w:r>
      <w:r>
        <w:rPr>
          <w:iCs/>
          <w:i/>
        </w:rPr>
        <w:t xml:space="preserve">charm person</w:t>
      </w:r>
      <w:r>
        <w:t xml:space="preserve"> </w:t>
      </w:r>
      <w:r>
        <w:t xml:space="preserve">— they prefer to turn aggressors into friends rather than fight them. A charmed creature is typically asked to leave the nixie’s territory peacefully or to perform a minor service (clearing debris from a stream, removing a fishing-net that is damaging the lakebed). Nixies who are attacked use their charm and spell-like abilities to neutralise threats while the tribe retreats to deep water.</w:t>
      </w:r>
    </w:p>
    <w:p>
      <w:pPr>
        <w:pStyle w:val="BodyText"/>
      </w:pPr>
      <w:r>
        <w:t xml:space="preserve">Against opponents immune to enchantment, nixies fight with short swords and crossbows from the water, using their swim speed to stay out of melee reach. They never fight to the death — they abandon a lake if the threat is overwhelming and relocate to another body of water.</w:t>
      </w:r>
    </w:p>
    <w:bookmarkEnd w:id="27"/>
    <w:bookmarkStart w:id="28" w:name="special-abilities-1"/>
    <w:p>
      <w:pPr>
        <w:pStyle w:val="Heading3"/>
      </w:pPr>
      <w:r>
        <w:t xml:space="preserve">Special Abilities</w:t>
      </w:r>
    </w:p>
    <w:p>
      <w:pPr>
        <w:pStyle w:val="FirstParagraph"/>
      </w:pPr>
      <w:r>
        <w:rPr>
          <w:bCs/>
          <w:b/>
        </w:rPr>
        <w:t xml:space="preserve">Charm Person (Sp):</w:t>
      </w:r>
      <w:r>
        <w:t xml:space="preserve"> </w:t>
      </w:r>
      <w:r>
        <w:t xml:space="preserve">Three times per day, a nixie can use</w:t>
      </w:r>
      <w:r>
        <w:t xml:space="preserve"> </w:t>
      </w:r>
      <w:r>
        <w:rPr>
          <w:iCs/>
          <w:i/>
        </w:rPr>
        <w:t xml:space="preserve">charm person</w:t>
      </w:r>
      <w:r>
        <w:t xml:space="preserve"> </w:t>
      </w:r>
      <w:r>
        <w:t xml:space="preserve">(DC 15, Will negates). The duration is unusually long: the charm lasts 24 hours per nixie HD (24 hours for a standard 1 HD nixie). The save DC is Charisma-based.</w:t>
      </w:r>
    </w:p>
    <w:p>
      <w:pPr>
        <w:pStyle w:val="BodyText"/>
      </w:pPr>
      <w:r>
        <w:rPr>
          <w:bCs/>
          <w:b/>
        </w:rPr>
        <w:t xml:space="preserve">Spell-Like Abilities:</w:t>
      </w:r>
      <w:r>
        <w:t xml:space="preserve"> </w:t>
      </w:r>
      <w:r>
        <w:t xml:space="preserve">Caster level 4th. The save DCs are Charisma-based (DC 14 + spell level).</w:t>
      </w:r>
      <w:r>
        <w:t xml:space="preserve"> </w:t>
      </w:r>
      <w:r>
        <w:t xml:space="preserve">- 3/day —</w:t>
      </w:r>
      <w:r>
        <w:t xml:space="preserve"> </w:t>
      </w:r>
      <w:r>
        <w:rPr>
          <w:iCs/>
          <w:i/>
        </w:rPr>
        <w:t xml:space="preserve">water breathing</w:t>
      </w:r>
      <w:r>
        <w:t xml:space="preserve"> </w:t>
      </w:r>
      <w:r>
        <w:t xml:space="preserve">(lasting 24 hours, used on charmed guests so they can visit the nixie’s underwater home)</w:t>
      </w:r>
      <w:r>
        <w:t xml:space="preserve"> </w:t>
      </w:r>
      <w:r>
        <w:t xml:space="preserve">- 1/day —</w:t>
      </w:r>
      <w:r>
        <w:t xml:space="preserve"> </w:t>
      </w:r>
      <w:r>
        <w:rPr>
          <w:iCs/>
          <w:i/>
        </w:rPr>
        <w:t xml:space="preserve">obscuring mist</w:t>
      </w:r>
    </w:p>
    <w:p>
      <w:pPr>
        <w:pStyle w:val="BodyText"/>
      </w:pPr>
      <w:r>
        <w:rPr>
          <w:bCs/>
          <w:b/>
        </w:rPr>
        <w:t xml:space="preserve">Wild Empathy (Ex):</w:t>
      </w:r>
      <w:r>
        <w:t xml:space="preserve"> </w:t>
      </w:r>
      <w:r>
        <w:t xml:space="preserve">Nixies can communicate with aquatic animals as though using</w:t>
      </w:r>
      <w:r>
        <w:t xml:space="preserve"> </w:t>
      </w:r>
      <w:r>
        <w:rPr>
          <w:iCs/>
          <w:i/>
        </w:rPr>
        <w:t xml:space="preserve">speak with animals</w:t>
      </w:r>
      <w:r>
        <w:t xml:space="preserve"> </w:t>
      </w:r>
      <w:r>
        <w:t xml:space="preserve">(always active). They can make wild empathy checks (1d20+5) to influence aquatic animal attitudes.</w:t>
      </w:r>
    </w:p>
    <w:p>
      <w:pPr>
        <w:pStyle w:val="BodyText"/>
      </w:pPr>
      <w:r>
        <w:rPr>
          <w:bCs/>
          <w:b/>
        </w:rPr>
        <w:t xml:space="preserve">Gentle Fey-Water Resonance (Su):</w:t>
      </w:r>
      <w:r>
        <w:t xml:space="preserve"> </w:t>
      </w:r>
      <w:r>
        <w:t xml:space="preserve">Nixies register on Kin-sense as a soft, bright fey-water signature — warm, curious, and playful. Detectable at 30 feet (in water; 15 feet through air). The resonance carries no threat-quality; experienced Kin describe it as</w:t>
      </w:r>
      <w:r>
        <w:t xml:space="preserve"> </w:t>
      </w:r>
      <w:r>
        <w:t xml:space="preserve">“</w:t>
      </w:r>
      <w:r>
        <w:t xml:space="preserve">the lake smiling at you.</w:t>
      </w:r>
      <w:r>
        <w:t xml:space="preserve">”</w:t>
      </w:r>
      <w:r>
        <w:t xml:space="preserve"> </w:t>
      </w:r>
      <w:r>
        <w:t xml:space="preserve">In areas where nixie tribes have lived for generations, the entire body of water develops a pleasant ambient resonance (DC 12 Kin-sense check) that Eruskan fishermen call</w:t>
      </w:r>
      <w:r>
        <w:t xml:space="preserve"> </w:t>
      </w:r>
      <w:r>
        <w:rPr>
          <w:iCs/>
          <w:i/>
        </w:rPr>
        <w:t xml:space="preserve">acqua amica</w:t>
      </w:r>
      <w:r>
        <w:t xml:space="preserve"> </w:t>
      </w:r>
      <w:r>
        <w:t xml:space="preserve">(</w:t>
      </w:r>
      <w:r>
        <w:t xml:space="preserve">“</w:t>
      </w:r>
      <w:r>
        <w:t xml:space="preserve">friendly water</w:t>
      </w:r>
      <w:r>
        <w:t xml:space="preserve">”</w:t>
      </w:r>
      <w:r>
        <w:t xml:space="preserve">) — a reliable sign that the lake or stream is clean, productive, and safe.</w:t>
      </w:r>
    </w:p>
    <w:bookmarkEnd w:id="28"/>
    <w:bookmarkStart w:id="29" w:name="society-1"/>
    <w:p>
      <w:pPr>
        <w:pStyle w:val="Heading3"/>
      </w:pPr>
      <w:r>
        <w:t xml:space="preserve">Society</w:t>
      </w:r>
    </w:p>
    <w:p>
      <w:pPr>
        <w:pStyle w:val="FirstParagraph"/>
      </w:pPr>
      <w:r>
        <w:t xml:space="preserve">Nixies are the lake-fey — small, green-skinned, freshwater spirits that inhabit still bodies of water throughout Oreka’s temperate zones. They are the most numerous fey in the setting, the most commonly encountered, and the least dangerous — a nixie’s idea of territorial defence is to charm you into being nice, and a nixie tribe’s greatest ambition is to be left alone in clean water.</w:t>
      </w:r>
    </w:p>
    <w:p>
      <w:pPr>
        <w:pStyle w:val="BodyText"/>
      </w:pPr>
      <w:r>
        <w:t xml:space="preserve">Eruskan river-communities have the longest and most pleasant relationship with nixies. Eruskan fishermen consider nixie-occupied lakes to be premium fishing-grounds — the nixies’ environmental management (clearing debris, maintaining aquatic plant-life, managing fish-populations through wild empathy) keeps the water clean and the fish abundant. In exchange, Eruskan communities observe simple protocols: no dumping, no over-fishing, and an annual offering of brightly-coloured cloth at the lake’s edge (nixies are fascinated by surface-world textiles and collect them obsessively).</w:t>
      </w:r>
    </w:p>
    <w:p>
      <w:pPr>
        <w:pStyle w:val="BodyText"/>
      </w:pPr>
      <w:r>
        <w:t xml:space="preserve">Halfling marsh-communities in the Deepwater Marches and Tidebloom Reach have parallel nixie-relationships. Halfling children are taught to greet nixies by name if possible (nixies are flattered by name-recognition and will share fish-location intelligence with halflings who remember them). Halfling fishing-practice in nixie waters is governed by informal agreements that have functioned, essentially unchanged, for centuries.</w:t>
      </w:r>
    </w:p>
    <w:p>
      <w:pPr>
        <w:pStyle w:val="BodyText"/>
      </w:pPr>
      <w:r>
        <w:t xml:space="preserve">Pasua ground-elves who encounter nixies near the forest-edge treat them as neighbours — another community sharing the same watershed, deserving of the same respect given to any settled people. Pasua rangers who need to cross nixie-occupied water ask permission first; it is always granted.</w:t>
      </w:r>
    </w:p>
    <w:bookmarkEnd w:id="29"/>
    <w:bookmarkStart w:id="30" w:name="lore-1"/>
    <w:p>
      <w:pPr>
        <w:pStyle w:val="Heading3"/>
      </w:pPr>
      <w:r>
        <w:t xml:space="preserve">Lore</w:t>
      </w:r>
    </w:p>
    <w:p>
      <w:pPr>
        <w:pStyle w:val="FirstParagraph"/>
      </w:pPr>
      <w:r>
        <w:rPr>
          <w:bCs/>
          <w:b/>
        </w:rPr>
        <w:t xml:space="preserve">DC 11 (Knowledge [nature]):</w:t>
      </w:r>
      <w:r>
        <w:t xml:space="preserve"> </w:t>
      </w:r>
      <w:r>
        <w:t xml:space="preserve">Nixies are Small freshwater fey that live in lakes and slow rivers. They charm visitors with magic and prefer diplomacy to combat. They are generally friendly.</w:t>
      </w:r>
    </w:p>
    <w:p>
      <w:pPr>
        <w:pStyle w:val="BodyText"/>
      </w:pPr>
      <w:r>
        <w:rPr>
          <w:bCs/>
          <w:b/>
        </w:rPr>
        <w:t xml:space="preserve">DC 16:</w:t>
      </w:r>
      <w:r>
        <w:t xml:space="preserve"> </w:t>
      </w:r>
      <w:r>
        <w:t xml:space="preserve">Nixie charm lasts 24 hours. They can grant</w:t>
      </w:r>
      <w:r>
        <w:t xml:space="preserve"> </w:t>
      </w:r>
      <w:r>
        <w:rPr>
          <w:iCs/>
          <w:i/>
        </w:rPr>
        <w:t xml:space="preserve">water breathing</w:t>
      </w:r>
      <w:r>
        <w:t xml:space="preserve"> </w:t>
      </w:r>
      <w:r>
        <w:t xml:space="preserve">for a day. Lakes with nixie populations are cleaner and more productive than those without. They collect brightly-coloured cloth.</w:t>
      </w:r>
    </w:p>
    <w:p>
      <w:pPr>
        <w:pStyle w:val="BodyText"/>
      </w:pPr>
      <w:r>
        <w:rPr>
          <w:bCs/>
          <w:b/>
        </w:rPr>
        <w:t xml:space="preserve">DC 21:</w:t>
      </w:r>
      <w:r>
        <w:t xml:space="preserve"> </w:t>
      </w:r>
      <w:r>
        <w:t xml:space="preserve">Nixie-occupied water develops a detectable</w:t>
      </w:r>
      <w:r>
        <w:t xml:space="preserve"> </w:t>
      </w:r>
      <w:r>
        <w:t xml:space="preserve">“</w:t>
      </w:r>
      <w:r>
        <w:t xml:space="preserve">friendly</w:t>
      </w:r>
      <w:r>
        <w:t xml:space="preserve">”</w:t>
      </w:r>
      <w:r>
        <w:t xml:space="preserve"> </w:t>
      </w:r>
      <w:r>
        <w:t xml:space="preserve">ambient resonance over generations. Eruskan and halfling communities maintain informal agreements with nixie tribes that have functioned for centuries. Nixies have wild empathy with aquatic animals.</w:t>
      </w:r>
    </w:p>
    <w:p>
      <w:r>
        <w:pict>
          <v:rect style="width:0;height:1.5pt" o:hralign="center" o:hrstd="t" o:hr="t"/>
        </w:pict>
      </w:r>
    </w:p>
    <w:bookmarkEnd w:id="30"/>
    <w:bookmarkEnd w:id="31"/>
    <w:bookmarkStart w:id="36" w:name="noppera-bō"/>
    <w:p>
      <w:pPr>
        <w:pStyle w:val="Heading1"/>
      </w:pPr>
      <w:r>
        <w:t xml:space="preserve">NOPPERA-BŌ</w:t>
      </w:r>
    </w:p>
    <w:p>
      <w:pPr>
        <w:pStyle w:val="FirstParagraph"/>
      </w:pPr>
      <w:r>
        <w:t xml:space="preserve">The path through the Tanuki grove is well-lit — paper lanterns strung between the trees, their warm light turning the forest-floor into a patchwork of gold and shadow. You have been walking for twenty minutes and you are beginning to suspect that the path is longer than it should be. The figure ahead of you on the path is a Tanuki woman — round-faced, small, carrying a basket of mushrooms. She has been walking ahead of you since you entered the grove. She has not turned around. You call out. She stops. She turns. She has no face. Where her face should be is smooth, featureless skin — no eyes, no nose, no mouth — and the lantern-light slides across it like light on an egg.</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4d8+4 (22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14 (+2 Dex, +2 natural), touch 12, flat-footed 12</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Slam +3 melee (1d4)</w:t>
            </w:r>
          </w:p>
        </w:tc>
      </w:tr>
      <w:tr>
        <w:tc>
          <w:tcPr/>
          <w:p>
            <w:pPr>
              <w:pStyle w:val="Compact"/>
              <w:jc w:val="left"/>
            </w:pPr>
            <w:r>
              <w:rPr>
                <w:bCs/>
                <w:b/>
              </w:rPr>
              <w:t xml:space="preserve">Full Attack</w:t>
            </w:r>
          </w:p>
        </w:tc>
        <w:tc>
          <w:tcPr/>
          <w:p>
            <w:pPr>
              <w:pStyle w:val="Compact"/>
              <w:jc w:val="left"/>
            </w:pPr>
            <w:r>
              <w:t xml:space="preserve">2 slams +3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Face-theft, terrifying reveal</w:t>
            </w:r>
          </w:p>
        </w:tc>
      </w:tr>
      <w:tr>
        <w:tc>
          <w:tcPr/>
          <w:p>
            <w:pPr>
              <w:pStyle w:val="Compact"/>
              <w:jc w:val="left"/>
            </w:pPr>
            <w:r>
              <w:rPr>
                <w:bCs/>
                <w:b/>
              </w:rPr>
              <w:t xml:space="preserve">Special Qualities</w:t>
            </w:r>
          </w:p>
        </w:tc>
        <w:tc>
          <w:tcPr/>
          <w:p>
            <w:pPr>
              <w:pStyle w:val="Compact"/>
              <w:jc w:val="left"/>
            </w:pPr>
            <w:r>
              <w:t xml:space="preserve">Blindsight 60 ft., darkvision 60 ft., faceless form, perfect mimicry, elemental resonance (aberrant — blank)</w:t>
            </w:r>
          </w:p>
        </w:tc>
      </w:tr>
      <w:tr>
        <w:tc>
          <w:tcPr/>
          <w:p>
            <w:pPr>
              <w:pStyle w:val="Compact"/>
              <w:jc w:val="left"/>
            </w:pPr>
            <w:r>
              <w:rPr>
                <w:bCs/>
                <w:b/>
              </w:rPr>
              <w:t xml:space="preserve">Saves</w:t>
            </w:r>
          </w:p>
        </w:tc>
        <w:tc>
          <w:tcPr/>
          <w:p>
            <w:pPr>
              <w:pStyle w:val="Compact"/>
              <w:jc w:val="left"/>
            </w:pPr>
            <w:r>
              <w:t xml:space="preserve">Fort +2, Ref +3, Will +5</w:t>
            </w:r>
          </w:p>
        </w:tc>
      </w:tr>
      <w:tr>
        <w:tc>
          <w:tcPr/>
          <w:p>
            <w:pPr>
              <w:pStyle w:val="Compact"/>
              <w:jc w:val="left"/>
            </w:pPr>
            <w:r>
              <w:rPr>
                <w:bCs/>
                <w:b/>
              </w:rPr>
              <w:t xml:space="preserve">Abilities</w:t>
            </w:r>
          </w:p>
        </w:tc>
        <w:tc>
          <w:tcPr/>
          <w:p>
            <w:pPr>
              <w:pStyle w:val="Compact"/>
              <w:jc w:val="left"/>
            </w:pPr>
            <w:r>
              <w:t xml:space="preserve">Str 10, Dex 14, Con 12, Int 11, Wis 13, Cha 16</w:t>
            </w:r>
          </w:p>
        </w:tc>
      </w:tr>
      <w:tr>
        <w:tc>
          <w:tcPr/>
          <w:p>
            <w:pPr>
              <w:pStyle w:val="Compact"/>
              <w:jc w:val="left"/>
            </w:pPr>
            <w:r>
              <w:rPr>
                <w:bCs/>
                <w:b/>
              </w:rPr>
              <w:t xml:space="preserve">Skills</w:t>
            </w:r>
          </w:p>
        </w:tc>
        <w:tc>
          <w:tcPr/>
          <w:p>
            <w:pPr>
              <w:pStyle w:val="Compact"/>
              <w:jc w:val="left"/>
            </w:pPr>
            <w:r>
              <w:t xml:space="preserve">Bluff +10 (7 ranks), Disguise +14 (7 ranks, +4 racial), Hide +9 (7 ranks), Listen +8 (7 ranks), Move Silently +9 (7 ranks)</w:t>
            </w:r>
          </w:p>
        </w:tc>
      </w:tr>
      <w:tr>
        <w:tc>
          <w:tcPr/>
          <w:p>
            <w:pPr>
              <w:pStyle w:val="Compact"/>
              <w:jc w:val="left"/>
            </w:pPr>
            <w:r>
              <w:rPr>
                <w:bCs/>
                <w:b/>
              </w:rPr>
              <w:t xml:space="preserve">Feats</w:t>
            </w:r>
          </w:p>
        </w:tc>
        <w:tc>
          <w:tcPr/>
          <w:p>
            <w:pPr>
              <w:pStyle w:val="Compact"/>
              <w:jc w:val="left"/>
            </w:pPr>
            <w:r>
              <w:t xml:space="preserve">Deceitful, Stealthy</w:t>
            </w:r>
          </w:p>
        </w:tc>
      </w:tr>
      <w:tr>
        <w:tc>
          <w:tcPr/>
          <w:p>
            <w:pPr>
              <w:pStyle w:val="Compact"/>
              <w:jc w:val="left"/>
            </w:pPr>
            <w:r>
              <w:rPr>
                <w:bCs/>
                <w:b/>
              </w:rPr>
              <w:t xml:space="preserve">Elemental Affinity</w:t>
            </w:r>
          </w:p>
        </w:tc>
        <w:tc>
          <w:tcPr/>
          <w:p>
            <w:pPr>
              <w:pStyle w:val="Compact"/>
              <w:jc w:val="left"/>
            </w:pPr>
            <w:r>
              <w:t xml:space="preserve">None — aberrant; a creature that registers on Kin-sense as a blank space in the shape of a person, like a silhouette cut from the world</w:t>
            </w:r>
          </w:p>
        </w:tc>
      </w:tr>
      <w:tr>
        <w:tc>
          <w:tcPr/>
          <w:p>
            <w:pPr>
              <w:pStyle w:val="Compact"/>
              <w:jc w:val="left"/>
            </w:pPr>
            <w:r>
              <w:rPr>
                <w:bCs/>
                <w:b/>
              </w:rPr>
              <w:t xml:space="preserve">Environment</w:t>
            </w:r>
          </w:p>
        </w:tc>
        <w:tc>
          <w:tcPr/>
          <w:p>
            <w:pPr>
              <w:pStyle w:val="Compact"/>
              <w:jc w:val="left"/>
            </w:pPr>
            <w:r>
              <w:t xml:space="preserve">Great Forests (Tanuki groves and the surrounding old-growth forest — particularly the twilight-zones between Tanuki settlements and the deeper forest, where the lantern-light ends and the shadows begin)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(noppera-bō do not collect objects, though they may carry items stolen from victims to enhance their disguise)</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noppera-bō does not fight with its fists — it fights with fear. Its entire approach is built around the terrifying reveal: it mimics a specific person (using perfect mimicry), approaches the target, and then reveals its facelessness. The shock of the reveal is the weapon — the supernatural terror it provokes can stun or panic victims, leaving them vulnerable to follow-up attacks or causing them to flee into the forest (where the noppera-bō can track them at leisure).</w:t>
      </w:r>
    </w:p>
    <w:p>
      <w:pPr>
        <w:pStyle w:val="BodyText"/>
      </w:pPr>
      <w:r>
        <w:t xml:space="preserve">Against targets that resist the reveal, a noppera-bō uses face-theft to steal the victim’s appearance, then flees wearing the stolen face — using the confusion this creates among the victim’s companions to escape. A noppera-bō rarely fights to the death; its preferred outcome is terror, not murder.</w:t>
      </w:r>
    </w:p>
    <w:bookmarkEnd w:id="32"/>
    <w:bookmarkStart w:id="33" w:name="special-abilities-2"/>
    <w:p>
      <w:pPr>
        <w:pStyle w:val="Heading3"/>
      </w:pPr>
      <w:r>
        <w:t xml:space="preserve">Special Abilities</w:t>
      </w:r>
    </w:p>
    <w:p>
      <w:pPr>
        <w:pStyle w:val="FirstParagraph"/>
      </w:pPr>
      <w:r>
        <w:rPr>
          <w:bCs/>
          <w:b/>
        </w:rPr>
        <w:t xml:space="preserve">Perfect Mimicry (Su):</w:t>
      </w:r>
      <w:r>
        <w:t xml:space="preserve"> </w:t>
      </w:r>
      <w:r>
        <w:t xml:space="preserve">A noppera-bō can assume the appearance of any Small or Medium humanoid it has observed for at least 10 minutes. The disguise is visually perfect (+4 racial bonus to Disguise, total +14). The disguise includes clothing, carried items, and mannerisms. It does not include voice — a noppera-bō cannot speak while mimicking (it has no mouth). If engaged in conversation, it uses gestures, nods, and body language, which typically works for 1–3 exchanges before the absence of speech becomes suspicious.</w:t>
      </w:r>
    </w:p>
    <w:p>
      <w:pPr>
        <w:pStyle w:val="BodyText"/>
      </w:pPr>
      <w:r>
        <w:rPr>
          <w:bCs/>
          <w:b/>
        </w:rPr>
        <w:t xml:space="preserve">Terrifying Reveal (Su):</w:t>
      </w:r>
      <w:r>
        <w:t xml:space="preserve"> </w:t>
      </w:r>
      <w:r>
        <w:t xml:space="preserve">As a standard action, a noppera-bō in mimicked form can reveal its true facelessness. All creatures within 30 feet that can see the reveal must succeed on a DC 15 Will save or be stunned for 1 round, then shaken for 1d6 rounds. Creatures that succeed are shaken for 1 round. A creature that has witnessed a terrifying reveal before receives a +4 bonus on the save. The save DC is Charisma-based.</w:t>
      </w:r>
    </w:p>
    <w:p>
      <w:pPr>
        <w:pStyle w:val="BodyText"/>
      </w:pPr>
      <w:r>
        <w:rPr>
          <w:bCs/>
          <w:b/>
        </w:rPr>
        <w:t xml:space="preserve">Face-Theft (Su):</w:t>
      </w:r>
      <w:r>
        <w:t xml:space="preserve"> </w:t>
      </w:r>
      <w:r>
        <w:t xml:space="preserve">As a melee touch attack, a noppera-bō can steal a creature’s facial features. The target must succeed on a DC 15 Will save or lose all facial features for 1d4 hours — eyes, nose, and mouth are replaced by smooth, featureless skin. The affected creature is blinded, deafened, unable to speak, and unable to breathe through its nose (it can still breathe through its mouth with difficulty — no suffocation, but –2 on all checks due to discomfort). The noppera-bō gains the stolen face and can speak normally while wearing it.</w:t>
      </w:r>
      <w:r>
        <w:t xml:space="preserve"> </w:t>
      </w:r>
      <w:r>
        <w:rPr>
          <w:iCs/>
          <w:i/>
        </w:rPr>
        <w:t xml:space="preserve">Remove curse</w:t>
      </w:r>
      <w:r>
        <w:t xml:space="preserve"> </w:t>
      </w:r>
      <w:r>
        <w:t xml:space="preserve">restores the victim’s features immediately. The save DC is Charisma-based.</w:t>
      </w:r>
    </w:p>
    <w:p>
      <w:pPr>
        <w:pStyle w:val="BodyText"/>
      </w:pPr>
      <w:r>
        <w:rPr>
          <w:bCs/>
          <w:b/>
        </w:rPr>
        <w:t xml:space="preserve">Faceless Form (Ex):</w:t>
      </w:r>
      <w:r>
        <w:t xml:space="preserve"> </w:t>
      </w:r>
      <w:r>
        <w:t xml:space="preserve">In its true form, a noppera-bō has no facial features. It perceives its environment through blindsight 60 ft. (vibration and air-current detection). It cannot be flanked (it has no</w:t>
      </w:r>
      <w:r>
        <w:t xml:space="preserve"> </w:t>
      </w:r>
      <w:r>
        <w:t xml:space="preserve">“</w:t>
      </w:r>
      <w:r>
        <w:t xml:space="preserve">facing</w:t>
      </w:r>
      <w:r>
        <w:t xml:space="preserve">”</w:t>
      </w:r>
      <w:r>
        <w:t xml:space="preserve">). It is immune to gaze attacks and visual illusions.</w:t>
      </w:r>
    </w:p>
    <w:p>
      <w:pPr>
        <w:pStyle w:val="BodyText"/>
      </w:pPr>
      <w:r>
        <w:rPr>
          <w:bCs/>
          <w:b/>
        </w:rPr>
        <w:t xml:space="preserve">Blank Aberrant Resonance (Su):</w:t>
      </w:r>
      <w:r>
        <w:t xml:space="preserve"> </w:t>
      </w:r>
      <w:r>
        <w:t xml:space="preserve">A noppera-bō registers on Kin-sense as a person-shaped blank — the outline of a humanoid filled with nothing. While mimicking, the resonance is masked by the visual disguise (DC 18 Kin-sense check to detect the blank beneath the appearance). In true form, the blank resonance is unmistakable at 30 feet: the sensation of looking at a place where someone should be and finding the space occupied but empty.</w:t>
      </w:r>
    </w:p>
    <w:bookmarkEnd w:id="33"/>
    <w:bookmarkStart w:id="34" w:name="society-2"/>
    <w:p>
      <w:pPr>
        <w:pStyle w:val="Heading3"/>
      </w:pPr>
      <w:r>
        <w:t xml:space="preserve">Society</w:t>
      </w:r>
    </w:p>
    <w:p>
      <w:pPr>
        <w:pStyle w:val="FirstParagraph"/>
      </w:pPr>
      <w:r>
        <w:t xml:space="preserve">Noppera-bō are the faceless aberrations of the Great Forests — solitary predators that feed on fear, inhabiting the liminal spaces between Tanuki settlements and the deep forest. They are not common (perhaps one per major grove-complex), but they are among the most psychologically disturbing creatures in Oreka.</w:t>
      </w:r>
    </w:p>
    <w:p>
      <w:pPr>
        <w:pStyle w:val="BodyText"/>
      </w:pPr>
      <w:r>
        <w:t xml:space="preserve">Tanuki have the most complex relationship with noppera-bō, and it is almost entirely adversarial. Tanuki are shapeshifters themselves — creatures whose culture centres on transformation, disguise, and the playful manipulation of appearance. A noppera-bō’s mimicry is an inversion of everything Tanuki shapeshifting represents: where Tanuki transformation is joyful, communal, and identity-affirming, noppera-bō mimicry is predatory, isolating, and identity-destroying. Tanuki elders describe noppera-bō as</w:t>
      </w:r>
      <w:r>
        <w:t xml:space="preserve"> </w:t>
      </w:r>
      <w:r>
        <w:t xml:space="preserve">“</w:t>
      </w:r>
      <w:r>
        <w:t xml:space="preserve">the joke that isn’t funny</w:t>
      </w:r>
      <w:r>
        <w:t xml:space="preserve">”</w:t>
      </w:r>
      <w:r>
        <w:t xml:space="preserve"> </w:t>
      </w:r>
      <w:r>
        <w:t xml:space="preserve">— a dark mirror of their own nature.</w:t>
      </w:r>
    </w:p>
    <w:p>
      <w:pPr>
        <w:pStyle w:val="BodyText"/>
      </w:pPr>
      <w:r>
        <w:t xml:space="preserve">Tanuki anti-noppera-bō practices are woven into daily life. Tanuki groves maintain challenge-phrases — specific questions that change weekly, known only to grove residents — used to verify identity when someone approaches from outside the lantern-perimeter. The phrases are designed to require spoken answers (which noppera-bō cannot provide). A person who approaches silently or communicates only by gesture is assumed to be a noppera-bō until proven otherwise.</w:t>
      </w:r>
    </w:p>
    <w:p>
      <w:pPr>
        <w:pStyle w:val="BodyText"/>
      </w:pPr>
      <w:r>
        <w:t xml:space="preserve">Hasura border-scouts who patrol near Tanuki groves learn the challenge-phrase system and maintain it. Pasua ground-elves, less familiar with noppera-bō, are more vulnerable to the terrifying reveal — Pasua encounters with noppera-bō are disproportionately traumatic because the Pasua do not expect them.</w:t>
      </w:r>
    </w:p>
    <w:bookmarkEnd w:id="34"/>
    <w:bookmarkStart w:id="35" w:name="lore-2"/>
    <w:p>
      <w:pPr>
        <w:pStyle w:val="Heading3"/>
      </w:pPr>
      <w:r>
        <w:t xml:space="preserve">Lore</w:t>
      </w:r>
    </w:p>
    <w:p>
      <w:pPr>
        <w:pStyle w:val="FirstParagraph"/>
      </w:pPr>
      <w:r>
        <w:rPr>
          <w:bCs/>
          <w:b/>
        </w:rPr>
        <w:t xml:space="preserve">DC 13 (Knowledge [dungeoneering]):</w:t>
      </w:r>
      <w:r>
        <w:t xml:space="preserve"> </w:t>
      </w:r>
      <w:r>
        <w:t xml:space="preserve">Noppera-bō are faceless aberrations that mimic humanoid appearance and reveal their facelessness to terrify victims. They are found near Tanuki settlements in the Great Forests.</w:t>
      </w:r>
    </w:p>
    <w:p>
      <w:pPr>
        <w:pStyle w:val="BodyText"/>
      </w:pPr>
      <w:r>
        <w:rPr>
          <w:bCs/>
          <w:b/>
        </w:rPr>
        <w:t xml:space="preserve">DC 18:</w:t>
      </w:r>
      <w:r>
        <w:t xml:space="preserve"> </w:t>
      </w:r>
      <w:r>
        <w:t xml:space="preserve">A noppera-bō’s disguise is visually perfect but it cannot speak. Tanuki groves use weekly challenge-phrases to detect them. The terrifying reveal stuns creatures within 30 feet (Will DC 15). They can steal a victim’s face temporarily.</w:t>
      </w:r>
    </w:p>
    <w:p>
      <w:pPr>
        <w:pStyle w:val="BodyText"/>
      </w:pPr>
      <w:r>
        <w:rPr>
          <w:bCs/>
          <w:b/>
        </w:rPr>
        <w:t xml:space="preserve">DC 23:</w:t>
      </w:r>
      <w:r>
        <w:t xml:space="preserve"> </w:t>
      </w:r>
      <w:r>
        <w:t xml:space="preserve">Face-theft blinds, deafens, and silences the victim for 1d4 hours (</w:t>
      </w:r>
      <w:r>
        <w:rPr>
          <w:iCs/>
          <w:i/>
        </w:rPr>
        <w:t xml:space="preserve">remove curse</w:t>
      </w:r>
      <w:r>
        <w:t xml:space="preserve"> </w:t>
      </w:r>
      <w:r>
        <w:t xml:space="preserve">restores). Noppera-bō resonance is a person-shaped blank on Kin-sense — detectable beneath the visual disguise with a DC 18 check. Tanuki consider them a dark mirror of their own shapeshifting culture.</w:t>
      </w:r>
    </w:p>
    <w:p>
      <w:r>
        <w:pict>
          <v:rect style="width:0;height:1.5pt" o:hralign="center" o:hrstd="t" o:hr="t"/>
        </w:pict>
      </w:r>
    </w:p>
    <w:bookmarkEnd w:id="35"/>
    <w:bookmarkEnd w:id="36"/>
    <w:bookmarkStart w:id="41" w:name="nuckelavee"/>
    <w:p>
      <w:pPr>
        <w:pStyle w:val="Heading1"/>
      </w:pPr>
      <w:r>
        <w:t xml:space="preserve">NUCKELAVEE</w:t>
      </w:r>
    </w:p>
    <w:p>
      <w:pPr>
        <w:pStyle w:val="FirstParagraph"/>
      </w:pPr>
      <w:r>
        <w:t xml:space="preserve">The Tidebloom stinks of rot. Not the clean rot of marshland decomposition — something chemical, something that burns the sinuses and leaves a taste like copper and bile on the back of your tongue. The water has turned the colour of old blood. The fish are floating belly-up in the shallows, and the reed-beds are black and dying in concentric rings radiating from a point you cannot yet see. Then you see it — rising from the fouled water like something being born from a wound. Horse and rider, fused. The horse’s body is skinless, its muscle and sinew exposed and glistening, its ribs visible with each heaving breath. The rider grows from the horse’s back — no legs, no separation, just a torso that emerges from the horse’s spine like a tumour with arms and a head. The head is too large. The single eye in the centre of its face is red and weeping. It sees you. The water around it dies faster.</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12d8+48 (102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 swim 40 ft.</w:t>
            </w:r>
          </w:p>
        </w:tc>
      </w:tr>
      <w:tr>
        <w:tc>
          <w:tcPr/>
          <w:p>
            <w:pPr>
              <w:pStyle w:val="Compact"/>
              <w:jc w:val="left"/>
            </w:pPr>
            <w:r>
              <w:rPr>
                <w:bCs/>
                <w:b/>
              </w:rPr>
              <w:t xml:space="preserve">Armor Class</w:t>
            </w:r>
          </w:p>
        </w:tc>
        <w:tc>
          <w:tcPr/>
          <w:p>
            <w:pPr>
              <w:pStyle w:val="Compact"/>
              <w:jc w:val="left"/>
            </w:pPr>
            <w:r>
              <w:t xml:space="preserve">20 (–1 size, +2 Dex, +9 natural), touch 11, flat-footed 18</w:t>
            </w:r>
          </w:p>
        </w:tc>
      </w:tr>
      <w:tr>
        <w:tc>
          <w:tcPr/>
          <w:p>
            <w:pPr>
              <w:pStyle w:val="Compact"/>
              <w:jc w:val="left"/>
            </w:pPr>
            <w:r>
              <w:rPr>
                <w:bCs/>
                <w:b/>
              </w:rPr>
              <w:t xml:space="preserve">Base Attack/Grapple</w:t>
            </w:r>
          </w:p>
        </w:tc>
        <w:tc>
          <w:tcPr/>
          <w:p>
            <w:pPr>
              <w:pStyle w:val="Compact"/>
              <w:jc w:val="left"/>
            </w:pPr>
            <w:r>
              <w:t xml:space="preserve">+9/+20</w:t>
            </w:r>
          </w:p>
        </w:tc>
      </w:tr>
      <w:tr>
        <w:tc>
          <w:tcPr/>
          <w:p>
            <w:pPr>
              <w:pStyle w:val="Compact"/>
              <w:jc w:val="left"/>
            </w:pPr>
            <w:r>
              <w:rPr>
                <w:bCs/>
                <w:b/>
              </w:rPr>
              <w:t xml:space="preserve">Attack</w:t>
            </w:r>
          </w:p>
        </w:tc>
        <w:tc>
          <w:tcPr/>
          <w:p>
            <w:pPr>
              <w:pStyle w:val="Compact"/>
              <w:jc w:val="left"/>
            </w:pPr>
            <w:r>
              <w:t xml:space="preserve">Claw +15 melee (1d8+7 plus plague-touch)</w:t>
            </w:r>
          </w:p>
        </w:tc>
      </w:tr>
      <w:tr>
        <w:tc>
          <w:tcPr/>
          <w:p>
            <w:pPr>
              <w:pStyle w:val="Compact"/>
              <w:jc w:val="left"/>
            </w:pPr>
            <w:r>
              <w:rPr>
                <w:bCs/>
                <w:b/>
              </w:rPr>
              <w:t xml:space="preserve">Full Attack</w:t>
            </w:r>
          </w:p>
        </w:tc>
        <w:tc>
          <w:tcPr/>
          <w:p>
            <w:pPr>
              <w:pStyle w:val="Compact"/>
              <w:jc w:val="left"/>
            </w:pPr>
            <w:r>
              <w:t xml:space="preserve">2 claws +15 melee (1d8+7 plus plague-touch) and bite +13 melee (2d6+3) and hooves +13 melee (1d6+3)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Plague-touch, Mortasheen breath, trample 1d6+10</w:t>
            </w:r>
          </w:p>
        </w:tc>
      </w:tr>
      <w:tr>
        <w:tc>
          <w:tcPr/>
          <w:p>
            <w:pPr>
              <w:pStyle w:val="Compact"/>
              <w:jc w:val="left"/>
            </w:pPr>
            <w:r>
              <w:rPr>
                <w:bCs/>
                <w:b/>
              </w:rPr>
              <w:t xml:space="preserve">Special Qualities</w:t>
            </w:r>
          </w:p>
        </w:tc>
        <w:tc>
          <w:tcPr/>
          <w:p>
            <w:pPr>
              <w:pStyle w:val="Compact"/>
              <w:jc w:val="left"/>
            </w:pPr>
            <w:r>
              <w:t xml:space="preserve">Amphibious, darkvision 60 ft., damage reduction 5/fire, fast healing 3, vulnerability (fresh water), aura of corruption, elemental resonance (anti-water)</w:t>
            </w:r>
          </w:p>
        </w:tc>
      </w:tr>
      <w:tr>
        <w:tc>
          <w:tcPr/>
          <w:p>
            <w:pPr>
              <w:pStyle w:val="Compact"/>
              <w:jc w:val="left"/>
            </w:pPr>
            <w:r>
              <w:rPr>
                <w:bCs/>
                <w:b/>
              </w:rPr>
              <w:t xml:space="preserve">Saves</w:t>
            </w:r>
          </w:p>
        </w:tc>
        <w:tc>
          <w:tcPr/>
          <w:p>
            <w:pPr>
              <w:pStyle w:val="Compact"/>
              <w:jc w:val="left"/>
            </w:pPr>
            <w:r>
              <w:t xml:space="preserve">Fort +8, Ref +6, Will +10</w:t>
            </w:r>
          </w:p>
        </w:tc>
      </w:tr>
      <w:tr>
        <w:tc>
          <w:tcPr/>
          <w:p>
            <w:pPr>
              <w:pStyle w:val="Compact"/>
              <w:jc w:val="left"/>
            </w:pPr>
            <w:r>
              <w:rPr>
                <w:bCs/>
                <w:b/>
              </w:rPr>
              <w:t xml:space="preserve">Abilities</w:t>
            </w:r>
          </w:p>
        </w:tc>
        <w:tc>
          <w:tcPr/>
          <w:p>
            <w:pPr>
              <w:pStyle w:val="Compact"/>
              <w:jc w:val="left"/>
            </w:pPr>
            <w:r>
              <w:t xml:space="preserve">Str 24, Dex 14, Con 18, Int 10, Wis 14, Cha 16</w:t>
            </w:r>
          </w:p>
        </w:tc>
      </w:tr>
      <w:tr>
        <w:tc>
          <w:tcPr/>
          <w:p>
            <w:pPr>
              <w:pStyle w:val="Compact"/>
              <w:jc w:val="left"/>
            </w:pPr>
            <w:r>
              <w:rPr>
                <w:bCs/>
                <w:b/>
              </w:rPr>
              <w:t xml:space="preserve">Skills</w:t>
            </w:r>
          </w:p>
        </w:tc>
        <w:tc>
          <w:tcPr/>
          <w:p>
            <w:pPr>
              <w:pStyle w:val="Compact"/>
              <w:jc w:val="left"/>
            </w:pPr>
            <w:r>
              <w:t xml:space="preserve">Intimidate +15 (12 ranks), Listen +14 (12 ranks), Spot +14 (12 ranks), Swim +19 (12 ranks), Survival +14 (12 ranks)</w:t>
            </w:r>
          </w:p>
        </w:tc>
      </w:tr>
      <w:tr>
        <w:tc>
          <w:tcPr/>
          <w:p>
            <w:pPr>
              <w:pStyle w:val="Compact"/>
              <w:jc w:val="left"/>
            </w:pPr>
            <w:r>
              <w:rPr>
                <w:bCs/>
                <w:b/>
              </w:rPr>
              <w:t xml:space="preserve">Feats</w:t>
            </w:r>
          </w:p>
        </w:tc>
        <w:tc>
          <w:tcPr/>
          <w:p>
            <w:pPr>
              <w:pStyle w:val="Compact"/>
              <w:jc w:val="left"/>
            </w:pPr>
            <w:r>
              <w:t xml:space="preserve">Cleave, Improved Natural Attack (claw), Multiattack, Power Attack, Track</w:t>
            </w:r>
          </w:p>
        </w:tc>
      </w:tr>
      <w:tr>
        <w:tc>
          <w:tcPr/>
          <w:p>
            <w:pPr>
              <w:pStyle w:val="Compact"/>
              <w:jc w:val="left"/>
            </w:pPr>
            <w:r>
              <w:rPr>
                <w:bCs/>
                <w:b/>
              </w:rPr>
              <w:t xml:space="preserve">Elemental Affinity</w:t>
            </w:r>
          </w:p>
        </w:tc>
        <w:tc>
          <w:tcPr/>
          <w:p>
            <w:pPr>
              <w:pStyle w:val="Compact"/>
              <w:jc w:val="left"/>
            </w:pPr>
            <w:r>
              <w:t xml:space="preserve">Lady of the Sea (Water) — inverted; the absolute negation of water’s nurturing principle, corruption given physical form</w:t>
            </w:r>
          </w:p>
        </w:tc>
      </w:tr>
      <w:tr>
        <w:tc>
          <w:tcPr/>
          <w:p>
            <w:pPr>
              <w:pStyle w:val="Compact"/>
              <w:jc w:val="left"/>
            </w:pPr>
            <w:r>
              <w:rPr>
                <w:bCs/>
                <w:b/>
              </w:rPr>
              <w:t xml:space="preserve">Environment</w:t>
            </w:r>
          </w:p>
        </w:tc>
        <w:tc>
          <w:tcPr/>
          <w:p>
            <w:pPr>
              <w:pStyle w:val="Compact"/>
              <w:jc w:val="left"/>
            </w:pPr>
            <w:r>
              <w:t xml:space="preserve">Tidebloom Reach (the salt-marshes, tidal flats, and coastal wetlands of the Tidebloom Reach — the border-zone where brackish water meets the Apelian Sea, particularly the areas where the tides carry pollution and decay inland)</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nuckelavee attacks with the relentless, single-minded focus of a plague vector. It charges into groups, trampling and clawing, spreading plague-touch with every blow. Its Mortasheen breath poisons the air in a wide cone, sickening creatures and killing plant-life. It does not prioritise targets — it kills everything in its path with equal enthusiasm.</w:t>
      </w:r>
    </w:p>
    <w:p>
      <w:pPr>
        <w:pStyle w:val="BodyText"/>
      </w:pPr>
      <w:r>
        <w:t xml:space="preserve">A nuckelavee’s combat behaviour is defined by its aura of corruption: the water and vegetation within 60 feet of it die, creating a spreading zone of environmental devastation that makes the terrain itself hostile to its enemies (difficult terrain from fouled mud, no concealment from dead vegetation). It uses this advantage to fight in the open, where its speed and trample can dominate.</w:t>
      </w:r>
    </w:p>
    <w:p>
      <w:pPr>
        <w:pStyle w:val="BodyText"/>
      </w:pPr>
      <w:r>
        <w:t xml:space="preserve">A nuckelavee’s one critical vulnerability is fresh water — specifically, running fresh water. It cannot cross a flowing freshwater stream. If driven into fresh water, it takes damage rapidly.</w:t>
      </w:r>
    </w:p>
    <w:bookmarkEnd w:id="37"/>
    <w:bookmarkStart w:id="38" w:name="special-abilities-3"/>
    <w:p>
      <w:pPr>
        <w:pStyle w:val="Heading3"/>
      </w:pPr>
      <w:r>
        <w:t xml:space="preserve">Special Abilities</w:t>
      </w:r>
    </w:p>
    <w:p>
      <w:pPr>
        <w:pStyle w:val="FirstParagraph"/>
      </w:pPr>
      <w:r>
        <w:rPr>
          <w:bCs/>
          <w:b/>
        </w:rPr>
        <w:t xml:space="preserve">Plague-Touch (Su):</w:t>
      </w:r>
      <w:r>
        <w:t xml:space="preserve"> </w:t>
      </w:r>
      <w:r>
        <w:t xml:space="preserve">A creature hit by the nuckelavee’s claw attack must succeed on a DC 20 Fortitude save or contract Mortasheen plague: incubation 1 day; damage 1d6 Con and 1d6 Str per day. The disease also causes crops to fail, livestock to sicken, and water to sour within 100 feet of the afflicted creature.</w:t>
      </w:r>
      <w:r>
        <w:t xml:space="preserve"> </w:t>
      </w:r>
      <w:r>
        <w:rPr>
          <w:iCs/>
          <w:i/>
        </w:rPr>
        <w:t xml:space="preserve">Remove disease</w:t>
      </w:r>
      <w:r>
        <w:t xml:space="preserve"> </w:t>
      </w:r>
      <w:r>
        <w:t xml:space="preserve">cures the plague but does not reverse environmental damage. The save DC is Constitution-based.</w:t>
      </w:r>
    </w:p>
    <w:p>
      <w:pPr>
        <w:pStyle w:val="BodyText"/>
      </w:pPr>
      <w:r>
        <w:rPr>
          <w:bCs/>
          <w:b/>
        </w:rPr>
        <w:t xml:space="preserve">Mortasheen Breath (Su):</w:t>
      </w:r>
      <w:r>
        <w:t xml:space="preserve"> </w:t>
      </w:r>
      <w:r>
        <w:t xml:space="preserve">The nuckelavee can exhale a 30-foot cone of poisonous vapour as a standard action, usable every 1d4 rounds. Creatures in the cone must succeed on a DC 20 Fortitude save or be nauseated for 1d4 rounds and sickened for 1 hour afterward. Plant creatures and normal plants within the cone die instantly. The save DC is Constitution-based.</w:t>
      </w:r>
    </w:p>
    <w:p>
      <w:pPr>
        <w:pStyle w:val="BodyText"/>
      </w:pPr>
      <w:r>
        <w:rPr>
          <w:bCs/>
          <w:b/>
        </w:rPr>
        <w:t xml:space="preserve">Aura of Corruption (Su):</w:t>
      </w:r>
      <w:r>
        <w:t xml:space="preserve"> </w:t>
      </w:r>
      <w:r>
        <w:t xml:space="preserve">Water, plant-life, and soil within 60 feet of the nuckelavee die and foul. Water turns the colour of blood and becomes undrinkable. Plants blacken and wilt. Soil becomes toxic (crops planted in corrupted soil fail for 1d4 seasons after the nuckelavee departs). The corruption spreads at 10 feet per round when the nuckelavee is stationary and marks its passage as a visible trail of devastation. This aura is always active and cannot be suppressed.</w:t>
      </w:r>
    </w:p>
    <w:p>
      <w:pPr>
        <w:pStyle w:val="BodyText"/>
      </w:pPr>
      <w:r>
        <w:rPr>
          <w:bCs/>
          <w:b/>
        </w:rPr>
        <w:t xml:space="preserve">Vulnerability (Fresh Water) (Ex):</w:t>
      </w:r>
      <w:r>
        <w:t xml:space="preserve"> </w:t>
      </w:r>
      <w:r>
        <w:t xml:space="preserve">A nuckelavee cannot voluntarily cross a flowing freshwater stream of any width. If forced into fresh running water (by bull rush, grapple, or teleportation), it takes 4d6 damage per round and must succeed on a DC 15 Will save each round or be panicked. Standing fresh water (lakes, ponds) does not have this effect — only flowing freshwater.</w:t>
      </w:r>
    </w:p>
    <w:p>
      <w:pPr>
        <w:pStyle w:val="BodyText"/>
      </w:pPr>
      <w:r>
        <w:rPr>
          <w:bCs/>
          <w:b/>
        </w:rPr>
        <w:t xml:space="preserve">Anti-Water Resonance (Su):</w:t>
      </w:r>
      <w:r>
        <w:t xml:space="preserve"> </w:t>
      </w:r>
      <w:r>
        <w:t xml:space="preserve">A nuckelavee registers on Kin-sense as the absolute inversion of water-resonance — where water should nurture, this creature’s signature</w:t>
      </w:r>
      <w:r>
        <w:t xml:space="preserve"> </w:t>
      </w:r>
      <w:r>
        <w:rPr>
          <w:iCs/>
          <w:i/>
        </w:rPr>
        <w:t xml:space="preserve">poisons</w:t>
      </w:r>
      <w:r>
        <w:t xml:space="preserve">. The resonance is overwhelming and nauseating: all Kin within 60 feet experience it as a physical sensation of revulsion (–2 on all rolls, no save, cannot be suppressed). Detectable at 120 feet. Na’wasua sea-elves, more attuned to water-resonance than any other Kin, find nuckelavee resonance agonising — Na’wasua within 30 feet of a nuckelavee must succeed on a DC 16 Will save or be sickened in addition to the morale penalty.</w:t>
      </w:r>
    </w:p>
    <w:bookmarkEnd w:id="38"/>
    <w:bookmarkStart w:id="39" w:name="society-3"/>
    <w:p>
      <w:pPr>
        <w:pStyle w:val="Heading3"/>
      </w:pPr>
      <w:r>
        <w:t xml:space="preserve">Society</w:t>
      </w:r>
    </w:p>
    <w:p>
      <w:pPr>
        <w:pStyle w:val="FirstParagraph"/>
      </w:pPr>
      <w:r>
        <w:t xml:space="preserve">The nuckelavee is the Tidebloom Reach’s nightmare — a singular aberration that embodies the corruption of water, the death of marshland, and the destruction of everything that makes the wetlands livable. There is only ever one nuckelavee active in the Tidebloom at a time, and its presence defines the region’s crisis-cycles: years of peace, then the nuckelavee emerges, and everything within its path dies.</w:t>
      </w:r>
    </w:p>
    <w:p>
      <w:pPr>
        <w:pStyle w:val="BodyText"/>
      </w:pPr>
      <w:r>
        <w:t xml:space="preserve">Halfling communities of the Tidebloom Reach have developed the most extensive anti-nuckelavee knowledge in Oreka. The critical insight: the nuckelavee cannot cross flowing fresh water. Tidebloom halflings maintain a network of freshwater channels, diverted from inland streams, that criss-cross the marsh. These channels serve as barriers — a halfling settlement on the far side of a freshwater channel is safe from nuckelavee assault. The channels require constant maintenance (the salt-marsh tries to absorb them), and the work-crews that maintain the channels are considered the most essential public servants in Tidebloom halfling society.</w:t>
      </w:r>
    </w:p>
    <w:p>
      <w:pPr>
        <w:pStyle w:val="BodyText"/>
      </w:pPr>
      <w:r>
        <w:t xml:space="preserve">When a nuckelavee emerges, Tidebloom communities activate a protocol that has been refined over generations: retreat behind the freshwater channels, evacuate livestock, and send runners to the Eruskan cities for military assistance. The Eruskan response (when it comes — the Tidebloom is remote) typically involves fire: the nuckelavee’s damage reduction is bypassed by fire, and coordinated fire-based attacks from the safe side of a freshwater barrier are the established killing method.</w:t>
      </w:r>
    </w:p>
    <w:p>
      <w:pPr>
        <w:pStyle w:val="BodyText"/>
      </w:pPr>
      <w:r>
        <w:t xml:space="preserve">Na’wasua sea-elves avoid the Tidebloom when a nuckelavee is active. Their extreme sensitivity to the anti-water resonance makes combat impractical — a Na’wasua hunting-party would be sickened and morale-penalised before reaching engagement range.</w:t>
      </w:r>
    </w:p>
    <w:p>
      <w:pPr>
        <w:pStyle w:val="BodyText"/>
      </w:pPr>
      <w:r>
        <w:t xml:space="preserve">The nuckelavee’s origin is debated. Eruskan naturalists consider it a natural aberration — a creature born from the toxic intersection of salt-marsh and decomposition. Halfling oral tradition holds that the nuckelavee is a punishment sent by the Lady of the Sea for some ancient offence against the waters. The truth may be neither.</w:t>
      </w:r>
    </w:p>
    <w:bookmarkEnd w:id="39"/>
    <w:bookmarkStart w:id="40" w:name="lore-3"/>
    <w:p>
      <w:pPr>
        <w:pStyle w:val="Heading3"/>
      </w:pPr>
      <w:r>
        <w:t xml:space="preserve">Lore</w:t>
      </w:r>
    </w:p>
    <w:p>
      <w:pPr>
        <w:pStyle w:val="FirstParagraph"/>
      </w:pPr>
      <w:r>
        <w:rPr>
          <w:bCs/>
          <w:b/>
        </w:rPr>
        <w:t xml:space="preserve">DC 18 (Knowledge [dungeoneering]):</w:t>
      </w:r>
      <w:r>
        <w:t xml:space="preserve"> </w:t>
      </w:r>
      <w:r>
        <w:t xml:space="preserve">The nuckelavee is a skinless horse-rider fusion that poisons water, kills plants, and spreads plague. It cannot cross flowing fresh water. Fire bypasses its damage reduction.</w:t>
      </w:r>
    </w:p>
    <w:p>
      <w:pPr>
        <w:pStyle w:val="BodyText"/>
      </w:pPr>
      <w:r>
        <w:rPr>
          <w:bCs/>
          <w:b/>
        </w:rPr>
        <w:t xml:space="preserve">DC 23:</w:t>
      </w:r>
      <w:r>
        <w:t xml:space="preserve"> </w:t>
      </w:r>
      <w:r>
        <w:t xml:space="preserve">The plague-touch causes Mortasheen — a disease that also sickens the environment within 100 feet of the victim. The aura of corruption kills everything within 60 feet. Tidebloom halflings maintain freshwater channels as barriers. Driving the nuckelavee into a stream damages it heavily.</w:t>
      </w:r>
    </w:p>
    <w:p>
      <w:pPr>
        <w:pStyle w:val="BodyText"/>
      </w:pPr>
      <w:r>
        <w:rPr>
          <w:bCs/>
          <w:b/>
        </w:rPr>
        <w:t xml:space="preserve">DC 28:</w:t>
      </w:r>
      <w:r>
        <w:t xml:space="preserve"> </w:t>
      </w:r>
      <w:r>
        <w:t xml:space="preserve">The nuckelavee’s anti-water resonance nauseates all Kin within 60 feet (–2 on all rolls, no save). Na’wasua sea-elves are especially vulnerable (additional sickened condition). Halfling freshwater-channel networks require constant maintenance against salt-marsh absorption and are considered the most essential infrastructure in Tidebloom society.</w:t>
      </w:r>
    </w:p>
    <w:p>
      <w:r>
        <w:pict>
          <v:rect style="width:0;height:1.5pt" o:hralign="center" o:hrstd="t" o:hr="t"/>
        </w:pict>
      </w:r>
    </w:p>
    <w:bookmarkEnd w:id="40"/>
    <w:bookmarkEnd w:id="41"/>
    <w:bookmarkStart w:id="46" w:name="nymph"/>
    <w:p>
      <w:pPr>
        <w:pStyle w:val="Heading1"/>
      </w:pPr>
      <w:r>
        <w:t xml:space="preserve">NYMPH</w:t>
      </w:r>
    </w:p>
    <w:p>
      <w:pPr>
        <w:pStyle w:val="FirstParagraph"/>
      </w:pPr>
      <w:r>
        <w:t xml:space="preserve">The grove is a place that should not exist. You are in the foothills of the Giant’s Teeth, where the forest is thin and the soil is rocky and nothing grows taller than scrub-oak — but here, in this hollow between two ridges, there is a grove of ancient trees surrounding a pool of water so clear it looks like a window into the earth. The air is different — warmer, sweeter, thick with the scent of flowers that have no business blooming at this altitude. Everything here is more alive than it should be. The moss is luminous. The birdsong is layered. The light through the canopy is the light of a dream you had once and forgot. She stands at the pool’s edge, and she is the most beautiful thing you have ever seen, and that beauty is not safe.</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6d6+6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20 ft.</w:t>
            </w:r>
          </w:p>
        </w:tc>
      </w:tr>
      <w:tr>
        <w:tc>
          <w:tcPr/>
          <w:p>
            <w:pPr>
              <w:pStyle w:val="Compact"/>
              <w:jc w:val="left"/>
            </w:pPr>
            <w:r>
              <w:rPr>
                <w:bCs/>
                <w:b/>
              </w:rPr>
              <w:t xml:space="preserve">Armor Class</w:t>
            </w:r>
          </w:p>
        </w:tc>
        <w:tc>
          <w:tcPr/>
          <w:p>
            <w:pPr>
              <w:pStyle w:val="Compact"/>
              <w:jc w:val="left"/>
            </w:pPr>
            <w:r>
              <w:t xml:space="preserve">17 (+3 Dex, +4 deflection), touch 17, flat-footed 14</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Dagger +6 melee (1d4/19–20)</w:t>
            </w:r>
          </w:p>
        </w:tc>
      </w:tr>
      <w:tr>
        <w:tc>
          <w:tcPr/>
          <w:p>
            <w:pPr>
              <w:pStyle w:val="Compact"/>
              <w:jc w:val="left"/>
            </w:pPr>
            <w:r>
              <w:rPr>
                <w:bCs/>
                <w:b/>
              </w:rPr>
              <w:t xml:space="preserve">Full Attack</w:t>
            </w:r>
          </w:p>
        </w:tc>
        <w:tc>
          <w:tcPr/>
          <w:p>
            <w:pPr>
              <w:pStyle w:val="Compact"/>
              <w:jc w:val="left"/>
            </w:pPr>
            <w:r>
              <w:t xml:space="preserve">Dagger +6 melee (1d4/19–20)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Blinding beauty, stunning glance, spell-like abilities</w:t>
            </w:r>
          </w:p>
        </w:tc>
      </w:tr>
      <w:tr>
        <w:tc>
          <w:tcPr/>
          <w:p>
            <w:pPr>
              <w:pStyle w:val="Compact"/>
              <w:jc w:val="left"/>
            </w:pPr>
            <w:r>
              <w:rPr>
                <w:bCs/>
                <w:b/>
              </w:rPr>
              <w:t xml:space="preserve">Special Qualities</w:t>
            </w:r>
          </w:p>
        </w:tc>
        <w:tc>
          <w:tcPr/>
          <w:p>
            <w:pPr>
              <w:pStyle w:val="Compact"/>
              <w:jc w:val="left"/>
            </w:pPr>
            <w:r>
              <w:t xml:space="preserve">Damage reduction 10/cold iron, low-light vision, unearthly grace, wild empathy, elemental resonance (all four — pristine)</w:t>
            </w:r>
          </w:p>
        </w:tc>
      </w:tr>
      <w:tr>
        <w:tc>
          <w:tcPr/>
          <w:p>
            <w:pPr>
              <w:pStyle w:val="Compact"/>
              <w:jc w:val="left"/>
            </w:pPr>
            <w:r>
              <w:rPr>
                <w:bCs/>
                <w:b/>
              </w:rPr>
              <w:t xml:space="preserve">Saves</w:t>
            </w:r>
          </w:p>
        </w:tc>
        <w:tc>
          <w:tcPr/>
          <w:p>
            <w:pPr>
              <w:pStyle w:val="Compact"/>
              <w:jc w:val="left"/>
            </w:pPr>
            <w:r>
              <w:t xml:space="preserve">Fort +6, Ref +12, Will +12</w:t>
            </w:r>
          </w:p>
        </w:tc>
      </w:tr>
      <w:tr>
        <w:tc>
          <w:tcPr/>
          <w:p>
            <w:pPr>
              <w:pStyle w:val="Compact"/>
              <w:jc w:val="left"/>
            </w:pPr>
            <w:r>
              <w:rPr>
                <w:bCs/>
                <w:b/>
              </w:rPr>
              <w:t xml:space="preserve">Abilities</w:t>
            </w:r>
          </w:p>
        </w:tc>
        <w:tc>
          <w:tcPr/>
          <w:p>
            <w:pPr>
              <w:pStyle w:val="Compact"/>
              <w:jc w:val="left"/>
            </w:pPr>
            <w:r>
              <w:t xml:space="preserve">Str 10, Dex 17, Con 12, Int 16, Wis 17, Cha 19</w:t>
            </w:r>
          </w:p>
        </w:tc>
      </w:tr>
      <w:tr>
        <w:tc>
          <w:tcPr/>
          <w:p>
            <w:pPr>
              <w:pStyle w:val="Compact"/>
              <w:jc w:val="left"/>
            </w:pPr>
            <w:r>
              <w:rPr>
                <w:bCs/>
                <w:b/>
              </w:rPr>
              <w:t xml:space="preserve">Skills</w:t>
            </w:r>
          </w:p>
        </w:tc>
        <w:tc>
          <w:tcPr/>
          <w:p>
            <w:pPr>
              <w:pStyle w:val="Compact"/>
              <w:jc w:val="left"/>
            </w:pPr>
            <w:r>
              <w:t xml:space="preserve">Concentration +7 (6 ranks), Diplomacy +13 (9 ranks), Escape Artist +12 (9 ranks), Handle Animal +13 (9 ranks), Heal +12 (9 ranks), Hide +12 (9 ranks), Listen +12 (9 ranks), Move Silently +12 (9 ranks), Ride +6 (3 ranks), Sense Motive +12 (9 ranks), Spot +12 (9 ranks), Swim +9 (9 ranks)</w:t>
            </w:r>
          </w:p>
        </w:tc>
      </w:tr>
      <w:tr>
        <w:tc>
          <w:tcPr/>
          <w:p>
            <w:pPr>
              <w:pStyle w:val="Compact"/>
              <w:jc w:val="left"/>
            </w:pPr>
            <w:r>
              <w:rPr>
                <w:bCs/>
                <w:b/>
              </w:rPr>
              <w:t xml:space="preserve">Feats</w:t>
            </w:r>
          </w:p>
        </w:tc>
        <w:tc>
          <w:tcPr/>
          <w:p>
            <w:pPr>
              <w:pStyle w:val="Compact"/>
              <w:jc w:val="left"/>
            </w:pPr>
            <w:r>
              <w:t xml:space="preserve">Combat Casting, Dodge, Weapon Finesse</w:t>
            </w:r>
          </w:p>
        </w:tc>
      </w:tr>
      <w:tr>
        <w:tc>
          <w:tcPr/>
          <w:p>
            <w:pPr>
              <w:pStyle w:val="Compact"/>
              <w:jc w:val="left"/>
            </w:pPr>
            <w:r>
              <w:rPr>
                <w:bCs/>
                <w:b/>
              </w:rPr>
              <w:t xml:space="preserve">Elemental Affinity</w:t>
            </w:r>
          </w:p>
        </w:tc>
        <w:tc>
          <w:tcPr/>
          <w:p>
            <w:pPr>
              <w:pStyle w:val="Compact"/>
              <w:jc w:val="left"/>
            </w:pPr>
            <w:r>
              <w:t xml:space="preserve">All four Elemental Lords — pristine; the unbroken elemental harmony of the world as it was meant to be, expressed through living beauty</w:t>
            </w:r>
          </w:p>
        </w:tc>
      </w:tr>
      <w:tr>
        <w:tc>
          <w:tcPr/>
          <w:p>
            <w:pPr>
              <w:pStyle w:val="Compact"/>
              <w:jc w:val="left"/>
            </w:pPr>
            <w:r>
              <w:rPr>
                <w:bCs/>
                <w:b/>
              </w:rPr>
              <w:t xml:space="preserve">Environment</w:t>
            </w:r>
          </w:p>
        </w:tc>
        <w:tc>
          <w:tcPr/>
          <w:p>
            <w:pPr>
              <w:pStyle w:val="Compact"/>
              <w:jc w:val="left"/>
            </w:pPr>
            <w:r>
              <w:t xml:space="preserve">Pristine Groves (isolated pockets of elemental perfection scattered across Oreka — old-growth hollows, mountain springs, forest-clearings, and lakeside meadows where the elemental balance has never been disrupted, usually far from Kin settlement and often concealed by natural terrain)</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7–12 HD (Medium)</w:t>
            </w:r>
          </w:p>
        </w:tc>
      </w:tr>
      <w:tr>
        <w:tc>
          <w:tcPr/>
          <w:p>
            <w:pPr>
              <w:pStyle w:val="Compact"/>
              <w:jc w:val="left"/>
            </w:pPr>
            <w:r>
              <w:rPr>
                <w:bCs/>
                <w:b/>
              </w:rPr>
              <w:t xml:space="preserve">Level Adjustment</w:t>
            </w:r>
          </w:p>
        </w:tc>
        <w:tc>
          <w:tcPr/>
          <w:p>
            <w:pPr>
              <w:pStyle w:val="Compact"/>
              <w:jc w:val="left"/>
            </w:pPr>
            <w:r>
              <w:t xml:space="preserve">+7</w:t>
            </w:r>
          </w:p>
        </w:tc>
      </w:tr>
    </w:tbl>
    <w:p>
      <w:r>
        <w:pict>
          <v:rect style="width:0;height:1.5pt" o:hralign="center" o:hrstd="t" o:hr="t"/>
        </w:pict>
      </w:r>
    </w:p>
    <w:bookmarkStart w:id="42" w:name="combat-4"/>
    <w:p>
      <w:pPr>
        <w:pStyle w:val="Heading3"/>
      </w:pPr>
      <w:r>
        <w:t xml:space="preserve">Combat</w:t>
      </w:r>
    </w:p>
    <w:p>
      <w:pPr>
        <w:pStyle w:val="FirstParagraph"/>
      </w:pPr>
      <w:r>
        <w:t xml:space="preserve">A nymph does not fight. She blinds. Her blinding beauty is her primary defence — any creature that looks at her risks permanent blindness. Against creatures that avert their eyes, she uses</w:t>
      </w:r>
      <w:r>
        <w:t xml:space="preserve"> </w:t>
      </w:r>
      <w:r>
        <w:rPr>
          <w:iCs/>
          <w:i/>
        </w:rPr>
        <w:t xml:space="preserve">dimension door</w:t>
      </w:r>
      <w:r>
        <w:t xml:space="preserve"> </w:t>
      </w:r>
      <w:r>
        <w:t xml:space="preserve">to escape. Against genuinely dangerous threats to her grove, she uses spell-like abilities (</w:t>
      </w:r>
      <w:r>
        <w:rPr>
          <w:iCs/>
          <w:i/>
        </w:rPr>
        <w:t xml:space="preserve">call lightning</w:t>
      </w:r>
      <w:r>
        <w:t xml:space="preserve">,</w:t>
      </w:r>
      <w:r>
        <w:t xml:space="preserve"> </w:t>
      </w:r>
      <w:r>
        <w:rPr>
          <w:iCs/>
          <w:i/>
        </w:rPr>
        <w:t xml:space="preserve">flame strike</w:t>
      </w:r>
      <w:r>
        <w:t xml:space="preserve"> </w:t>
      </w:r>
      <w:r>
        <w:t xml:space="preserve">from a druid’s repertoire) from concealment while her summoned allies engage in melee.</w:t>
      </w:r>
    </w:p>
    <w:p>
      <w:pPr>
        <w:pStyle w:val="BodyText"/>
      </w:pPr>
      <w:r>
        <w:t xml:space="preserve">A nymph fights to the death only to protect her grove. If the grove is not at stake, she flees at the first sign of combat. Her tactical priority is always escape, not engagement.</w:t>
      </w:r>
    </w:p>
    <w:bookmarkEnd w:id="42"/>
    <w:bookmarkStart w:id="43" w:name="special-abilities-4"/>
    <w:p>
      <w:pPr>
        <w:pStyle w:val="Heading3"/>
      </w:pPr>
      <w:r>
        <w:t xml:space="preserve">Special Abilities</w:t>
      </w:r>
    </w:p>
    <w:p>
      <w:pPr>
        <w:pStyle w:val="FirstParagraph"/>
      </w:pPr>
      <w:r>
        <w:rPr>
          <w:bCs/>
          <w:b/>
        </w:rPr>
        <w:t xml:space="preserve">Blinding Beauty (Su):</w:t>
      </w:r>
      <w:r>
        <w:t xml:space="preserve"> </w:t>
      </w:r>
      <w:r>
        <w:t xml:space="preserve">Any creature that looks directly at a nymph must succeed on a DC 17 Fortitude save or be blinded permanently. Averting or closing eyes provides protection but imposes the standard penalties for not looking at a target (50% miss chance for averted, effectively blind for closed). This is a passive ability — the nymph does not activate it. The save DC is Charisma-based.</w:t>
      </w:r>
    </w:p>
    <w:p>
      <w:pPr>
        <w:pStyle w:val="BodyText"/>
      </w:pPr>
      <w:r>
        <w:rPr>
          <w:bCs/>
          <w:b/>
        </w:rPr>
        <w:t xml:space="preserve">Stunning Glance (Su):</w:t>
      </w:r>
      <w:r>
        <w:t xml:space="preserve"> </w:t>
      </w:r>
      <w:r>
        <w:t xml:space="preserve">As a standard action, a nymph can target a single creature within 30 feet with a gaze. The target must succeed on a DC 17 Fortitude save or be stunned for 2d4 rounds. The save DC is Charisma-based.</w:t>
      </w:r>
    </w:p>
    <w:p>
      <w:pPr>
        <w:pStyle w:val="BodyText"/>
      </w:pPr>
      <w:r>
        <w:rPr>
          <w:bCs/>
          <w:b/>
        </w:rPr>
        <w:t xml:space="preserve">Unearthly Grace (Su):</w:t>
      </w:r>
      <w:r>
        <w:t xml:space="preserve"> </w:t>
      </w:r>
      <w:r>
        <w:t xml:space="preserve">A nymph adds her Charisma modifier as a deflection bonus to AC and as a bonus on all saving throws. (Already included in the statistics above.)</w:t>
      </w:r>
    </w:p>
    <w:p>
      <w:pPr>
        <w:pStyle w:val="BodyText"/>
      </w:pPr>
      <w:r>
        <w:rPr>
          <w:bCs/>
          <w:b/>
        </w:rPr>
        <w:t xml:space="preserve">Spell-Like Abilities:</w:t>
      </w:r>
      <w:r>
        <w:t xml:space="preserve"> </w:t>
      </w:r>
      <w:r>
        <w:t xml:space="preserve">A nymph casts spells as a 7th-level druid (4/4/3/2/1 per day). Typical spells prepared:</w:t>
      </w:r>
      <w:r>
        <w:t xml:space="preserve"> </w:t>
      </w:r>
      <w:r>
        <w:t xml:space="preserve">- 0 —</w:t>
      </w:r>
      <w:r>
        <w:t xml:space="preserve"> </w:t>
      </w:r>
      <w:r>
        <w:rPr>
          <w:iCs/>
          <w:i/>
        </w:rPr>
        <w:t xml:space="preserve">cure minor wounds, detect magic, guidance, light</w:t>
      </w:r>
      <w:r>
        <w:t xml:space="preserve"> </w:t>
      </w:r>
      <w:r>
        <w:t xml:space="preserve">- 1st —</w:t>
      </w:r>
      <w:r>
        <w:t xml:space="preserve"> </w:t>
      </w:r>
      <w:r>
        <w:rPr>
          <w:iCs/>
          <w:i/>
        </w:rPr>
        <w:t xml:space="preserve">charm animal, cure light wounds, entangle, speak with animals</w:t>
      </w:r>
      <w:r>
        <w:t xml:space="preserve"> </w:t>
      </w:r>
      <w:r>
        <w:t xml:space="preserve">- 2nd —</w:t>
      </w:r>
      <w:r>
        <w:t xml:space="preserve"> </w:t>
      </w:r>
      <w:r>
        <w:rPr>
          <w:iCs/>
          <w:i/>
        </w:rPr>
        <w:t xml:space="preserve">barkskin, lesser restoration, tree shape</w:t>
      </w:r>
      <w:r>
        <w:t xml:space="preserve"> </w:t>
      </w:r>
      <w:r>
        <w:t xml:space="preserve">- 3rd —</w:t>
      </w:r>
      <w:r>
        <w:t xml:space="preserve"> </w:t>
      </w:r>
      <w:r>
        <w:rPr>
          <w:iCs/>
          <w:i/>
        </w:rPr>
        <w:t xml:space="preserve">call lightning</w:t>
      </w:r>
      <w:r>
        <w:t xml:space="preserve"> </w:t>
      </w:r>
      <w:r>
        <w:t xml:space="preserve">(DC 16),</w:t>
      </w:r>
      <w:r>
        <w:t xml:space="preserve"> </w:t>
      </w:r>
      <w:r>
        <w:rPr>
          <w:iCs/>
          <w:i/>
        </w:rPr>
        <w:t xml:space="preserve">cure moderate wounds</w:t>
      </w:r>
      <w:r>
        <w:t xml:space="preserve"> </w:t>
      </w:r>
      <w:r>
        <w:t xml:space="preserve">- 4th —</w:t>
      </w:r>
      <w:r>
        <w:t xml:space="preserve"> </w:t>
      </w:r>
      <w:r>
        <w:rPr>
          <w:iCs/>
          <w:i/>
        </w:rPr>
        <w:t xml:space="preserve">flame strike</w:t>
      </w:r>
      <w:r>
        <w:t xml:space="preserve"> </w:t>
      </w:r>
      <w:r>
        <w:t xml:space="preserve">(DC 17)</w:t>
      </w:r>
    </w:p>
    <w:p>
      <w:pPr>
        <w:pStyle w:val="BodyText"/>
      </w:pPr>
      <w:r>
        <w:rPr>
          <w:bCs/>
          <w:b/>
        </w:rPr>
        <w:t xml:space="preserve">Wild Empathy (Su):</w:t>
      </w:r>
      <w:r>
        <w:t xml:space="preserve"> </w:t>
      </w:r>
      <w:r>
        <w:t xml:space="preserve">A nymph can improve the attitude of any animal within 30 feet, functioning as Diplomacy. Her effective Diplomacy bonus is +17 for this purpose. Animals within her grove are always helpful toward her.</w:t>
      </w:r>
    </w:p>
    <w:p>
      <w:pPr>
        <w:pStyle w:val="BodyText"/>
      </w:pPr>
      <w:r>
        <w:rPr>
          <w:bCs/>
          <w:b/>
        </w:rPr>
        <w:t xml:space="preserve">Pristine All-Element Resonance (Su):</w:t>
      </w:r>
      <w:r>
        <w:t xml:space="preserve"> </w:t>
      </w:r>
      <w:r>
        <w:t xml:space="preserve">A nymph registers on Kin-sense as the most perfectly balanced elemental signature in Oreka — all four elements in pristine, undisturbed harmony. The resonance is similar to a lamassu’s all-element chord but purer, warmer, and more intimate — where a lamassu’s resonance evokes</w:t>
      </w:r>
      <w:r>
        <w:t xml:space="preserve"> </w:t>
      </w:r>
      <w:r>
        <w:t xml:space="preserve">“</w:t>
      </w:r>
      <w:r>
        <w:t xml:space="preserve">a cathedral bell,</w:t>
      </w:r>
      <w:r>
        <w:t xml:space="preserve">”</w:t>
      </w:r>
      <w:r>
        <w:t xml:space="preserve"> </w:t>
      </w:r>
      <w:r>
        <w:t xml:space="preserve">a nymph’s evokes</w:t>
      </w:r>
      <w:r>
        <w:t xml:space="preserve"> </w:t>
      </w:r>
      <w:r>
        <w:t xml:space="preserve">“</w:t>
      </w:r>
      <w:r>
        <w:t xml:space="preserve">a heartbeat in a quiet room.</w:t>
      </w:r>
      <w:r>
        <w:t xml:space="preserve">”</w:t>
      </w:r>
      <w:r>
        <w:t xml:space="preserve"> </w:t>
      </w:r>
      <w:r>
        <w:t xml:space="preserve">Detectable at 60 feet. Kin who enter a nymph’s grove describe the experience as</w:t>
      </w:r>
      <w:r>
        <w:t xml:space="preserve"> </w:t>
      </w:r>
      <w:r>
        <w:t xml:space="preserve">“</w:t>
      </w:r>
      <w:r>
        <w:t xml:space="preserve">remembering what the world is supposed to feel like.</w:t>
      </w:r>
      <w:r>
        <w:t xml:space="preserve">”</w:t>
      </w:r>
      <w:r>
        <w:t xml:space="preserve"> </w:t>
      </w:r>
      <w:r>
        <w:t xml:space="preserve">The resonance extends throughout the grove itself — the entire area reads as a pocket of elemental perfection on Kin-sense, unmistakable and beautiful.</w:t>
      </w:r>
    </w:p>
    <w:p>
      <w:pPr>
        <w:pStyle w:val="BodyText"/>
      </w:pPr>
      <w:r>
        <w:t xml:space="preserve">The critical distinction between nymph resonance and Giant-remnant resonance (lamassu, mushussu): nymph resonance is</w:t>
      </w:r>
      <w:r>
        <w:t xml:space="preserve"> </w:t>
      </w:r>
      <w:r>
        <w:rPr>
          <w:iCs/>
          <w:i/>
        </w:rPr>
        <w:t xml:space="preserve">living</w:t>
      </w:r>
      <w:r>
        <w:t xml:space="preserve"> </w:t>
      </w:r>
      <w:r>
        <w:t xml:space="preserve">and</w:t>
      </w:r>
      <w:r>
        <w:t xml:space="preserve"> </w:t>
      </w:r>
      <w:r>
        <w:rPr>
          <w:iCs/>
          <w:i/>
        </w:rPr>
        <w:t xml:space="preserve">present</w:t>
      </w:r>
      <w:r>
        <w:t xml:space="preserve"> </w:t>
      </w:r>
      <w:r>
        <w:t xml:space="preserve">— it does not echo or fade. Whatever the Giants had, nymphs still have. This has led Eruskan scholars to speculate that nymphs are not remnants of the Giant age but expressions of the world itself — the elemental balance made manifest in fey form.</w:t>
      </w:r>
    </w:p>
    <w:bookmarkEnd w:id="43"/>
    <w:bookmarkStart w:id="44" w:name="society-4"/>
    <w:p>
      <w:pPr>
        <w:pStyle w:val="Heading3"/>
      </w:pPr>
      <w:r>
        <w:t xml:space="preserve">Society</w:t>
      </w:r>
    </w:p>
    <w:p>
      <w:pPr>
        <w:pStyle w:val="FirstParagraph"/>
      </w:pPr>
      <w:r>
        <w:t xml:space="preserve">Nymphs are the rarest and most powerful fey in Oreka — solitary spirits bound to places of elemental perfection, where the world’s four elements exist in the undisturbed harmony that the Elemental Lords originally intended. These places are uncommon, isolated, and usually concealed — a nymph’s grove may be a mountain-hollow hidden behind a waterfall, a forest-clearing accessible only through a maze of ancient trees, or a lakeside meadow that does not appear on any map.</w:t>
      </w:r>
    </w:p>
    <w:p>
      <w:pPr>
        <w:pStyle w:val="BodyText"/>
      </w:pPr>
      <w:r>
        <w:t xml:space="preserve">No Kin culture has a</w:t>
      </w:r>
      <w:r>
        <w:t xml:space="preserve"> </w:t>
      </w:r>
      <w:r>
        <w:t xml:space="preserve">“</w:t>
      </w:r>
      <w:r>
        <w:t xml:space="preserve">relationship</w:t>
      </w:r>
      <w:r>
        <w:t xml:space="preserve">”</w:t>
      </w:r>
      <w:r>
        <w:t xml:space="preserve"> </w:t>
      </w:r>
      <w:r>
        <w:t xml:space="preserve">with nymphs in the way that Eruskan have one with lasae or Pekakarlik with lamassu. Nymphs are encountered, not visited — the experience is personal, transformative, and unrepeatable. A Kin who finds a nymph’s grove and survives the encounter (the blinding beauty is not selective — it affects everyone) carries the memory for life.</w:t>
      </w:r>
    </w:p>
    <w:p>
      <w:pPr>
        <w:pStyle w:val="BodyText"/>
      </w:pPr>
      <w:r>
        <w:t xml:space="preserve">Eruskan bardic tradition includes the</w:t>
      </w:r>
      <w:r>
        <w:t xml:space="preserve"> </w:t>
      </w:r>
      <w:r>
        <w:rPr>
          <w:iCs/>
          <w:i/>
        </w:rPr>
        <w:t xml:space="preserve">Canzone della Ninfa</w:t>
      </w:r>
      <w:r>
        <w:t xml:space="preserve"> </w:t>
      </w:r>
      <w:r>
        <w:t xml:space="preserve">— songs composed by bards who claim to have seen a nymph and survived. These compositions are considered the highest expression of Eruskan musical art. Whether the bards actually saw nymphs or merely dreamed them is debated; the music is extraordinary either way.</w:t>
      </w:r>
    </w:p>
    <w:p>
      <w:pPr>
        <w:pStyle w:val="BodyText"/>
      </w:pPr>
      <w:r>
        <w:t xml:space="preserve">Hasura elves occasionally discover nymph groves in the deepest Great Forest. The Hasura response is to mark the grove’s location, warn their community, and leave it completely alone. A nymph’s grove is considered sacred ground — not in a religious sense, but in the practical sense that the grove is a place where the world is working correctly, and any interference risks breaking something that cannot be fixed.</w:t>
      </w:r>
    </w:p>
    <w:p>
      <w:pPr>
        <w:pStyle w:val="BodyText"/>
      </w:pPr>
      <w:r>
        <w:t xml:space="preserve">Pasua rangers who encounter nymphs describe the resonance as the most powerful elemental experience available to a living Kin —</w:t>
      </w:r>
      <w:r>
        <w:t xml:space="preserve"> </w:t>
      </w:r>
      <w:r>
        <w:t xml:space="preserve">“</w:t>
      </w:r>
      <w:r>
        <w:t xml:space="preserve">the world showing you its blueprint.</w:t>
      </w:r>
      <w:r>
        <w:t xml:space="preserve">”</w:t>
      </w:r>
      <w:r>
        <w:t xml:space="preserve"> </w:t>
      </w:r>
      <w:r>
        <w:t xml:space="preserve">Several Pasua spiritual traditions incorporate the search for nymph groves as a vision-quest, though the quest is rarely successful (nymphs do not want to be found).</w:t>
      </w:r>
    </w:p>
    <w:bookmarkEnd w:id="44"/>
    <w:bookmarkStart w:id="45" w:name="lore-4"/>
    <w:p>
      <w:pPr>
        <w:pStyle w:val="Heading3"/>
      </w:pPr>
      <w:r>
        <w:t xml:space="preserve">Lore</w:t>
      </w:r>
    </w:p>
    <w:p>
      <w:pPr>
        <w:pStyle w:val="FirstParagraph"/>
      </w:pPr>
      <w:r>
        <w:rPr>
          <w:bCs/>
          <w:b/>
        </w:rPr>
        <w:t xml:space="preserve">DC 17 (Knowledge [nature]):</w:t>
      </w:r>
      <w:r>
        <w:t xml:space="preserve"> </w:t>
      </w:r>
      <w:r>
        <w:t xml:space="preserve">Nymphs are powerful fey of pristine groves whose beauty blinds any creature that looks at them (Fort DC 17 or permanent blindness). They cast druid spells and can stun with a glance. They are extremely reclusive.</w:t>
      </w:r>
    </w:p>
    <w:p>
      <w:pPr>
        <w:pStyle w:val="BodyText"/>
      </w:pPr>
      <w:r>
        <w:rPr>
          <w:bCs/>
          <w:b/>
        </w:rPr>
        <w:t xml:space="preserve">DC 22:</w:t>
      </w:r>
      <w:r>
        <w:t xml:space="preserve"> </w:t>
      </w:r>
      <w:r>
        <w:t xml:space="preserve">A nymph’s grove is a pocket of perfect elemental balance — all four elements in harmony. She casts spells as a 7th-level druid. Her damage reduction requires cold iron.</w:t>
      </w:r>
      <w:r>
        <w:t xml:space="preserve"> </w:t>
      </w:r>
      <w:r>
        <w:rPr>
          <w:iCs/>
          <w:i/>
        </w:rPr>
        <w:t xml:space="preserve">Remove blindness</w:t>
      </w:r>
      <w:r>
        <w:t xml:space="preserve"> </w:t>
      </w:r>
      <w:r>
        <w:t xml:space="preserve">restores sight lost to blinding beauty.</w:t>
      </w:r>
    </w:p>
    <w:p>
      <w:pPr>
        <w:pStyle w:val="BodyText"/>
      </w:pPr>
      <w:r>
        <w:rPr>
          <w:bCs/>
          <w:b/>
        </w:rPr>
        <w:t xml:space="preserve">DC 27:</w:t>
      </w:r>
      <w:r>
        <w:t xml:space="preserve"> </w:t>
      </w:r>
      <w:r>
        <w:t xml:space="preserve">Nymph resonance is the purest all-element signature in Oreka — living, present, and undimmed, unlike the fading echoes of Giant-era guardians. Eruskan scholars theorise that nymphs are expressions of the world’s elemental balance in fey form. Hasura mark discovered nymph groves as sacred and leave them completely undisturbed.</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2026-03-23T21:23:16Z</dcterms:created>
  <dcterms:modified xsi:type="dcterms:W3CDTF">2026-03-23T21:23:16Z</dcterms:modified>
</cp:coreProperties>
</file>

<file path=docProps/custom.xml><?xml version="1.0" encoding="utf-8"?>
<Properties xmlns="http://schemas.openxmlformats.org/officeDocument/2006/custom-properties" xmlns:vt="http://schemas.openxmlformats.org/officeDocument/2006/docPropsVTypes"/>
</file>