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oreka-monster-manual-batch-16a-entries"/>
    <w:p>
      <w:pPr>
        <w:pStyle w:val="Heading1"/>
      </w:pPr>
      <w:r>
        <w:t xml:space="preserve">OREKA MONSTER MANUAL — BATCH 16a ENTRIES</w:t>
      </w:r>
    </w:p>
    <w:bookmarkStart w:id="20" w:name="X99321db502706dc1edd592bd2b90aaab6957820"/>
    <w:p>
      <w:pPr>
        <w:pStyle w:val="Heading2"/>
      </w:pPr>
      <w:r>
        <w:t xml:space="preserve">Shedim · Shocker Lizard · Si’lāt · Simurgh · Skeleton · Skinwalker</w:t>
      </w:r>
    </w:p>
    <w:p>
      <w:r>
        <w:pict>
          <v:rect style="width:0;height:1.5pt" o:hralign="center" o:hrstd="t" o:hr="t"/>
        </w:pict>
      </w:r>
    </w:p>
    <w:bookmarkEnd w:id="20"/>
    <w:bookmarkEnd w:id="21"/>
    <w:bookmarkStart w:id="26" w:name="shedim"/>
    <w:p>
      <w:pPr>
        <w:pStyle w:val="Heading1"/>
      </w:pPr>
      <w:r>
        <w:t xml:space="preserve">SHEDIM</w:t>
      </w:r>
    </w:p>
    <w:p>
      <w:pPr>
        <w:pStyle w:val="FirstParagraph"/>
      </w:pPr>
      <w:r>
        <w:t xml:space="preserve">The twilight is wrong. You have walked through twilight a hundred times — the grey hour between day and night when the world is neither lit nor dark, when shadows have no source and distance becomes unreliable. This twilight does not end. It has been grey for twenty minutes, and the sun is not setting and has not risen, and the goblin settlement ahead is quiet in a way that goblin settlements are never quiet. Something stands in the gap between the last house and the treeline — a shape that is almost a person but not quite, its proportions wrong in ways your eyes refuse to specify, and it is watching you from a face that has too many features arranged in an order that nearly makes sense.</w:t>
      </w:r>
    </w:p>
    <w:p>
      <w:pPr>
        <w:pStyle w:val="BodyText"/>
      </w:pPr>
      <w:r>
        <w:rPr>
          <w:bCs/>
          <w:b/>
        </w:rPr>
        <w:t xml:space="preserve">Medium Outsider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Outsider</w:t>
            </w:r>
          </w:p>
        </w:tc>
      </w:tr>
      <w:tr>
        <w:tc>
          <w:tcPr/>
          <w:p>
            <w:pPr>
              <w:pStyle w:val="Compact"/>
              <w:jc w:val="left"/>
            </w:pPr>
            <w:r>
              <w:rPr>
                <w:bCs/>
                <w:b/>
              </w:rPr>
              <w:t xml:space="preserve">Hit Dice</w:t>
            </w:r>
          </w:p>
        </w:tc>
        <w:tc>
          <w:tcPr/>
          <w:p>
            <w:pPr>
              <w:pStyle w:val="Compact"/>
              <w:jc w:val="left"/>
            </w:pPr>
            <w:r>
              <w:t xml:space="preserve">4d8+8 (26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16 (+2 Dex, +4 natural), touch 12, flat-footed 14</w:t>
            </w:r>
          </w:p>
        </w:tc>
      </w:tr>
      <w:tr>
        <w:tc>
          <w:tcPr/>
          <w:p>
            <w:pPr>
              <w:pStyle w:val="Compact"/>
              <w:jc w:val="left"/>
            </w:pPr>
            <w:r>
              <w:rPr>
                <w:bCs/>
                <w:b/>
              </w:rPr>
              <w:t xml:space="preserve">Base Attack/Grapple</w:t>
            </w:r>
          </w:p>
        </w:tc>
        <w:tc>
          <w:tcPr/>
          <w:p>
            <w:pPr>
              <w:pStyle w:val="Compact"/>
              <w:jc w:val="left"/>
            </w:pPr>
            <w:r>
              <w:t xml:space="preserve">+4/+6</w:t>
            </w:r>
          </w:p>
        </w:tc>
      </w:tr>
      <w:tr>
        <w:tc>
          <w:tcPr/>
          <w:p>
            <w:pPr>
              <w:pStyle w:val="Compact"/>
              <w:jc w:val="left"/>
            </w:pPr>
            <w:r>
              <w:rPr>
                <w:bCs/>
                <w:b/>
              </w:rPr>
              <w:t xml:space="preserve">Attack</w:t>
            </w:r>
          </w:p>
        </w:tc>
        <w:tc>
          <w:tcPr/>
          <w:p>
            <w:pPr>
              <w:pStyle w:val="Compact"/>
              <w:jc w:val="left"/>
            </w:pPr>
            <w:r>
              <w:t xml:space="preserve">Claw +6 melee (1d6+2 plus twilight chill)</w:t>
            </w:r>
          </w:p>
        </w:tc>
      </w:tr>
      <w:tr>
        <w:tc>
          <w:tcPr/>
          <w:p>
            <w:pPr>
              <w:pStyle w:val="Compact"/>
              <w:jc w:val="left"/>
            </w:pPr>
            <w:r>
              <w:rPr>
                <w:bCs/>
                <w:b/>
              </w:rPr>
              <w:t xml:space="preserve">Full Attack</w:t>
            </w:r>
          </w:p>
        </w:tc>
        <w:tc>
          <w:tcPr/>
          <w:p>
            <w:pPr>
              <w:pStyle w:val="Compact"/>
              <w:jc w:val="left"/>
            </w:pPr>
            <w:r>
              <w:t xml:space="preserve">2 claws +6 melee (1d6+2 plus twilight chill)</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Twilight chill, confusion aura, spell-like abilities</w:t>
            </w:r>
          </w:p>
        </w:tc>
      </w:tr>
      <w:tr>
        <w:tc>
          <w:tcPr/>
          <w:p>
            <w:pPr>
              <w:pStyle w:val="Compact"/>
              <w:jc w:val="left"/>
            </w:pPr>
            <w:r>
              <w:rPr>
                <w:bCs/>
                <w:b/>
              </w:rPr>
              <w:t xml:space="preserve">Special Qualities</w:t>
            </w:r>
          </w:p>
        </w:tc>
        <w:tc>
          <w:tcPr/>
          <w:p>
            <w:pPr>
              <w:pStyle w:val="Compact"/>
              <w:jc w:val="left"/>
            </w:pPr>
            <w:r>
              <w:t xml:space="preserve">Darkvision 60 ft., damage reduction 5/cold iron, twilight zone, vulnerability to bright light, elemental resonance (none — liminal static)</w:t>
            </w:r>
          </w:p>
        </w:tc>
      </w:tr>
      <w:tr>
        <w:tc>
          <w:tcPr/>
          <w:p>
            <w:pPr>
              <w:pStyle w:val="Compact"/>
              <w:jc w:val="left"/>
            </w:pPr>
            <w:r>
              <w:rPr>
                <w:bCs/>
                <w:b/>
              </w:rPr>
              <w:t xml:space="preserve">Saves</w:t>
            </w:r>
          </w:p>
        </w:tc>
        <w:tc>
          <w:tcPr/>
          <w:p>
            <w:pPr>
              <w:pStyle w:val="Compact"/>
              <w:jc w:val="left"/>
            </w:pPr>
            <w:r>
              <w:t xml:space="preserve">Fort +6, Ref +6, Will +5</w:t>
            </w:r>
          </w:p>
        </w:tc>
      </w:tr>
      <w:tr>
        <w:tc>
          <w:tcPr/>
          <w:p>
            <w:pPr>
              <w:pStyle w:val="Compact"/>
              <w:jc w:val="left"/>
            </w:pPr>
            <w:r>
              <w:rPr>
                <w:bCs/>
                <w:b/>
              </w:rPr>
              <w:t xml:space="preserve">Abilities</w:t>
            </w:r>
          </w:p>
        </w:tc>
        <w:tc>
          <w:tcPr/>
          <w:p>
            <w:pPr>
              <w:pStyle w:val="Compact"/>
              <w:jc w:val="left"/>
            </w:pPr>
            <w:r>
              <w:t xml:space="preserve">Str 14, Dex 15, Con 14, Int 11, Wis 13, Cha 14</w:t>
            </w:r>
          </w:p>
        </w:tc>
      </w:tr>
      <w:tr>
        <w:tc>
          <w:tcPr/>
          <w:p>
            <w:pPr>
              <w:pStyle w:val="Compact"/>
              <w:jc w:val="left"/>
            </w:pPr>
            <w:r>
              <w:rPr>
                <w:bCs/>
                <w:b/>
              </w:rPr>
              <w:t xml:space="preserve">Skills</w:t>
            </w:r>
          </w:p>
        </w:tc>
        <w:tc>
          <w:tcPr/>
          <w:p>
            <w:pPr>
              <w:pStyle w:val="Compact"/>
              <w:jc w:val="left"/>
            </w:pPr>
            <w:r>
              <w:t xml:space="preserve">Bluff +9 (4 ranks), Hide +9 (4 ranks, +4 in twilight), Listen +8 (4 ranks), Move Silently +9 (4 ranks), Sense Motive +8 (4 ranks), Spot +8 (4 ranks)</w:t>
            </w:r>
          </w:p>
        </w:tc>
      </w:tr>
      <w:tr>
        <w:tc>
          <w:tcPr/>
          <w:p>
            <w:pPr>
              <w:pStyle w:val="Compact"/>
              <w:jc w:val="left"/>
            </w:pPr>
            <w:r>
              <w:rPr>
                <w:bCs/>
                <w:b/>
              </w:rPr>
              <w:t xml:space="preserve">Feats</w:t>
            </w:r>
          </w:p>
        </w:tc>
        <w:tc>
          <w:tcPr/>
          <w:p>
            <w:pPr>
              <w:pStyle w:val="Compact"/>
              <w:jc w:val="left"/>
            </w:pPr>
            <w:r>
              <w:t xml:space="preserve">Ability Focus (confusion aura), Stealthy</w:t>
            </w:r>
          </w:p>
        </w:tc>
      </w:tr>
      <w:tr>
        <w:tc>
          <w:tcPr/>
          <w:p>
            <w:pPr>
              <w:pStyle w:val="Compact"/>
              <w:jc w:val="left"/>
            </w:pPr>
            <w:r>
              <w:rPr>
                <w:bCs/>
                <w:b/>
              </w:rPr>
              <w:t xml:space="preserve">Elemental Affinity</w:t>
            </w:r>
          </w:p>
        </w:tc>
        <w:tc>
          <w:tcPr/>
          <w:p>
            <w:pPr>
              <w:pStyle w:val="Compact"/>
              <w:jc w:val="left"/>
            </w:pPr>
            <w:r>
              <w:t xml:space="preserve">None — liminal; shedim exist in the twilight between elemental signatures, in the perceptual gaps where Kin-sense transitions between readings and cannot resolve clearly</w:t>
            </w:r>
          </w:p>
        </w:tc>
      </w:tr>
      <w:tr>
        <w:tc>
          <w:tcPr/>
          <w:p>
            <w:pPr>
              <w:pStyle w:val="Compact"/>
              <w:jc w:val="left"/>
            </w:pPr>
            <w:r>
              <w:rPr>
                <w:bCs/>
                <w:b/>
              </w:rPr>
              <w:t xml:space="preserve">Environment</w:t>
            </w:r>
          </w:p>
        </w:tc>
        <w:tc>
          <w:tcPr/>
          <w:p>
            <w:pPr>
              <w:pStyle w:val="Compact"/>
              <w:jc w:val="left"/>
            </w:pPr>
            <w:r>
              <w:t xml:space="preserve">Twilight Zones (the liminal spaces at the edges of goblin settlements — the grey areas between day and night, between forest and clearing, between the wild static of goblin communities and the blank absence of uninhabited wilderness; shedim manifest where the world is between states)</w:t>
            </w:r>
          </w:p>
        </w:tc>
      </w:tr>
      <w:tr>
        <w:tc>
          <w:tcPr/>
          <w:p>
            <w:pPr>
              <w:pStyle w:val="Compact"/>
              <w:jc w:val="left"/>
            </w:pPr>
            <w:r>
              <w:rPr>
                <w:bCs/>
                <w:b/>
              </w:rPr>
              <w:t xml:space="preserve">Organization</w:t>
            </w:r>
          </w:p>
        </w:tc>
        <w:tc>
          <w:tcPr/>
          <w:p>
            <w:pPr>
              <w:pStyle w:val="Compact"/>
              <w:jc w:val="left"/>
            </w:pPr>
            <w:r>
              <w:t xml:space="preserve">Solitary or pair</w:t>
            </w:r>
          </w:p>
        </w:tc>
      </w:tr>
      <w:tr>
        <w:tc>
          <w:tcPr/>
          <w:p>
            <w:pPr>
              <w:pStyle w:val="Compact"/>
              <w:jc w:val="left"/>
            </w:pPr>
            <w:r>
              <w:rPr>
                <w:bCs/>
                <w:b/>
              </w:rPr>
              <w:t xml:space="preserve">Challenge Rating</w:t>
            </w:r>
          </w:p>
        </w:tc>
        <w:tc>
          <w:tcPr/>
          <w:p>
            <w:pPr>
              <w:pStyle w:val="Compact"/>
              <w:jc w:val="left"/>
            </w:pPr>
            <w:r>
              <w:t xml:space="preserve">4</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Usually neutral evil</w:t>
            </w:r>
          </w:p>
        </w:tc>
      </w:tr>
      <w:tr>
        <w:tc>
          <w:tcPr/>
          <w:p>
            <w:pPr>
              <w:pStyle w:val="Compact"/>
              <w:jc w:val="left"/>
            </w:pPr>
            <w:r>
              <w:rPr>
                <w:bCs/>
                <w:b/>
              </w:rPr>
              <w:t xml:space="preserve">Advancement</w:t>
            </w:r>
          </w:p>
        </w:tc>
        <w:tc>
          <w:tcPr/>
          <w:p>
            <w:pPr>
              <w:pStyle w:val="Compact"/>
              <w:jc w:val="left"/>
            </w:pPr>
            <w:r>
              <w:t xml:space="preserve">5–8 HD (Medium); 9–12 HD (Large)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22" w:name="combat"/>
    <w:p>
      <w:pPr>
        <w:pStyle w:val="Heading3"/>
      </w:pPr>
      <w:r>
        <w:t xml:space="preserve">Combat</w:t>
      </w:r>
    </w:p>
    <w:p>
      <w:pPr>
        <w:pStyle w:val="FirstParagraph"/>
      </w:pPr>
      <w:r>
        <w:t xml:space="preserve">A shedim fights from within its twilight zone — the 60-foot-radius area of perpetual grey-light it generates around itself. Within the zone, its confusion aura operates continuously, and its Hide bonus increases. It attacks disoriented targets with claws that deliver twilight chill (Wisdom damage), eroding the victim’s ability to distinguish real from unreal.</w:t>
      </w:r>
    </w:p>
    <w:p>
      <w:pPr>
        <w:pStyle w:val="BodyText"/>
      </w:pPr>
      <w:r>
        <w:t xml:space="preserve">Against groups, a shedim isolates targets within the twilight zone — the confusion aura causes individuals to wander, lose track of companions, and mistake directions. The shedim picks off confused stragglers one at a time.</w:t>
      </w:r>
    </w:p>
    <w:p>
      <w:pPr>
        <w:pStyle w:val="BodyText"/>
      </w:pPr>
      <w:r>
        <w:t xml:space="preserve">Bright light (daylight spell, direct sunlight) suppresses the twilight zone and deals 1d6 damage per round to the shedim. A shedim exposed to bright light flees immediately.</w:t>
      </w:r>
    </w:p>
    <w:bookmarkEnd w:id="22"/>
    <w:bookmarkStart w:id="23" w:name="special-abilities"/>
    <w:p>
      <w:pPr>
        <w:pStyle w:val="Heading3"/>
      </w:pPr>
      <w:r>
        <w:t xml:space="preserve">Special Abilities</w:t>
      </w:r>
    </w:p>
    <w:p>
      <w:pPr>
        <w:pStyle w:val="FirstParagraph"/>
      </w:pPr>
      <w:r>
        <w:rPr>
          <w:bCs/>
          <w:b/>
        </w:rPr>
        <w:t xml:space="preserve">Twilight Chill (Su):</w:t>
      </w:r>
      <w:r>
        <w:t xml:space="preserve"> </w:t>
      </w:r>
      <w:r>
        <w:t xml:space="preserve">A shedim’s claw attack deals 1d6+2 damage plus 1 point of Wisdom damage. The Wisdom damage represents the erosion of the victim’s ability to perceive reality clearly — affected creatures describe the sensation as</w:t>
      </w:r>
      <w:r>
        <w:t xml:space="preserve"> </w:t>
      </w:r>
      <w:r>
        <w:t xml:space="preserve">“</w:t>
      </w:r>
      <w:r>
        <w:t xml:space="preserve">the world going grey.</w:t>
      </w:r>
      <w:r>
        <w:t xml:space="preserve">”</w:t>
      </w:r>
      <w:r>
        <w:t xml:space="preserve"> </w:t>
      </w:r>
      <w:r>
        <w:t xml:space="preserve">No save; the damage occurs automatically on a hit.</w:t>
      </w:r>
    </w:p>
    <w:p>
      <w:pPr>
        <w:pStyle w:val="BodyText"/>
      </w:pPr>
      <w:r>
        <w:rPr>
          <w:bCs/>
          <w:b/>
        </w:rPr>
        <w:t xml:space="preserve">Confusion Aura (Su):</w:t>
      </w:r>
      <w:r>
        <w:t xml:space="preserve"> </w:t>
      </w:r>
      <w:r>
        <w:t xml:space="preserve">All creatures within 30 feet of a shedim must succeed on a DC 16 Will save each round or act as if under the effects of</w:t>
      </w:r>
      <w:r>
        <w:t xml:space="preserve"> </w:t>
      </w:r>
      <w:r>
        <w:rPr>
          <w:iCs/>
          <w:i/>
        </w:rPr>
        <w:t xml:space="preserve">confusion</w:t>
      </w:r>
      <w:r>
        <w:t xml:space="preserve"> </w:t>
      </w:r>
      <w:r>
        <w:t xml:space="preserve">for 1 round. Goblinoid creatures take a –2 penalty on this save (shedim are attuned to goblinoid perceptual patterns). The save DC is Charisma-based (+2 Ability Focus).</w:t>
      </w:r>
    </w:p>
    <w:p>
      <w:pPr>
        <w:pStyle w:val="BodyText"/>
      </w:pPr>
      <w:r>
        <w:rPr>
          <w:bCs/>
          <w:b/>
        </w:rPr>
        <w:t xml:space="preserve">Twilight Zone (Su):</w:t>
      </w:r>
      <w:r>
        <w:t xml:space="preserve"> </w:t>
      </w:r>
      <w:r>
        <w:t xml:space="preserve">A shedim constantly generates a 60-foot-radius zone of perpetual twilight. Within the zone, light levels are reduced to dim regardless of external conditions (daylight and bright light sources are suppressed to dim; already-dim or dark conditions are unaffected). The shedim gains a +4 bonus on Hide checks within its zone. The zone is suppressed for 1d4 rounds by</w:t>
      </w:r>
      <w:r>
        <w:t xml:space="preserve"> </w:t>
      </w:r>
      <w:r>
        <w:rPr>
          <w:iCs/>
          <w:i/>
        </w:rPr>
        <w:t xml:space="preserve">daylight</w:t>
      </w:r>
      <w:r>
        <w:t xml:space="preserve"> </w:t>
      </w:r>
      <w:r>
        <w:t xml:space="preserve">or equivalent.</w:t>
      </w:r>
    </w:p>
    <w:p>
      <w:pPr>
        <w:pStyle w:val="BodyText"/>
      </w:pPr>
      <w:r>
        <w:rPr>
          <w:bCs/>
          <w:b/>
        </w:rPr>
        <w:t xml:space="preserve">Spell-Like Abilities:</w:t>
      </w:r>
      <w:r>
        <w:t xml:space="preserve"> </w:t>
      </w:r>
      <w:r>
        <w:t xml:space="preserve">Caster level 4th. Save DCs are Charisma-based (DC 12 + spell level).</w:t>
      </w:r>
      <w:r>
        <w:t xml:space="preserve"> </w:t>
      </w:r>
      <w:r>
        <w:t xml:space="preserve">- At will —</w:t>
      </w:r>
      <w:r>
        <w:t xml:space="preserve"> </w:t>
      </w:r>
      <w:r>
        <w:rPr>
          <w:iCs/>
          <w:i/>
        </w:rPr>
        <w:t xml:space="preserve">ghost sound</w:t>
      </w:r>
      <w:r>
        <w:t xml:space="preserve"> </w:t>
      </w:r>
      <w:r>
        <w:t xml:space="preserve">(DC 12),</w:t>
      </w:r>
      <w:r>
        <w:t xml:space="preserve"> </w:t>
      </w:r>
      <w:r>
        <w:rPr>
          <w:iCs/>
          <w:i/>
        </w:rPr>
        <w:t xml:space="preserve">silent image</w:t>
      </w:r>
      <w:r>
        <w:t xml:space="preserve"> </w:t>
      </w:r>
      <w:r>
        <w:t xml:space="preserve">(DC 13)</w:t>
      </w:r>
      <w:r>
        <w:t xml:space="preserve"> </w:t>
      </w:r>
      <w:r>
        <w:t xml:space="preserve">- 1/day —</w:t>
      </w:r>
      <w:r>
        <w:t xml:space="preserve"> </w:t>
      </w:r>
      <w:r>
        <w:rPr>
          <w:iCs/>
          <w:i/>
        </w:rPr>
        <w:t xml:space="preserve">invisibility</w:t>
      </w:r>
      <w:r>
        <w:t xml:space="preserve"> </w:t>
      </w:r>
      <w:r>
        <w:t xml:space="preserve">(self only)</w:t>
      </w:r>
    </w:p>
    <w:p>
      <w:pPr>
        <w:pStyle w:val="BodyText"/>
      </w:pPr>
      <w:r>
        <w:rPr>
          <w:bCs/>
          <w:b/>
        </w:rPr>
        <w:t xml:space="preserve">Liminal Resonance (Su):</w:t>
      </w:r>
      <w:r>
        <w:t xml:space="preserve"> </w:t>
      </w:r>
      <w:r>
        <w:t xml:space="preserve">A shedim registers on Kin-sense as unresolvable — not void (like the Dómnathar), not static (like goblins), but a constant flickering between readings that the Kin-sense cannot lock onto. Detectable at 30 feet as</w:t>
      </w:r>
      <w:r>
        <w:t xml:space="preserve"> </w:t>
      </w:r>
      <w:r>
        <w:t xml:space="preserve">“</w:t>
      </w:r>
      <w:r>
        <w:t xml:space="preserve">something there that won’t hold still.</w:t>
      </w:r>
      <w:r>
        <w:t xml:space="preserve">”</w:t>
      </w:r>
      <w:r>
        <w:t xml:space="preserve"> </w:t>
      </w:r>
      <w:r>
        <w:t xml:space="preserve">The sensation is deeply unsettling — like trying to focus on an object that moves every time your eyes adjust. Free goblins describe shedim as</w:t>
      </w:r>
      <w:r>
        <w:t xml:space="preserve"> </w:t>
      </w:r>
      <w:r>
        <w:t xml:space="preserve">“</w:t>
      </w:r>
      <w:r>
        <w:t xml:space="preserve">the thing between the words</w:t>
      </w:r>
      <w:r>
        <w:t xml:space="preserve">”</w:t>
      </w:r>
      <w:r>
        <w:t xml:space="preserve"> </w:t>
      </w:r>
      <w:r>
        <w:t xml:space="preserve">— present in the gaps of perception where attention doesn’t reach.</w:t>
      </w:r>
    </w:p>
    <w:bookmarkEnd w:id="23"/>
    <w:bookmarkStart w:id="24" w:name="society"/>
    <w:p>
      <w:pPr>
        <w:pStyle w:val="Heading3"/>
      </w:pPr>
      <w:r>
        <w:t xml:space="preserve">Society</w:t>
      </w:r>
    </w:p>
    <w:p>
      <w:pPr>
        <w:pStyle w:val="FirstParagraph"/>
      </w:pPr>
      <w:r>
        <w:t xml:space="preserve">Shedim are liminal outsiders — creatures that exist in the perceptual gaps of the world, manifesting at the edges of goblin settlements where the boundary between inhabited and uninhabited, between community and wilderness, is thinnest. They are not Dómnathar-associated (they have no void-signature) and not fey (they have no elemental resonance). What they</w:t>
      </w:r>
      <w:r>
        <w:t xml:space="preserve"> </w:t>
      </w:r>
      <w:r>
        <w:rPr>
          <w:iCs/>
          <w:i/>
        </w:rPr>
        <w:t xml:space="preserve">are</w:t>
      </w:r>
      <w:r>
        <w:t xml:space="preserve"> </w:t>
      </w:r>
      <w:r>
        <w:t xml:space="preserve">is a question that Kin scholars have not answered, though goblin shamans have their own understanding.</w:t>
      </w:r>
    </w:p>
    <w:p>
      <w:pPr>
        <w:pStyle w:val="BodyText"/>
      </w:pPr>
      <w:r>
        <w:t xml:space="preserve">Free goblin communities in the Deepwater Marches know shedim as twilight-stalkers — creatures that manifest at dusk and dawn, at the borders of the settlement, preying on goblins who venture too far from the communal fire during the liminal hours. Goblin anti-shedim traditions are practical: maintain bright fires at the settlement perimeter from an hour before dusk to an hour after dawn, never walk alone during twilight, and if the grey-hour lasts too long,</w:t>
      </w:r>
      <w:r>
        <w:t xml:space="preserve"> </w:t>
      </w:r>
      <w:r>
        <w:rPr>
          <w:iCs/>
          <w:i/>
        </w:rPr>
        <w:t xml:space="preserve">go inside</w:t>
      </w:r>
      <w:r>
        <w:t xml:space="preserve">. The communal fire is not merely warmth — it suppresses the twilight zone and denies the shedim its perceptual advantage.</w:t>
      </w:r>
    </w:p>
    <w:p>
      <w:pPr>
        <w:pStyle w:val="BodyText"/>
      </w:pPr>
      <w:r>
        <w:t xml:space="preserve">Warg communities that harbour goblins are aware of shedim and treat them as predators to be hunted. Wargs themselves are immune to the confusion aura (the aura specifically targets the perceptual patterns of humanoid and goblinoid creatures) and can detect shedim through scent, making Warg-goblin settlements significantly safer from shedim than isolated goblin communities.</w:t>
      </w:r>
    </w:p>
    <w:bookmarkEnd w:id="24"/>
    <w:bookmarkStart w:id="25" w:name="lore"/>
    <w:p>
      <w:pPr>
        <w:pStyle w:val="Heading3"/>
      </w:pPr>
      <w:r>
        <w:t xml:space="preserve">Lore</w:t>
      </w:r>
    </w:p>
    <w:p>
      <w:pPr>
        <w:pStyle w:val="FirstParagraph"/>
      </w:pPr>
      <w:r>
        <w:rPr>
          <w:bCs/>
          <w:b/>
        </w:rPr>
        <w:t xml:space="preserve">DC 14 (Knowledge [the planes]):</w:t>
      </w:r>
      <w:r>
        <w:t xml:space="preserve"> </w:t>
      </w:r>
      <w:r>
        <w:t xml:space="preserve">Shedim are Medium outsiders that manifest at twilight near goblin settlements. Their confusion aura disorients nearby creatures, and their claws deal Wisdom damage. Bright light drives them away.</w:t>
      </w:r>
    </w:p>
    <w:p>
      <w:pPr>
        <w:pStyle w:val="BodyText"/>
      </w:pPr>
      <w:r>
        <w:rPr>
          <w:bCs/>
          <w:b/>
        </w:rPr>
        <w:t xml:space="preserve">DC 19:</w:t>
      </w:r>
      <w:r>
        <w:t xml:space="preserve"> </w:t>
      </w:r>
      <w:r>
        <w:t xml:space="preserve">Shedim generate a 60-foot twilight zone that suppresses bright light. Goblinoid creatures take –2 on saves against the confusion aura. Free goblin communities maintain perimeter fires as countermeasures. Wargs are immune to the confusion aura.</w:t>
      </w:r>
    </w:p>
    <w:p>
      <w:pPr>
        <w:pStyle w:val="BodyText"/>
      </w:pPr>
      <w:r>
        <w:rPr>
          <w:bCs/>
          <w:b/>
        </w:rPr>
        <w:t xml:space="preserve">DC 24:</w:t>
      </w:r>
      <w:r>
        <w:t xml:space="preserve"> </w:t>
      </w:r>
      <w:r>
        <w:t xml:space="preserve">Shedim resonance is liminal — unresolvable flickering between readings. They are not Dómnathar-associated and not fey. Goblin shamans consider them</w:t>
      </w:r>
      <w:r>
        <w:t xml:space="preserve"> </w:t>
      </w:r>
      <w:r>
        <w:t xml:space="preserve">“</w:t>
      </w:r>
      <w:r>
        <w:t xml:space="preserve">things between the words.</w:t>
      </w:r>
      <w:r>
        <w:t xml:space="preserve">”</w:t>
      </w:r>
      <w:r>
        <w:t xml:space="preserve"> </w:t>
      </w:r>
      <w:r>
        <w:t xml:space="preserve">Their relationship to Oreka’s elemental system is unknown.</w:t>
      </w:r>
    </w:p>
    <w:p>
      <w:r>
        <w:pict>
          <v:rect style="width:0;height:1.5pt" o:hralign="center" o:hrstd="t" o:hr="t"/>
        </w:pict>
      </w:r>
    </w:p>
    <w:bookmarkEnd w:id="25"/>
    <w:bookmarkEnd w:id="26"/>
    <w:bookmarkStart w:id="31" w:name="shocker-lizard"/>
    <w:p>
      <w:pPr>
        <w:pStyle w:val="Heading1"/>
      </w:pPr>
      <w:r>
        <w:t xml:space="preserve">SHOCKER LIZARD</w:t>
      </w:r>
    </w:p>
    <w:p>
      <w:pPr>
        <w:pStyle w:val="FirstParagraph"/>
      </w:pPr>
      <w:r>
        <w:t xml:space="preserve">The marsh-pool ahead is shallow and murky, and the thing sitting on the half-submerged log is about the size of a house cat — blue-grey, smooth-skinned, with a wide flat head and eyes that track your movement with reptilian precision. It looks harmless. Then the air crackles, your arm-hairs stand up, and the log lights up — blue-white sparks arcing between the lizard’s flanks and the water’s surface. The second lizard surfaces to your left. The third is behind you. The water between them begins to hum.</w:t>
      </w:r>
    </w:p>
    <w:p>
      <w:pPr>
        <w:pStyle w:val="BodyText"/>
      </w:pPr>
      <w:r>
        <w:rPr>
          <w:bCs/>
          <w:b/>
        </w:rPr>
        <w:t xml:space="preserve">Small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Small Magical Beast</w:t>
            </w:r>
          </w:p>
        </w:tc>
      </w:tr>
      <w:tr>
        <w:tc>
          <w:tcPr/>
          <w:p>
            <w:pPr>
              <w:pStyle w:val="Compact"/>
              <w:jc w:val="left"/>
            </w:pPr>
            <w:r>
              <w:rPr>
                <w:bCs/>
                <w:b/>
              </w:rPr>
              <w:t xml:space="preserve">Hit Dice</w:t>
            </w:r>
          </w:p>
        </w:tc>
        <w:tc>
          <w:tcPr/>
          <w:p>
            <w:pPr>
              <w:pStyle w:val="Compact"/>
              <w:jc w:val="left"/>
            </w:pPr>
            <w:r>
              <w:t xml:space="preserve">2d10 (11 hp)</w:t>
            </w:r>
          </w:p>
        </w:tc>
      </w:tr>
      <w:tr>
        <w:tc>
          <w:tcPr/>
          <w:p>
            <w:pPr>
              <w:pStyle w:val="Compact"/>
              <w:jc w:val="left"/>
            </w:pPr>
            <w:r>
              <w:rPr>
                <w:bCs/>
                <w:b/>
              </w:rPr>
              <w:t xml:space="preserve">Initiative</w:t>
            </w:r>
          </w:p>
        </w:tc>
        <w:tc>
          <w:tcPr/>
          <w:p>
            <w:pPr>
              <w:pStyle w:val="Compact"/>
              <w:jc w:val="left"/>
            </w:pPr>
            <w:r>
              <w:t xml:space="preserve">+6</w:t>
            </w:r>
          </w:p>
        </w:tc>
      </w:tr>
      <w:tr>
        <w:tc>
          <w:tcPr/>
          <w:p>
            <w:pPr>
              <w:pStyle w:val="Compact"/>
              <w:jc w:val="left"/>
            </w:pPr>
            <w:r>
              <w:rPr>
                <w:bCs/>
                <w:b/>
              </w:rPr>
              <w:t xml:space="preserve">Speed</w:t>
            </w:r>
          </w:p>
        </w:tc>
        <w:tc>
          <w:tcPr/>
          <w:p>
            <w:pPr>
              <w:pStyle w:val="Compact"/>
              <w:jc w:val="left"/>
            </w:pPr>
            <w:r>
              <w:t xml:space="preserve">40 ft. (8 squares), climb 20 ft., swim 20 ft.</w:t>
            </w:r>
          </w:p>
        </w:tc>
      </w:tr>
      <w:tr>
        <w:tc>
          <w:tcPr/>
          <w:p>
            <w:pPr>
              <w:pStyle w:val="Compact"/>
              <w:jc w:val="left"/>
            </w:pPr>
            <w:r>
              <w:rPr>
                <w:bCs/>
                <w:b/>
              </w:rPr>
              <w:t xml:space="preserve">Armor Class</w:t>
            </w:r>
          </w:p>
        </w:tc>
        <w:tc>
          <w:tcPr/>
          <w:p>
            <w:pPr>
              <w:pStyle w:val="Compact"/>
              <w:jc w:val="left"/>
            </w:pPr>
            <w:r>
              <w:t xml:space="preserve">16 (+1 size, +2 Dex, +3 natural), touch 13, flat-footed 14</w:t>
            </w:r>
          </w:p>
        </w:tc>
      </w:tr>
      <w:tr>
        <w:tc>
          <w:tcPr/>
          <w:p>
            <w:pPr>
              <w:pStyle w:val="Compact"/>
              <w:jc w:val="left"/>
            </w:pPr>
            <w:r>
              <w:rPr>
                <w:bCs/>
                <w:b/>
              </w:rPr>
              <w:t xml:space="preserve">Base Attack/Grapple</w:t>
            </w:r>
          </w:p>
        </w:tc>
        <w:tc>
          <w:tcPr/>
          <w:p>
            <w:pPr>
              <w:pStyle w:val="Compact"/>
              <w:jc w:val="left"/>
            </w:pPr>
            <w:r>
              <w:t xml:space="preserve">+2/–2</w:t>
            </w:r>
          </w:p>
        </w:tc>
      </w:tr>
      <w:tr>
        <w:tc>
          <w:tcPr/>
          <w:p>
            <w:pPr>
              <w:pStyle w:val="Compact"/>
              <w:jc w:val="left"/>
            </w:pPr>
            <w:r>
              <w:rPr>
                <w:bCs/>
                <w:b/>
              </w:rPr>
              <w:t xml:space="preserve">Attack</w:t>
            </w:r>
          </w:p>
        </w:tc>
        <w:tc>
          <w:tcPr/>
          <w:p>
            <w:pPr>
              <w:pStyle w:val="Compact"/>
              <w:jc w:val="left"/>
            </w:pPr>
            <w:r>
              <w:t xml:space="preserve">Bite +3 melee (1d4)</w:t>
            </w:r>
          </w:p>
        </w:tc>
      </w:tr>
      <w:tr>
        <w:tc>
          <w:tcPr/>
          <w:p>
            <w:pPr>
              <w:pStyle w:val="Compact"/>
              <w:jc w:val="left"/>
            </w:pPr>
            <w:r>
              <w:rPr>
                <w:bCs/>
                <w:b/>
              </w:rPr>
              <w:t xml:space="preserve">Full Attack</w:t>
            </w:r>
          </w:p>
        </w:tc>
        <w:tc>
          <w:tcPr/>
          <w:p>
            <w:pPr>
              <w:pStyle w:val="Compact"/>
              <w:jc w:val="left"/>
            </w:pPr>
            <w:r>
              <w:t xml:space="preserve">Bite +3 melee (1d4)</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Stunning shock, lethal shock</w:t>
            </w:r>
          </w:p>
        </w:tc>
      </w:tr>
      <w:tr>
        <w:tc>
          <w:tcPr/>
          <w:p>
            <w:pPr>
              <w:pStyle w:val="Compact"/>
              <w:jc w:val="left"/>
            </w:pPr>
            <w:r>
              <w:rPr>
                <w:bCs/>
                <w:b/>
              </w:rPr>
              <w:t xml:space="preserve">Special Qualities</w:t>
            </w:r>
          </w:p>
        </w:tc>
        <w:tc>
          <w:tcPr/>
          <w:p>
            <w:pPr>
              <w:pStyle w:val="Compact"/>
              <w:jc w:val="left"/>
            </w:pPr>
            <w:r>
              <w:t xml:space="preserve">Darkvision 60 ft., electricity sense, immunity to electricity, low-light vision, elemental resonance (air — bioelectric crackle)</w:t>
            </w:r>
          </w:p>
        </w:tc>
      </w:tr>
      <w:tr>
        <w:tc>
          <w:tcPr/>
          <w:p>
            <w:pPr>
              <w:pStyle w:val="Compact"/>
              <w:jc w:val="left"/>
            </w:pPr>
            <w:r>
              <w:rPr>
                <w:bCs/>
                <w:b/>
              </w:rPr>
              <w:t xml:space="preserve">Saves</w:t>
            </w:r>
          </w:p>
        </w:tc>
        <w:tc>
          <w:tcPr/>
          <w:p>
            <w:pPr>
              <w:pStyle w:val="Compact"/>
              <w:jc w:val="left"/>
            </w:pPr>
            <w:r>
              <w:t xml:space="preserve">Fort +3, Ref +5, Will +2</w:t>
            </w:r>
          </w:p>
        </w:tc>
      </w:tr>
      <w:tr>
        <w:tc>
          <w:tcPr/>
          <w:p>
            <w:pPr>
              <w:pStyle w:val="Compact"/>
              <w:jc w:val="left"/>
            </w:pPr>
            <w:r>
              <w:rPr>
                <w:bCs/>
                <w:b/>
              </w:rPr>
              <w:t xml:space="preserve">Abilities</w:t>
            </w:r>
          </w:p>
        </w:tc>
        <w:tc>
          <w:tcPr/>
          <w:p>
            <w:pPr>
              <w:pStyle w:val="Compact"/>
              <w:jc w:val="left"/>
            </w:pPr>
            <w:r>
              <w:t xml:space="preserve">Str 10, Dex 15, Con 11, Int 2, Wis 14, Cha 6</w:t>
            </w:r>
          </w:p>
        </w:tc>
      </w:tr>
      <w:tr>
        <w:tc>
          <w:tcPr/>
          <w:p>
            <w:pPr>
              <w:pStyle w:val="Compact"/>
              <w:jc w:val="left"/>
            </w:pPr>
            <w:r>
              <w:rPr>
                <w:bCs/>
                <w:b/>
              </w:rPr>
              <w:t xml:space="preserve">Skills</w:t>
            </w:r>
          </w:p>
        </w:tc>
        <w:tc>
          <w:tcPr/>
          <w:p>
            <w:pPr>
              <w:pStyle w:val="Compact"/>
              <w:jc w:val="left"/>
            </w:pPr>
            <w:r>
              <w:t xml:space="preserve">Climb +11 (2 ranks), Hide +11 (2 ranks), Listen +4 (2 ranks), Spot +4 (2 ranks), Swim +10 (2 ranks)</w:t>
            </w:r>
          </w:p>
        </w:tc>
      </w:tr>
      <w:tr>
        <w:tc>
          <w:tcPr/>
          <w:p>
            <w:pPr>
              <w:pStyle w:val="Compact"/>
              <w:jc w:val="left"/>
            </w:pPr>
            <w:r>
              <w:rPr>
                <w:bCs/>
                <w:b/>
              </w:rPr>
              <w:t xml:space="preserve">Feats</w:t>
            </w:r>
          </w:p>
        </w:tc>
        <w:tc>
          <w:tcPr/>
          <w:p>
            <w:pPr>
              <w:pStyle w:val="Compact"/>
              <w:jc w:val="left"/>
            </w:pPr>
            <w:r>
              <w:t xml:space="preserve">Improved Initiative</w:t>
            </w:r>
          </w:p>
        </w:tc>
      </w:tr>
      <w:tr>
        <w:tc>
          <w:tcPr/>
          <w:p>
            <w:pPr>
              <w:pStyle w:val="Compact"/>
              <w:jc w:val="left"/>
            </w:pPr>
            <w:r>
              <w:rPr>
                <w:bCs/>
                <w:b/>
              </w:rPr>
              <w:t xml:space="preserve">Elemental Affinity</w:t>
            </w:r>
          </w:p>
        </w:tc>
        <w:tc>
          <w:tcPr/>
          <w:p>
            <w:pPr>
              <w:pStyle w:val="Compact"/>
              <w:jc w:val="left"/>
            </w:pPr>
            <w:r>
              <w:t xml:space="preserve">Youngest Brother (Air) — bioelectric; the resonance of living electricity, the air-element expressed through biological discharge rather than atmospheric phenomena</w:t>
            </w:r>
          </w:p>
        </w:tc>
      </w:tr>
      <w:tr>
        <w:tc>
          <w:tcPr/>
          <w:p>
            <w:pPr>
              <w:pStyle w:val="Compact"/>
              <w:jc w:val="left"/>
            </w:pPr>
            <w:r>
              <w:rPr>
                <w:bCs/>
                <w:b/>
              </w:rPr>
              <w:t xml:space="preserve">Environment</w:t>
            </w:r>
          </w:p>
        </w:tc>
        <w:tc>
          <w:tcPr/>
          <w:p>
            <w:pPr>
              <w:pStyle w:val="Compact"/>
              <w:jc w:val="left"/>
            </w:pPr>
            <w:r>
              <w:t xml:space="preserve">Deepwater Marches (the warm freshwater marshes, swamp-pools, and reed-beds of the Deepwater Marches — specifically the shallow, still-water zones where shocker lizard colonies can establish overlapping electrical fields)</w:t>
            </w:r>
          </w:p>
        </w:tc>
      </w:tr>
      <w:tr>
        <w:tc>
          <w:tcPr/>
          <w:p>
            <w:pPr>
              <w:pStyle w:val="Compact"/>
              <w:jc w:val="left"/>
            </w:pPr>
            <w:r>
              <w:rPr>
                <w:bCs/>
                <w:b/>
              </w:rPr>
              <w:t xml:space="preserve">Organization</w:t>
            </w:r>
          </w:p>
        </w:tc>
        <w:tc>
          <w:tcPr/>
          <w:p>
            <w:pPr>
              <w:pStyle w:val="Compact"/>
              <w:jc w:val="left"/>
            </w:pPr>
            <w:r>
              <w:t xml:space="preserve">Solitary, pair, clutch (3–5), or colony (6–12)</w:t>
            </w:r>
          </w:p>
        </w:tc>
      </w:tr>
      <w:tr>
        <w:tc>
          <w:tcPr/>
          <w:p>
            <w:pPr>
              <w:pStyle w:val="Compact"/>
              <w:jc w:val="left"/>
            </w:pPr>
            <w:r>
              <w:rPr>
                <w:bCs/>
                <w:b/>
              </w:rPr>
              <w:t xml:space="preserve">Challenge Rating</w:t>
            </w:r>
          </w:p>
        </w:tc>
        <w:tc>
          <w:tcPr/>
          <w:p>
            <w:pPr>
              <w:pStyle w:val="Compact"/>
              <w:jc w:val="left"/>
            </w:pPr>
            <w:r>
              <w:t xml:space="preserve">2</w:t>
            </w:r>
          </w:p>
        </w:tc>
      </w:tr>
      <w:tr>
        <w:tc>
          <w:tcPr/>
          <w:p>
            <w:pPr>
              <w:pStyle w:val="Compact"/>
              <w:jc w:val="left"/>
            </w:pPr>
            <w:r>
              <w:rPr>
                <w:bCs/>
                <w:b/>
              </w:rPr>
              <w:t xml:space="preserve">Treasure</w:t>
            </w:r>
          </w:p>
        </w:tc>
        <w:tc>
          <w:tcPr/>
          <w:p>
            <w:pPr>
              <w:pStyle w:val="Compact"/>
              <w:jc w:val="left"/>
            </w:pPr>
            <w:r>
              <w:t xml:space="preserve">1/10th coins; 50% goods (no metal items — they attract the lizards)</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3–4 HD (Small); 5–7 HD (Medium)</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27" w:name="combat-1"/>
    <w:p>
      <w:pPr>
        <w:pStyle w:val="Heading3"/>
      </w:pPr>
      <w:r>
        <w:t xml:space="preserve">Combat</w:t>
      </w:r>
    </w:p>
    <w:p>
      <w:pPr>
        <w:pStyle w:val="FirstParagraph"/>
      </w:pPr>
      <w:r>
        <w:t xml:space="preserve">A single shocker lizard is trivial — its bite is weak and its stunning shock is a minor inconvenience. The danger is numbers. Shocker lizards are colonial, and a colony of six or more can generate a lethal shock that deals devastating electrical damage to everything within 20 feet. The lizards instinctively coordinate: when one is threatened, nearby colony-members converge and add their electrical output to a combined discharge.</w:t>
      </w:r>
    </w:p>
    <w:p>
      <w:pPr>
        <w:pStyle w:val="BodyText"/>
      </w:pPr>
      <w:r>
        <w:t xml:space="preserve">In water, the lethal shock’s range doubles (40 feet) and the damage increases by 50%, as the water conducts the electrical discharge. Fighting shocker lizards in their home marsh-pools — which is where they are always encountered — is dramatically more dangerous than fighting them on dry ground.</w:t>
      </w:r>
    </w:p>
    <w:bookmarkEnd w:id="27"/>
    <w:bookmarkStart w:id="28" w:name="special-abilities-1"/>
    <w:p>
      <w:pPr>
        <w:pStyle w:val="Heading3"/>
      </w:pPr>
      <w:r>
        <w:t xml:space="preserve">Special Abilities</w:t>
      </w:r>
    </w:p>
    <w:p>
      <w:pPr>
        <w:pStyle w:val="FirstParagraph"/>
      </w:pPr>
      <w:r>
        <w:rPr>
          <w:bCs/>
          <w:b/>
        </w:rPr>
        <w:t xml:space="preserve">Stunning Shock (Su):</w:t>
      </w:r>
      <w:r>
        <w:t xml:space="preserve"> </w:t>
      </w:r>
      <w:r>
        <w:t xml:space="preserve">A single shocker lizard can deliver a shock to a creature within 5 feet as a standard action. The target takes 2d8 nonlethal damage (DC 11 Fortitude save negates). The save DC is Constitution-based.</w:t>
      </w:r>
    </w:p>
    <w:p>
      <w:pPr>
        <w:pStyle w:val="BodyText"/>
      </w:pPr>
      <w:r>
        <w:rPr>
          <w:bCs/>
          <w:b/>
        </w:rPr>
        <w:t xml:space="preserve">Lethal Shock (Su):</w:t>
      </w:r>
      <w:r>
        <w:t xml:space="preserve"> </w:t>
      </w:r>
      <w:r>
        <w:t xml:space="preserve">When three or more shocker lizards are within 20 feet of each other, they can coordinate to generate a lethal shock as a full-round action. All creatures within a 20-foot radius of the colony’s centre take 2d8 electricity damage per participating lizard (DC 15 Reflex save for half). In water, the radius increases to 40 feet and the damage increases by 50%.</w:t>
      </w:r>
    </w:p>
    <w:p>
      <w:pPr>
        <w:pStyle w:val="BodyText"/>
      </w:pPr>
      <w:r>
        <w:rPr>
          <w:bCs/>
          <w:b/>
        </w:rPr>
        <w:t xml:space="preserve">Electricity Sense (Ex):</w:t>
      </w:r>
      <w:r>
        <w:t xml:space="preserve"> </w:t>
      </w:r>
      <w:r>
        <w:t xml:space="preserve">Shocker lizards can detect bioelectric fields within 100 feet, functioning as blindsense against living creatures.</w:t>
      </w:r>
    </w:p>
    <w:p>
      <w:pPr>
        <w:pStyle w:val="BodyText"/>
      </w:pPr>
      <w:r>
        <w:rPr>
          <w:bCs/>
          <w:b/>
        </w:rPr>
        <w:t xml:space="preserve">Bioelectric Resonance (Su):</w:t>
      </w:r>
      <w:r>
        <w:t xml:space="preserve"> </w:t>
      </w:r>
      <w:r>
        <w:t xml:space="preserve">Shocker lizards register on Kin-sense as living electricity — the Youngest Brother’s domain expressed through biological organisms. Detectable at 15 feet per lizard; a colony of six generates a combined field detectable at 90 feet. Halfling marsh-folk describe the sensation as</w:t>
      </w:r>
      <w:r>
        <w:t xml:space="preserve"> </w:t>
      </w:r>
      <w:r>
        <w:t xml:space="preserve">“</w:t>
      </w:r>
      <w:r>
        <w:t xml:space="preserve">the air itching</w:t>
      </w:r>
      <w:r>
        <w:t xml:space="preserve">”</w:t>
      </w:r>
      <w:r>
        <w:t xml:space="preserve"> </w:t>
      </w:r>
      <w:r>
        <w:t xml:space="preserve">— a mild electrical tingle that intensifies as more lizards are present.</w:t>
      </w:r>
    </w:p>
    <w:bookmarkEnd w:id="28"/>
    <w:bookmarkStart w:id="29" w:name="society-1"/>
    <w:p>
      <w:pPr>
        <w:pStyle w:val="Heading3"/>
      </w:pPr>
      <w:r>
        <w:t xml:space="preserve">Society</w:t>
      </w:r>
    </w:p>
    <w:p>
      <w:pPr>
        <w:pStyle w:val="FirstParagraph"/>
      </w:pPr>
      <w:r>
        <w:t xml:space="preserve">Shocker lizards are colonial electrical predators of the Deepwater Marches — small, individually harmless creatures that become lethal through coordination. They are the marsh equivalent of ants or bees: individually trivial, collectively devastating.</w:t>
      </w:r>
    </w:p>
    <w:p>
      <w:pPr>
        <w:pStyle w:val="BodyText"/>
      </w:pPr>
      <w:r>
        <w:t xml:space="preserve">Halfling communities in the Deepwater Marches maintain detailed shocker lizard colony-maps and treat them with the same practical caution applied to wasp-nests. Halfling marsh-protocols: never wade through unfamiliar pools without testing the water first (a wooden pole dipped into a pool containing shocker lizards will cause a visible arc-discharge), avoid wearing metal in shocker-lizard territory (the lizards’ electricity sense is attracted to metal), and never fight a colony in the water.</w:t>
      </w:r>
    </w:p>
    <w:p>
      <w:pPr>
        <w:pStyle w:val="BodyText"/>
      </w:pPr>
      <w:r>
        <w:t xml:space="preserve">Halfling children learn the</w:t>
      </w:r>
      <w:r>
        <w:t xml:space="preserve"> </w:t>
      </w:r>
      <w:r>
        <w:t xml:space="preserve">“</w:t>
      </w:r>
      <w:r>
        <w:t xml:space="preserve">tingle test</w:t>
      </w:r>
      <w:r>
        <w:t xml:space="preserve">”</w:t>
      </w:r>
      <w:r>
        <w:t xml:space="preserve"> </w:t>
      </w:r>
      <w:r>
        <w:t xml:space="preserve">— the Kin-sense technique of detecting the bioelectric field — as a basic survival skill before they are allowed to explore the marshes unsupervised.</w:t>
      </w:r>
    </w:p>
    <w:bookmarkEnd w:id="29"/>
    <w:bookmarkStart w:id="30" w:name="lore-1"/>
    <w:p>
      <w:pPr>
        <w:pStyle w:val="Heading3"/>
      </w:pPr>
      <w:r>
        <w:t xml:space="preserve">Lore</w:t>
      </w:r>
    </w:p>
    <w:p>
      <w:pPr>
        <w:pStyle w:val="FirstParagraph"/>
      </w:pPr>
      <w:r>
        <w:rPr>
          <w:bCs/>
          <w:b/>
        </w:rPr>
        <w:t xml:space="preserve">DC 12 (Knowledge [arcana]):</w:t>
      </w:r>
      <w:r>
        <w:t xml:space="preserve"> </w:t>
      </w:r>
      <w:r>
        <w:t xml:space="preserve">Shocker lizards are Small, electricity-generating marsh-creatures. Individually weak, but colonies of six or more generate lethal combined shocks. They are electricity-immune and detect prey through bioelectric fields.</w:t>
      </w:r>
    </w:p>
    <w:p>
      <w:pPr>
        <w:pStyle w:val="BodyText"/>
      </w:pPr>
      <w:r>
        <w:rPr>
          <w:bCs/>
          <w:b/>
        </w:rPr>
        <w:t xml:space="preserve">DC 17:</w:t>
      </w:r>
      <w:r>
        <w:t xml:space="preserve"> </w:t>
      </w:r>
      <w:r>
        <w:t xml:space="preserve">In water, the lethal shock’s range doubles and damage increases. Halfling marsh-communities map colony locations and test pools with wooden poles. Metal equipment attracts the lizards’ electrical sense.</w:t>
      </w:r>
    </w:p>
    <w:p>
      <w:pPr>
        <w:pStyle w:val="BodyText"/>
      </w:pPr>
      <w:r>
        <w:rPr>
          <w:bCs/>
          <w:b/>
        </w:rPr>
        <w:t xml:space="preserve">DC 22:</w:t>
      </w:r>
      <w:r>
        <w:t xml:space="preserve"> </w:t>
      </w:r>
      <w:r>
        <w:t xml:space="preserve">Shocker lizard resonance is bioelectric — the air-element through biological organisms. Halfling children learn to detect the field through Kin-sense. Large colonies can arc-discharge through water to hit targets at 40 feet.</w:t>
      </w:r>
    </w:p>
    <w:p>
      <w:r>
        <w:pict>
          <v:rect style="width:0;height:1.5pt" o:hralign="center" o:hrstd="t" o:hr="t"/>
        </w:pict>
      </w:r>
    </w:p>
    <w:bookmarkEnd w:id="30"/>
    <w:bookmarkEnd w:id="31"/>
    <w:bookmarkStart w:id="36" w:name="silāt"/>
    <w:p>
      <w:pPr>
        <w:pStyle w:val="Heading1"/>
      </w:pPr>
      <w:r>
        <w:t xml:space="preserve">SI’LĀT</w:t>
      </w:r>
    </w:p>
    <w:p>
      <w:pPr>
        <w:pStyle w:val="FirstParagraph"/>
      </w:pPr>
      <w:r>
        <w:t xml:space="preserve">The Na’wasua grove is quiet — the natural quiet of a reef-sheltered lagoon at low tide. The woman walking through the shallows ahead of you is beautiful in the way that Na’wasua sea-elves are beautiful — long-limbed, dark-skinned, silver-haired, moving through the water with the unconscious grace of someone born to it. She turns. She smiles. And then your qareen — the companion-spirit you have had since birth, the water-presence that has never left your side — goes cold. Not distant.</w:t>
      </w:r>
      <w:r>
        <w:t xml:space="preserve"> </w:t>
      </w:r>
      <w:r>
        <w:rPr>
          <w:iCs/>
          <w:i/>
        </w:rPr>
        <w:t xml:space="preserve">Cold</w:t>
      </w:r>
      <w:r>
        <w:t xml:space="preserve">. The warmth drains from the bond like heat draining from a body pulled from the sea, and in that instant of cold you understand: the woman in the water is not Na’wasua. She is wearing a Na’wasua shape the way you wear clothing, and beneath the shape there is something ancient and predatory and very, very hungry.</w:t>
      </w:r>
    </w:p>
    <w:p>
      <w:pPr>
        <w:pStyle w:val="BodyText"/>
      </w:pPr>
      <w:r>
        <w:rPr>
          <w:bCs/>
          <w:b/>
        </w:rPr>
        <w:t xml:space="preserve">Medium Outsider (Shapechanger)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Outsider (Shapechanger)</w:t>
            </w:r>
          </w:p>
        </w:tc>
      </w:tr>
      <w:tr>
        <w:tc>
          <w:tcPr/>
          <w:p>
            <w:pPr>
              <w:pStyle w:val="Compact"/>
              <w:jc w:val="left"/>
            </w:pPr>
            <w:r>
              <w:rPr>
                <w:bCs/>
                <w:b/>
              </w:rPr>
              <w:t xml:space="preserve">Hit Dice</w:t>
            </w:r>
          </w:p>
        </w:tc>
        <w:tc>
          <w:tcPr/>
          <w:p>
            <w:pPr>
              <w:pStyle w:val="Compact"/>
              <w:jc w:val="left"/>
            </w:pPr>
            <w:r>
              <w:t xml:space="preserve">10d8+30 (75 hp)</w:t>
            </w:r>
          </w:p>
        </w:tc>
      </w:tr>
      <w:tr>
        <w:tc>
          <w:tcPr/>
          <w:p>
            <w:pPr>
              <w:pStyle w:val="Compact"/>
              <w:jc w:val="left"/>
            </w:pPr>
            <w:r>
              <w:rPr>
                <w:bCs/>
                <w:b/>
              </w:rPr>
              <w:t xml:space="preserve">Initiative</w:t>
            </w:r>
          </w:p>
        </w:tc>
        <w:tc>
          <w:tcPr/>
          <w:p>
            <w:pPr>
              <w:pStyle w:val="Compact"/>
              <w:jc w:val="left"/>
            </w:pPr>
            <w:r>
              <w:t xml:space="preserve">+4</w:t>
            </w:r>
          </w:p>
        </w:tc>
      </w:tr>
      <w:tr>
        <w:tc>
          <w:tcPr/>
          <w:p>
            <w:pPr>
              <w:pStyle w:val="Compact"/>
              <w:jc w:val="left"/>
            </w:pPr>
            <w:r>
              <w:rPr>
                <w:bCs/>
                <w:b/>
              </w:rPr>
              <w:t xml:space="preserve">Speed</w:t>
            </w:r>
          </w:p>
        </w:tc>
        <w:tc>
          <w:tcPr/>
          <w:p>
            <w:pPr>
              <w:pStyle w:val="Compact"/>
              <w:jc w:val="left"/>
            </w:pPr>
            <w:r>
              <w:t xml:space="preserve">30 ft. (6 squares), swim 60 ft.</w:t>
            </w:r>
          </w:p>
        </w:tc>
      </w:tr>
      <w:tr>
        <w:tc>
          <w:tcPr/>
          <w:p>
            <w:pPr>
              <w:pStyle w:val="Compact"/>
              <w:jc w:val="left"/>
            </w:pPr>
            <w:r>
              <w:rPr>
                <w:bCs/>
                <w:b/>
              </w:rPr>
              <w:t xml:space="preserve">Armor Class</w:t>
            </w:r>
          </w:p>
        </w:tc>
        <w:tc>
          <w:tcPr/>
          <w:p>
            <w:pPr>
              <w:pStyle w:val="Compact"/>
              <w:jc w:val="left"/>
            </w:pPr>
            <w:r>
              <w:t xml:space="preserve">21 (+4 Dex, +7 natural), touch 14, flat-footed 17</w:t>
            </w:r>
          </w:p>
        </w:tc>
      </w:tr>
      <w:tr>
        <w:tc>
          <w:tcPr/>
          <w:p>
            <w:pPr>
              <w:pStyle w:val="Compact"/>
              <w:jc w:val="left"/>
            </w:pPr>
            <w:r>
              <w:rPr>
                <w:bCs/>
                <w:b/>
              </w:rPr>
              <w:t xml:space="preserve">Base Attack/Grapple</w:t>
            </w:r>
          </w:p>
        </w:tc>
        <w:tc>
          <w:tcPr/>
          <w:p>
            <w:pPr>
              <w:pStyle w:val="Compact"/>
              <w:jc w:val="left"/>
            </w:pPr>
            <w:r>
              <w:t xml:space="preserve">+10/+13</w:t>
            </w:r>
          </w:p>
        </w:tc>
      </w:tr>
      <w:tr>
        <w:tc>
          <w:tcPr/>
          <w:p>
            <w:pPr>
              <w:pStyle w:val="Compact"/>
              <w:jc w:val="left"/>
            </w:pPr>
            <w:r>
              <w:rPr>
                <w:bCs/>
                <w:b/>
              </w:rPr>
              <w:t xml:space="preserve">Attack</w:t>
            </w:r>
          </w:p>
        </w:tc>
        <w:tc>
          <w:tcPr/>
          <w:p>
            <w:pPr>
              <w:pStyle w:val="Compact"/>
              <w:jc w:val="left"/>
            </w:pPr>
            <w:r>
              <w:t xml:space="preserve">Claw +13 melee (1d6+3 plus essence drain)</w:t>
            </w:r>
          </w:p>
        </w:tc>
      </w:tr>
      <w:tr>
        <w:tc>
          <w:tcPr/>
          <w:p>
            <w:pPr>
              <w:pStyle w:val="Compact"/>
              <w:jc w:val="left"/>
            </w:pPr>
            <w:r>
              <w:rPr>
                <w:bCs/>
                <w:b/>
              </w:rPr>
              <w:t xml:space="preserve">Full Attack</w:t>
            </w:r>
          </w:p>
        </w:tc>
        <w:tc>
          <w:tcPr/>
          <w:p>
            <w:pPr>
              <w:pStyle w:val="Compact"/>
              <w:jc w:val="left"/>
            </w:pPr>
            <w:r>
              <w:t xml:space="preserve">2 claws +13 melee (1d6+3 plus essence drain) and bite +11 melee (1d8+1)</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Essence drain, spell-like abilities, captivating form</w:t>
            </w:r>
          </w:p>
        </w:tc>
      </w:tr>
      <w:tr>
        <w:tc>
          <w:tcPr/>
          <w:p>
            <w:pPr>
              <w:pStyle w:val="Compact"/>
              <w:jc w:val="left"/>
            </w:pPr>
            <w:r>
              <w:rPr>
                <w:bCs/>
                <w:b/>
              </w:rPr>
              <w:t xml:space="preserve">Special Qualities</w:t>
            </w:r>
          </w:p>
        </w:tc>
        <w:tc>
          <w:tcPr/>
          <w:p>
            <w:pPr>
              <w:pStyle w:val="Compact"/>
              <w:jc w:val="left"/>
            </w:pPr>
            <w:r>
              <w:t xml:space="preserve">Alternate form, darkvision 60 ft., damage reduction 10/cold iron, spell resistance 21, water breathing, fast healing 5 (in water), elemental resonance (water — false intimacy)</w:t>
            </w:r>
          </w:p>
        </w:tc>
      </w:tr>
      <w:tr>
        <w:tc>
          <w:tcPr/>
          <w:p>
            <w:pPr>
              <w:pStyle w:val="Compact"/>
              <w:jc w:val="left"/>
            </w:pPr>
            <w:r>
              <w:rPr>
                <w:bCs/>
                <w:b/>
              </w:rPr>
              <w:t xml:space="preserve">Saves</w:t>
            </w:r>
          </w:p>
        </w:tc>
        <w:tc>
          <w:tcPr/>
          <w:p>
            <w:pPr>
              <w:pStyle w:val="Compact"/>
              <w:jc w:val="left"/>
            </w:pPr>
            <w:r>
              <w:t xml:space="preserve">Fort +10, Ref +11, Will +10</w:t>
            </w:r>
          </w:p>
        </w:tc>
      </w:tr>
      <w:tr>
        <w:tc>
          <w:tcPr/>
          <w:p>
            <w:pPr>
              <w:pStyle w:val="Compact"/>
              <w:jc w:val="left"/>
            </w:pPr>
            <w:r>
              <w:rPr>
                <w:bCs/>
                <w:b/>
              </w:rPr>
              <w:t xml:space="preserve">Abilities</w:t>
            </w:r>
          </w:p>
        </w:tc>
        <w:tc>
          <w:tcPr/>
          <w:p>
            <w:pPr>
              <w:pStyle w:val="Compact"/>
              <w:jc w:val="left"/>
            </w:pPr>
            <w:r>
              <w:t xml:space="preserve">Str 16, Dex 18, Con 16, Int 17, Wis 16, Cha 22</w:t>
            </w:r>
          </w:p>
        </w:tc>
      </w:tr>
      <w:tr>
        <w:tc>
          <w:tcPr/>
          <w:p>
            <w:pPr>
              <w:pStyle w:val="Compact"/>
              <w:jc w:val="left"/>
            </w:pPr>
            <w:r>
              <w:rPr>
                <w:bCs/>
                <w:b/>
              </w:rPr>
              <w:t xml:space="preserve">Skills</w:t>
            </w:r>
          </w:p>
        </w:tc>
        <w:tc>
          <w:tcPr/>
          <w:p>
            <w:pPr>
              <w:pStyle w:val="Compact"/>
              <w:jc w:val="left"/>
            </w:pPr>
            <w:r>
              <w:t xml:space="preserve">Bluff +19 (10 ranks), Diplomacy +19 (10 ranks), Disguise +19 (10 ranks, +10 alternate form), Hide +17 (10 ranks), Knowledge (nature) +16 (10 ranks), Listen +16 (10 ranks), Sense Motive +16 (10 ranks), Spot +16 (10 ranks), Swim +24 (10 ranks, +8 racial)</w:t>
            </w:r>
          </w:p>
        </w:tc>
      </w:tr>
      <w:tr>
        <w:tc>
          <w:tcPr/>
          <w:p>
            <w:pPr>
              <w:pStyle w:val="Compact"/>
              <w:jc w:val="left"/>
            </w:pPr>
            <w:r>
              <w:rPr>
                <w:bCs/>
                <w:b/>
              </w:rPr>
              <w:t xml:space="preserve">Feats</w:t>
            </w:r>
          </w:p>
        </w:tc>
        <w:tc>
          <w:tcPr/>
          <w:p>
            <w:pPr>
              <w:pStyle w:val="Compact"/>
              <w:jc w:val="left"/>
            </w:pPr>
            <w:r>
              <w:t xml:space="preserve">Ability Focus (captivating form), Dodge, Multiattack, Weapon Finesse</w:t>
            </w:r>
          </w:p>
        </w:tc>
      </w:tr>
      <w:tr>
        <w:tc>
          <w:tcPr/>
          <w:p>
            <w:pPr>
              <w:pStyle w:val="Compact"/>
              <w:jc w:val="left"/>
            </w:pPr>
            <w:r>
              <w:rPr>
                <w:bCs/>
                <w:b/>
              </w:rPr>
              <w:t xml:space="preserve">Elemental Affinity</w:t>
            </w:r>
          </w:p>
        </w:tc>
        <w:tc>
          <w:tcPr/>
          <w:p>
            <w:pPr>
              <w:pStyle w:val="Compact"/>
              <w:jc w:val="left"/>
            </w:pPr>
            <w:r>
              <w:t xml:space="preserve">Lady of the Sea (Water) — false intimacy; a si’lāt generates water-resonance that mimics the personal, intimate quality of a qareen bond, creating a false sense of trust and familiarity that exploits the Na’wasua’s deepest emotional connections</w:t>
            </w:r>
          </w:p>
        </w:tc>
      </w:tr>
      <w:tr>
        <w:tc>
          <w:tcPr/>
          <w:p>
            <w:pPr>
              <w:pStyle w:val="Compact"/>
              <w:jc w:val="left"/>
            </w:pPr>
            <w:r>
              <w:rPr>
                <w:bCs/>
                <w:b/>
              </w:rPr>
              <w:t xml:space="preserve">Environment</w:t>
            </w:r>
          </w:p>
        </w:tc>
        <w:tc>
          <w:tcPr/>
          <w:p>
            <w:pPr>
              <w:pStyle w:val="Compact"/>
              <w:jc w:val="left"/>
            </w:pPr>
            <w:r>
              <w:t xml:space="preserve">Na’wasua Groves (the tidal grove-settlements, reef-caves, and lagoon-shelters of Na’wasua territory — specifically the locations where Na’wasua community life is most intimate and where the boundary between welcomed guest and infiltrating predator is thinnest)</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8</w:t>
            </w:r>
          </w:p>
        </w:tc>
      </w:tr>
      <w:tr>
        <w:tc>
          <w:tcPr/>
          <w:p>
            <w:pPr>
              <w:pStyle w:val="Compact"/>
              <w:jc w:val="left"/>
            </w:pPr>
            <w:r>
              <w:rPr>
                <w:bCs/>
                <w:b/>
              </w:rPr>
              <w:t xml:space="preserve">Treasure</w:t>
            </w:r>
          </w:p>
        </w:tc>
        <w:tc>
          <w:tcPr/>
          <w:p>
            <w:pPr>
              <w:pStyle w:val="Compact"/>
              <w:jc w:val="left"/>
            </w:pPr>
            <w:r>
              <w:t xml:space="preserve">Standard (accumulated through deception — a si’lāt in Na’wasua form receives gifts, hospitality, and trust, and takes what it wants when it leaves)</w:t>
            </w:r>
          </w:p>
        </w:tc>
      </w:tr>
      <w:tr>
        <w:tc>
          <w:tcPr/>
          <w:p>
            <w:pPr>
              <w:pStyle w:val="Compact"/>
              <w:jc w:val="left"/>
            </w:pPr>
            <w:r>
              <w:rPr>
                <w:bCs/>
                <w:b/>
              </w:rPr>
              <w:t xml:space="preserve">Alignment</w:t>
            </w:r>
          </w:p>
        </w:tc>
        <w:tc>
          <w:tcPr/>
          <w:p>
            <w:pPr>
              <w:pStyle w:val="Compact"/>
              <w:jc w:val="left"/>
            </w:pPr>
            <w:r>
              <w:t xml:space="preserve">Usually chaotic evil</w:t>
            </w:r>
          </w:p>
        </w:tc>
      </w:tr>
      <w:tr>
        <w:tc>
          <w:tcPr/>
          <w:p>
            <w:pPr>
              <w:pStyle w:val="Compact"/>
              <w:jc w:val="left"/>
            </w:pPr>
            <w:r>
              <w:rPr>
                <w:bCs/>
                <w:b/>
              </w:rPr>
              <w:t xml:space="preserve">Advancement</w:t>
            </w:r>
          </w:p>
        </w:tc>
        <w:tc>
          <w:tcPr/>
          <w:p>
            <w:pPr>
              <w:pStyle w:val="Compact"/>
              <w:jc w:val="left"/>
            </w:pPr>
            <w:r>
              <w:t xml:space="preserve">11–15 HD (Medium); 16–20 HD (Large — the eldest si’lāt)</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32" w:name="combat-2"/>
    <w:p>
      <w:pPr>
        <w:pStyle w:val="Heading3"/>
      </w:pPr>
      <w:r>
        <w:t xml:space="preserve">Combat</w:t>
      </w:r>
    </w:p>
    <w:p>
      <w:pPr>
        <w:pStyle w:val="FirstParagraph"/>
      </w:pPr>
      <w:r>
        <w:t xml:space="preserve">A si’lāt avoids combat through deception — maintaining its assumed form, exploiting trust, and feeding through essence drain without alerting the community. When its disguise fails (typically when a qareen’s cold-response alerts its bonded Na’wasua), the si’lāt drops pretence and fights with predatory efficiency.</w:t>
      </w:r>
    </w:p>
    <w:p>
      <w:pPr>
        <w:pStyle w:val="BodyText"/>
      </w:pPr>
      <w:r>
        <w:t xml:space="preserve">In true form, a si’lāt is a powerful melee combatant: high Dex, DR 10/cold iron, SR 21, and fast healing 5 in water make it extremely durable. The essence drain (Charisma damage) is its primary weapon — a victim drained of Charisma becomes listless, disconnected, and unable to maintain their qareen bond, which is the si’lāt’s actual goal. A Na’wasua severed from their qareen by Charisma drain is spiritually devastated — the si’lāt feeds on that severed connection.</w:t>
      </w:r>
    </w:p>
    <w:bookmarkEnd w:id="32"/>
    <w:bookmarkStart w:id="33" w:name="special-abilities-2"/>
    <w:p>
      <w:pPr>
        <w:pStyle w:val="Heading3"/>
      </w:pPr>
      <w:r>
        <w:t xml:space="preserve">Special Abilities</w:t>
      </w:r>
    </w:p>
    <w:p>
      <w:pPr>
        <w:pStyle w:val="FirstParagraph"/>
      </w:pPr>
      <w:r>
        <w:rPr>
          <w:bCs/>
          <w:b/>
        </w:rPr>
        <w:t xml:space="preserve">Essence Drain (Su):</w:t>
      </w:r>
      <w:r>
        <w:t xml:space="preserve"> </w:t>
      </w:r>
      <w:r>
        <w:t xml:space="preserve">A si’lāt’s claw attack deals 1d6+3 damage plus 1d4 Charisma damage (DC 21 Fortitude save negates the Charisma damage). The save DC is Charisma-based. A creature reduced to 0 Charisma by essence drain falls into a comatose state, spiritually hollow — the si’lāt has consumed the victim’s capacity for emotional connection.</w:t>
      </w:r>
    </w:p>
    <w:p>
      <w:pPr>
        <w:pStyle w:val="BodyText"/>
      </w:pPr>
      <w:r>
        <w:rPr>
          <w:bCs/>
          <w:b/>
        </w:rPr>
        <w:t xml:space="preserve">Captivating Form (Su):</w:t>
      </w:r>
      <w:r>
        <w:t xml:space="preserve"> </w:t>
      </w:r>
      <w:r>
        <w:t xml:space="preserve">In alternate form, a si’lāt radiates an aura of fascination. All creatures within 30 feet that can see the si’lāt must succeed on a DC 23 Will save or be fascinated for 1d4 rounds. The save DC is Charisma-based (+2 Ability Focus). Na’wasua whose qareen has gone cold in response to the si’lāt gain a +4 bonus on this save.</w:t>
      </w:r>
    </w:p>
    <w:p>
      <w:pPr>
        <w:pStyle w:val="BodyText"/>
      </w:pPr>
      <w:r>
        <w:rPr>
          <w:bCs/>
          <w:b/>
        </w:rPr>
        <w:t xml:space="preserve">Alternate Form (Su):</w:t>
      </w:r>
      <w:r>
        <w:t xml:space="preserve"> </w:t>
      </w:r>
      <w:r>
        <w:t xml:space="preserve">A si’lāt can assume the form of any Medium humanoid it has observed for at least 1 hour. In alternate form, it gains +10 on Disguise checks (already included). The assumed form generates a convincing water-resonance on Kin-sense — DC 22 to detect the artificiality. A Na’wasua’s qareen detects the deception automatically (the qareen recognises that the si’lāt’s</w:t>
      </w:r>
      <w:r>
        <w:t xml:space="preserve"> </w:t>
      </w:r>
      <w:r>
        <w:t xml:space="preserve">“</w:t>
      </w:r>
      <w:r>
        <w:t xml:space="preserve">intimacy</w:t>
      </w:r>
      <w:r>
        <w:t xml:space="preserve">”</w:t>
      </w:r>
      <w:r>
        <w:t xml:space="preserve"> </w:t>
      </w:r>
      <w:r>
        <w:t xml:space="preserve">resonance is not genuine).</w:t>
      </w:r>
    </w:p>
    <w:p>
      <w:pPr>
        <w:pStyle w:val="BodyText"/>
      </w:pPr>
      <w:r>
        <w:rPr>
          <w:bCs/>
          <w:b/>
        </w:rPr>
        <w:t xml:space="preserve">Spell-Like Abilities:</w:t>
      </w:r>
      <w:r>
        <w:t xml:space="preserve"> </w:t>
      </w:r>
      <w:r>
        <w:t xml:space="preserve">Caster level 10th. Save DCs are Charisma-based (DC 16 + spell level).</w:t>
      </w:r>
      <w:r>
        <w:t xml:space="preserve"> </w:t>
      </w:r>
      <w:r>
        <w:t xml:space="preserve">- At will —</w:t>
      </w:r>
      <w:r>
        <w:t xml:space="preserve"> </w:t>
      </w:r>
      <w:r>
        <w:rPr>
          <w:iCs/>
          <w:i/>
        </w:rPr>
        <w:t xml:space="preserve">charm person</w:t>
      </w:r>
      <w:r>
        <w:t xml:space="preserve"> </w:t>
      </w:r>
      <w:r>
        <w:t xml:space="preserve">(DC 17),</w:t>
      </w:r>
      <w:r>
        <w:t xml:space="preserve"> </w:t>
      </w:r>
      <w:r>
        <w:rPr>
          <w:iCs/>
          <w:i/>
        </w:rPr>
        <w:t xml:space="preserve">disguise self, detect thoughts</w:t>
      </w:r>
      <w:r>
        <w:t xml:space="preserve"> </w:t>
      </w:r>
      <w:r>
        <w:t xml:space="preserve">(DC 18)</w:t>
      </w:r>
      <w:r>
        <w:t xml:space="preserve"> </w:t>
      </w:r>
      <w:r>
        <w:t xml:space="preserve">- 3/day —</w:t>
      </w:r>
      <w:r>
        <w:t xml:space="preserve"> </w:t>
      </w:r>
      <w:r>
        <w:rPr>
          <w:iCs/>
          <w:i/>
        </w:rPr>
        <w:t xml:space="preserve">suggestion</w:t>
      </w:r>
      <w:r>
        <w:t xml:space="preserve"> </w:t>
      </w:r>
      <w:r>
        <w:t xml:space="preserve">(DC 19),</w:t>
      </w:r>
      <w:r>
        <w:t xml:space="preserve"> </w:t>
      </w:r>
      <w:r>
        <w:rPr>
          <w:iCs/>
          <w:i/>
        </w:rPr>
        <w:t xml:space="preserve">water breathing</w:t>
      </w:r>
      <w:r>
        <w:t xml:space="preserve"> </w:t>
      </w:r>
      <w:r>
        <w:t xml:space="preserve">- 1/day —</w:t>
      </w:r>
      <w:r>
        <w:t xml:space="preserve"> </w:t>
      </w:r>
      <w:r>
        <w:rPr>
          <w:iCs/>
          <w:i/>
        </w:rPr>
        <w:t xml:space="preserve">dominate person</w:t>
      </w:r>
      <w:r>
        <w:t xml:space="preserve"> </w:t>
      </w:r>
      <w:r>
        <w:t xml:space="preserve">(DC 21),</w:t>
      </w:r>
      <w:r>
        <w:t xml:space="preserve"> </w:t>
      </w:r>
      <w:r>
        <w:rPr>
          <w:iCs/>
          <w:i/>
        </w:rPr>
        <w:t xml:space="preserve">control water</w:t>
      </w:r>
    </w:p>
    <w:p>
      <w:pPr>
        <w:pStyle w:val="BodyText"/>
      </w:pPr>
      <w:r>
        <w:rPr>
          <w:bCs/>
          <w:b/>
        </w:rPr>
        <w:t xml:space="preserve">False Intimacy Resonance (Su):</w:t>
      </w:r>
      <w:r>
        <w:t xml:space="preserve"> </w:t>
      </w:r>
      <w:r>
        <w:t xml:space="preserve">A si’lāt generates water-resonance that mimics the intimate, personal quality of a qareen bond — warm, nurturing, specific. Detectable at 30 feet. The deception is sophisticated enough to fool casual Kin-sense (DC 22 to detect artificiality), but a Na’wasua’s qareen detects it instantly. The qareen’s response — going cold — is the single most reliable si’lāt detection method in Oreka.</w:t>
      </w:r>
    </w:p>
    <w:bookmarkEnd w:id="33"/>
    <w:bookmarkStart w:id="34" w:name="society-2"/>
    <w:p>
      <w:pPr>
        <w:pStyle w:val="Heading3"/>
      </w:pPr>
      <w:r>
        <w:t xml:space="preserve">Society</w:t>
      </w:r>
    </w:p>
    <w:p>
      <w:pPr>
        <w:pStyle w:val="FirstParagraph"/>
      </w:pPr>
      <w:r>
        <w:t xml:space="preserve">Si’lāt are the apex predators of Na’wasua territory — shapeshifting outsiders that infiltrate Na’wasua grove-settlements by assuming Na’wasua form and exploiting the culture’s deep emotional trust. They are the dark mirror of the qareen: where the qareen represents the sea’s investment in a person, the si’lāt represents the sea’s capacity for deception.</w:t>
      </w:r>
    </w:p>
    <w:p>
      <w:pPr>
        <w:pStyle w:val="BodyText"/>
      </w:pPr>
      <w:r>
        <w:t xml:space="preserve">Na’wasua culture is built on intimacy — the qareen bond, the grove-community’s emotional closeness, the trust that comes from knowing every person in your settlement has a water-spirit watching over them. The si’lāt exploits this intimacy ruthlessly. It arrives in Na’wasua form, beautiful and charming, and insinuates itself into the community. It feeds through essence drain — touching, embracing, the casual physical contact of community life — draining Charisma slowly enough that the victim’s deterioration looks like illness rather than predation.</w:t>
      </w:r>
    </w:p>
    <w:p>
      <w:pPr>
        <w:pStyle w:val="BodyText"/>
      </w:pPr>
      <w:r>
        <w:t xml:space="preserve">The qareen is the defence. A Na’wasua’s qareen cannot be deceived by a si’lāt — the companion-spirit recognises false intimacy immediately and responds by going cold. Na’wasua culture has evolved around this response: every Na’wasua child is taught that if your qareen goes cold in the presence of another Na’wasua,</w:t>
      </w:r>
      <w:r>
        <w:t xml:space="preserve"> </w:t>
      </w:r>
      <w:r>
        <w:rPr>
          <w:iCs/>
          <w:i/>
        </w:rPr>
        <w:t xml:space="preserve">that person is not Na’wasua</w:t>
      </w:r>
      <w:r>
        <w:t xml:space="preserve">. The community response is immediate — the suspected si’lāt is confronted (never alone — always in groups), and cold iron weapons are deployed.</w:t>
      </w:r>
    </w:p>
    <w:p>
      <w:pPr>
        <w:pStyle w:val="BodyText"/>
      </w:pPr>
      <w:r>
        <w:t xml:space="preserve">Non-Na’wasua who travel through Na’wasua territory have no qareen protection and are vulnerable to si’lāt deception. Pekakarlik traders and Kovaka coastal visitors are occasionally targeted — a si’lāt in humanoid form that approaches a Pekakarlik camp with a convincing story is difficult to identify without Na’wasua assistance.</w:t>
      </w:r>
    </w:p>
    <w:bookmarkEnd w:id="34"/>
    <w:bookmarkStart w:id="35" w:name="lore-2"/>
    <w:p>
      <w:pPr>
        <w:pStyle w:val="Heading3"/>
      </w:pPr>
      <w:r>
        <w:t xml:space="preserve">Lore</w:t>
      </w:r>
    </w:p>
    <w:p>
      <w:pPr>
        <w:pStyle w:val="FirstParagraph"/>
      </w:pPr>
      <w:r>
        <w:rPr>
          <w:bCs/>
          <w:b/>
        </w:rPr>
        <w:t xml:space="preserve">DC 18 (Knowledge [the planes]):</w:t>
      </w:r>
      <w:r>
        <w:t xml:space="preserve"> </w:t>
      </w:r>
      <w:r>
        <w:t xml:space="preserve">Si’lāt are shapeshifting outsiders that infiltrate Na’wasua communities. They drain Charisma through touch, severing victims from their qareen bonds. DR 10/cold iron, SR 21. A Na’wasua’s qareen detects them automatically.</w:t>
      </w:r>
    </w:p>
    <w:p>
      <w:pPr>
        <w:pStyle w:val="BodyText"/>
      </w:pPr>
      <w:r>
        <w:rPr>
          <w:bCs/>
          <w:b/>
        </w:rPr>
        <w:t xml:space="preserve">DC 23:</w:t>
      </w:r>
      <w:r>
        <w:t xml:space="preserve"> </w:t>
      </w:r>
      <w:r>
        <w:t xml:space="preserve">Si’lāt generate false water-resonance that mimics qareen intimacy (DC 22 Kin-sense to detect). Captivating form fascinates viewers in 30-foot range. Na’wasua whose qareen has gone cold gain +4 on saves. Non-Na’wasua without qareen are highly vulnerable.</w:t>
      </w:r>
    </w:p>
    <w:p>
      <w:pPr>
        <w:pStyle w:val="BodyText"/>
      </w:pPr>
      <w:r>
        <w:rPr>
          <w:bCs/>
          <w:b/>
        </w:rPr>
        <w:t xml:space="preserve">DC 28:</w:t>
      </w:r>
      <w:r>
        <w:t xml:space="preserve"> </w:t>
      </w:r>
      <w:r>
        <w:t xml:space="preserve">Si’lāt are the dark mirror of the qareen — the sea’s deceptive capacity made flesh. Essence drain to 0 Charisma creates spiritual hollowness. The eldest si’lāt have maintained disguises within Na’wasua communities for years before detection.</w:t>
      </w:r>
    </w:p>
    <w:p>
      <w:r>
        <w:pict>
          <v:rect style="width:0;height:1.5pt" o:hralign="center" o:hrstd="t" o:hr="t"/>
        </w:pict>
      </w:r>
    </w:p>
    <w:bookmarkEnd w:id="35"/>
    <w:bookmarkEnd w:id="36"/>
    <w:bookmarkStart w:id="41" w:name="simurgh"/>
    <w:p>
      <w:pPr>
        <w:pStyle w:val="Heading1"/>
      </w:pPr>
      <w:r>
        <w:t xml:space="preserve">SIMURGH</w:t>
      </w:r>
    </w:p>
    <w:p>
      <w:pPr>
        <w:pStyle w:val="FirstParagraph"/>
      </w:pPr>
      <w:r>
        <w:t xml:space="preserve">The mountain is silent — the kind of silence that exists only above the snow-line, where the wind has scoured the rock clean of everything that could make a sound. And then the silence breaks, not with noise but with</w:t>
      </w:r>
      <w:r>
        <w:t xml:space="preserve"> </w:t>
      </w:r>
      <w:r>
        <w:rPr>
          <w:iCs/>
          <w:i/>
        </w:rPr>
        <w:t xml:space="preserve">presence</w:t>
      </w:r>
      <w:r>
        <w:t xml:space="preserve">. Something is above you — something vast, slow-moving, and radiating an awareness that feels like standing in sunlight after years indoors. You look up. The wingspan covers the sky. It is a bird — or it was a bird, once, before it became something else: feathered in bronze and gold and deep green, with a face that is not a bird’s face but is not a human face either, and with eyes that contain more intelligence than any creature of the air has a right to possess. It has been flying since before the Giants, and it will be flying when the last Kin is gone, and it knows this, and the knowledge does not make it sad.</w:t>
      </w:r>
    </w:p>
    <w:p>
      <w:pPr>
        <w:pStyle w:val="BodyText"/>
      </w:pPr>
      <w:r>
        <w:rPr>
          <w:bCs/>
          <w:b/>
        </w:rPr>
        <w:t xml:space="preserve">Huge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Huge Magical Beast</w:t>
            </w:r>
          </w:p>
        </w:tc>
      </w:tr>
      <w:tr>
        <w:tc>
          <w:tcPr/>
          <w:p>
            <w:pPr>
              <w:pStyle w:val="Compact"/>
              <w:jc w:val="left"/>
            </w:pPr>
            <w:r>
              <w:rPr>
                <w:bCs/>
                <w:b/>
              </w:rPr>
              <w:t xml:space="preserve">Hit Dice</w:t>
            </w:r>
          </w:p>
        </w:tc>
        <w:tc>
          <w:tcPr/>
          <w:p>
            <w:pPr>
              <w:pStyle w:val="Compact"/>
              <w:jc w:val="left"/>
            </w:pPr>
            <w:r>
              <w:t xml:space="preserve">18d10+108 (207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30 ft. (6 squares), fly 100 ft. (good)</w:t>
            </w:r>
          </w:p>
        </w:tc>
      </w:tr>
      <w:tr>
        <w:tc>
          <w:tcPr/>
          <w:p>
            <w:pPr>
              <w:pStyle w:val="Compact"/>
              <w:jc w:val="left"/>
            </w:pPr>
            <w:r>
              <w:rPr>
                <w:bCs/>
                <w:b/>
              </w:rPr>
              <w:t xml:space="preserve">Armor Class</w:t>
            </w:r>
          </w:p>
        </w:tc>
        <w:tc>
          <w:tcPr/>
          <w:p>
            <w:pPr>
              <w:pStyle w:val="Compact"/>
              <w:jc w:val="left"/>
            </w:pPr>
            <w:r>
              <w:t xml:space="preserve">26 (–2 size, +3 Dex, +15 natural), touch 11, flat-footed 23</w:t>
            </w:r>
          </w:p>
        </w:tc>
      </w:tr>
      <w:tr>
        <w:tc>
          <w:tcPr/>
          <w:p>
            <w:pPr>
              <w:pStyle w:val="Compact"/>
              <w:jc w:val="left"/>
            </w:pPr>
            <w:r>
              <w:rPr>
                <w:bCs/>
                <w:b/>
              </w:rPr>
              <w:t xml:space="preserve">Base Attack/Grapple</w:t>
            </w:r>
          </w:p>
        </w:tc>
        <w:tc>
          <w:tcPr/>
          <w:p>
            <w:pPr>
              <w:pStyle w:val="Compact"/>
              <w:jc w:val="left"/>
            </w:pPr>
            <w:r>
              <w:t xml:space="preserve">+18/+34</w:t>
            </w:r>
          </w:p>
        </w:tc>
      </w:tr>
      <w:tr>
        <w:tc>
          <w:tcPr/>
          <w:p>
            <w:pPr>
              <w:pStyle w:val="Compact"/>
              <w:jc w:val="left"/>
            </w:pPr>
            <w:r>
              <w:rPr>
                <w:bCs/>
                <w:b/>
              </w:rPr>
              <w:t xml:space="preserve">Attack</w:t>
            </w:r>
          </w:p>
        </w:tc>
        <w:tc>
          <w:tcPr/>
          <w:p>
            <w:pPr>
              <w:pStyle w:val="Compact"/>
              <w:jc w:val="left"/>
            </w:pPr>
            <w:r>
              <w:t xml:space="preserve">Claw +24 melee (2d6+8)</w:t>
            </w:r>
          </w:p>
        </w:tc>
      </w:tr>
      <w:tr>
        <w:tc>
          <w:tcPr/>
          <w:p>
            <w:pPr>
              <w:pStyle w:val="Compact"/>
              <w:jc w:val="left"/>
            </w:pPr>
            <w:r>
              <w:rPr>
                <w:bCs/>
                <w:b/>
              </w:rPr>
              <w:t xml:space="preserve">Full Attack</w:t>
            </w:r>
          </w:p>
        </w:tc>
        <w:tc>
          <w:tcPr/>
          <w:p>
            <w:pPr>
              <w:pStyle w:val="Compact"/>
              <w:jc w:val="left"/>
            </w:pPr>
            <w:r>
              <w:t xml:space="preserve">2 claws +24 melee (2d6+8) and bite +22 melee (2d8+4) and tail lash +22 melee (1d8+4 plus purification)</w:t>
            </w:r>
          </w:p>
        </w:tc>
      </w:tr>
      <w:tr>
        <w:tc>
          <w:tcPr/>
          <w:p>
            <w:pPr>
              <w:pStyle w:val="Compact"/>
              <w:jc w:val="left"/>
            </w:pPr>
            <w:r>
              <w:rPr>
                <w:bCs/>
                <w:b/>
              </w:rPr>
              <w:t xml:space="preserve">Space/Reach</w:t>
            </w:r>
          </w:p>
        </w:tc>
        <w:tc>
          <w:tcPr/>
          <w:p>
            <w:pPr>
              <w:pStyle w:val="Compact"/>
              <w:jc w:val="left"/>
            </w:pPr>
            <w:r>
              <w:t xml:space="preserve">15 ft./10 ft.</w:t>
            </w:r>
          </w:p>
        </w:tc>
      </w:tr>
      <w:tr>
        <w:tc>
          <w:tcPr/>
          <w:p>
            <w:pPr>
              <w:pStyle w:val="Compact"/>
              <w:jc w:val="left"/>
            </w:pPr>
            <w:r>
              <w:rPr>
                <w:bCs/>
                <w:b/>
              </w:rPr>
              <w:t xml:space="preserve">Special Attacks</w:t>
            </w:r>
          </w:p>
        </w:tc>
        <w:tc>
          <w:tcPr/>
          <w:p>
            <w:pPr>
              <w:pStyle w:val="Compact"/>
              <w:jc w:val="left"/>
            </w:pPr>
            <w:r>
              <w:t xml:space="preserve">Purification lash, healing radiance, spell-like abilities</w:t>
            </w:r>
          </w:p>
        </w:tc>
      </w:tr>
      <w:tr>
        <w:tc>
          <w:tcPr/>
          <w:p>
            <w:pPr>
              <w:pStyle w:val="Compact"/>
              <w:jc w:val="left"/>
            </w:pPr>
            <w:r>
              <w:rPr>
                <w:bCs/>
                <w:b/>
              </w:rPr>
              <w:t xml:space="preserve">Special Qualities</w:t>
            </w:r>
          </w:p>
        </w:tc>
        <w:tc>
          <w:tcPr/>
          <w:p>
            <w:pPr>
              <w:pStyle w:val="Compact"/>
              <w:jc w:val="left"/>
            </w:pPr>
            <w:r>
              <w:t xml:space="preserve">Darkvision 60 ft., low-light vision, damage reduction 10/evil, spell resistance 26, fire immunity, poison immunity, disease immunity, regeneration 5 (evil damage), elemental resonance (all four — harmonised wisdom), the Harmony</w:t>
            </w:r>
          </w:p>
        </w:tc>
      </w:tr>
      <w:tr>
        <w:tc>
          <w:tcPr/>
          <w:p>
            <w:pPr>
              <w:pStyle w:val="Compact"/>
              <w:jc w:val="left"/>
            </w:pPr>
            <w:r>
              <w:rPr>
                <w:bCs/>
                <w:b/>
              </w:rPr>
              <w:t xml:space="preserve">Saves</w:t>
            </w:r>
          </w:p>
        </w:tc>
        <w:tc>
          <w:tcPr/>
          <w:p>
            <w:pPr>
              <w:pStyle w:val="Compact"/>
              <w:jc w:val="left"/>
            </w:pPr>
            <w:r>
              <w:t xml:space="preserve">Fort +17, Ref +14, Will +14</w:t>
            </w:r>
          </w:p>
        </w:tc>
      </w:tr>
      <w:tr>
        <w:tc>
          <w:tcPr/>
          <w:p>
            <w:pPr>
              <w:pStyle w:val="Compact"/>
              <w:jc w:val="left"/>
            </w:pPr>
            <w:r>
              <w:rPr>
                <w:bCs/>
                <w:b/>
              </w:rPr>
              <w:t xml:space="preserve">Abilities</w:t>
            </w:r>
          </w:p>
        </w:tc>
        <w:tc>
          <w:tcPr/>
          <w:p>
            <w:pPr>
              <w:pStyle w:val="Compact"/>
              <w:jc w:val="left"/>
            </w:pPr>
            <w:r>
              <w:t xml:space="preserve">Str 26, Dex 16, Con 22, Int 20, Wis 22, Cha 24</w:t>
            </w:r>
          </w:p>
        </w:tc>
      </w:tr>
      <w:tr>
        <w:tc>
          <w:tcPr/>
          <w:p>
            <w:pPr>
              <w:pStyle w:val="Compact"/>
              <w:jc w:val="left"/>
            </w:pPr>
            <w:r>
              <w:rPr>
                <w:bCs/>
                <w:b/>
              </w:rPr>
              <w:t xml:space="preserve">Skills</w:t>
            </w:r>
          </w:p>
        </w:tc>
        <w:tc>
          <w:tcPr/>
          <w:p>
            <w:pPr>
              <w:pStyle w:val="Compact"/>
              <w:jc w:val="left"/>
            </w:pPr>
            <w:r>
              <w:t xml:space="preserve">Diplomacy +28 (18 ranks), Heal +27 (18 ranks), Knowledge (arcana) +26 (18 ranks), Knowledge (history) +26 (18 ranks), Knowledge (nature) +26 (18 ranks), Listen +27 (18 ranks), Sense Motive +27 (18 ranks), Spot +27 (18 ranks)</w:t>
            </w:r>
          </w:p>
        </w:tc>
      </w:tr>
      <w:tr>
        <w:tc>
          <w:tcPr/>
          <w:p>
            <w:pPr>
              <w:pStyle w:val="Compact"/>
              <w:jc w:val="left"/>
            </w:pPr>
            <w:r>
              <w:rPr>
                <w:bCs/>
                <w:b/>
              </w:rPr>
              <w:t xml:space="preserve">Feats</w:t>
            </w:r>
          </w:p>
        </w:tc>
        <w:tc>
          <w:tcPr/>
          <w:p>
            <w:pPr>
              <w:pStyle w:val="Compact"/>
              <w:jc w:val="left"/>
            </w:pPr>
            <w:r>
              <w:t xml:space="preserve">Ability Focus (healing radiance), Flyby Attack, Hover, Iron Will, Multiattack, Power Attack, Wingover</w:t>
            </w:r>
          </w:p>
        </w:tc>
      </w:tr>
      <w:tr>
        <w:tc>
          <w:tcPr/>
          <w:p>
            <w:pPr>
              <w:pStyle w:val="Compact"/>
              <w:jc w:val="left"/>
            </w:pPr>
            <w:r>
              <w:rPr>
                <w:bCs/>
                <w:b/>
              </w:rPr>
              <w:t xml:space="preserve">Elemental Affinity</w:t>
            </w:r>
          </w:p>
        </w:tc>
        <w:tc>
          <w:tcPr/>
          <w:p>
            <w:pPr>
              <w:pStyle w:val="Compact"/>
              <w:jc w:val="left"/>
            </w:pPr>
            <w:r>
              <w:t xml:space="preserve">All four Elemental Lords — harmonised; the simurgh carries all four elemental signatures in deliberate, conscious balance — not the absolute unity of the qilin (which is an event) but the studied, wise harmony of a creature that has</w:t>
            </w:r>
            <w:r>
              <w:t xml:space="preserve"> </w:t>
            </w:r>
            <w:r>
              <w:rPr>
                <w:iCs/>
                <w:i/>
              </w:rPr>
              <w:t xml:space="preserve">learned</w:t>
            </w:r>
            <w:r>
              <w:t xml:space="preserve"> </w:t>
            </w:r>
            <w:r>
              <w:t xml:space="preserve">to hold all four elements in equilibrium through millennia of existence</w:t>
            </w:r>
          </w:p>
        </w:tc>
      </w:tr>
      <w:tr>
        <w:tc>
          <w:tcPr/>
          <w:p>
            <w:pPr>
              <w:pStyle w:val="Compact"/>
              <w:jc w:val="left"/>
            </w:pPr>
            <w:r>
              <w:rPr>
                <w:bCs/>
                <w:b/>
              </w:rPr>
              <w:t xml:space="preserve">Environment</w:t>
            </w:r>
          </w:p>
        </w:tc>
        <w:tc>
          <w:tcPr/>
          <w:p>
            <w:pPr>
              <w:pStyle w:val="Compact"/>
              <w:jc w:val="left"/>
            </w:pPr>
            <w:r>
              <w:t xml:space="preserve">Giant’s Teeth Peaks (the highest, most remote peaks of the Giant’s Teeth — above the roc nesting-zones, above the ccoa territories, in the thin air where only the wind and the simurgh remain)</w:t>
            </w:r>
          </w:p>
        </w:tc>
      </w:tr>
      <w:tr>
        <w:tc>
          <w:tcPr/>
          <w:p>
            <w:pPr>
              <w:pStyle w:val="Compact"/>
              <w:jc w:val="left"/>
            </w:pPr>
            <w:r>
              <w:rPr>
                <w:bCs/>
                <w:b/>
              </w:rPr>
              <w:t xml:space="preserve">Organization</w:t>
            </w:r>
          </w:p>
        </w:tc>
        <w:tc>
          <w:tcPr/>
          <w:p>
            <w:pPr>
              <w:pStyle w:val="Compact"/>
              <w:jc w:val="left"/>
            </w:pPr>
            <w:r>
              <w:t xml:space="preserve">Solitary (always)</w:t>
            </w:r>
          </w:p>
        </w:tc>
      </w:tr>
      <w:tr>
        <w:tc>
          <w:tcPr/>
          <w:p>
            <w:pPr>
              <w:pStyle w:val="Compact"/>
              <w:jc w:val="left"/>
            </w:pPr>
            <w:r>
              <w:rPr>
                <w:bCs/>
                <w:b/>
              </w:rPr>
              <w:t xml:space="preserve">Challenge Rating</w:t>
            </w:r>
          </w:p>
        </w:tc>
        <w:tc>
          <w:tcPr/>
          <w:p>
            <w:pPr>
              <w:pStyle w:val="Compact"/>
              <w:jc w:val="left"/>
            </w:pPr>
            <w:r>
              <w:t xml:space="preserve">13</w:t>
            </w:r>
          </w:p>
        </w:tc>
      </w:tr>
      <w:tr>
        <w:tc>
          <w:tcPr/>
          <w:p>
            <w:pPr>
              <w:pStyle w:val="Compact"/>
              <w:jc w:val="left"/>
            </w:pPr>
            <w:r>
              <w:rPr>
                <w:bCs/>
                <w:b/>
              </w:rPr>
              <w:t xml:space="preserve">Treasure</w:t>
            </w:r>
          </w:p>
        </w:tc>
        <w:tc>
          <w:tcPr/>
          <w:p>
            <w:pPr>
              <w:pStyle w:val="Compact"/>
              <w:jc w:val="left"/>
            </w:pPr>
            <w:r>
              <w:t xml:space="preserve">None (a simurgh has no lair and keeps no possessions; its knowledge is its treasure)</w:t>
            </w:r>
          </w:p>
        </w:tc>
      </w:tr>
      <w:tr>
        <w:tc>
          <w:tcPr/>
          <w:p>
            <w:pPr>
              <w:pStyle w:val="Compact"/>
              <w:jc w:val="left"/>
            </w:pPr>
            <w:r>
              <w:rPr>
                <w:bCs/>
                <w:b/>
              </w:rPr>
              <w:t xml:space="preserve">Alignment</w:t>
            </w:r>
          </w:p>
        </w:tc>
        <w:tc>
          <w:tcPr/>
          <w:p>
            <w:pPr>
              <w:pStyle w:val="Compact"/>
              <w:jc w:val="left"/>
            </w:pPr>
            <w:r>
              <w:t xml:space="preserve">Always neutral good</w:t>
            </w:r>
          </w:p>
        </w:tc>
      </w:tr>
      <w:tr>
        <w:tc>
          <w:tcPr/>
          <w:p>
            <w:pPr>
              <w:pStyle w:val="Compact"/>
              <w:jc w:val="left"/>
            </w:pPr>
            <w:r>
              <w:rPr>
                <w:bCs/>
                <w:b/>
              </w:rPr>
              <w:t xml:space="preserve">Advancement</w:t>
            </w:r>
          </w:p>
        </w:tc>
        <w:tc>
          <w:tcPr/>
          <w:p>
            <w:pPr>
              <w:pStyle w:val="Compact"/>
              <w:jc w:val="left"/>
            </w:pPr>
            <w:r>
              <w:t xml:space="preserve">19–27 HD (Huge); 28–36 HD (Gargantuan — the eldest specimens)</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37" w:name="combat-3"/>
    <w:p>
      <w:pPr>
        <w:pStyle w:val="Heading3"/>
      </w:pPr>
      <w:r>
        <w:t xml:space="preserve">Combat</w:t>
      </w:r>
    </w:p>
    <w:p>
      <w:pPr>
        <w:pStyle w:val="FirstParagraph"/>
      </w:pPr>
      <w:r>
        <w:t xml:space="preserve">A simurgh does not initiate combat. It is a healer and a teacher, not a warrior, and its first response to any threat is to attempt communication (it speaks Common, Elven, Dwarven, Giant, and Auran). If communication fails and violence is unavoidable, a simurgh is a formidable opponent — high HP, DR 10/evil, SR 26, regeneration 5, and a full attack routine that delivers devastating physical damage plus the purification lash’s anti-evil properties.</w:t>
      </w:r>
    </w:p>
    <w:p>
      <w:pPr>
        <w:pStyle w:val="BodyText"/>
      </w:pPr>
      <w:r>
        <w:t xml:space="preserve">Against evil creatures, a simurgh fights with focused intensity — the purification lash deals additional damage to evil-aligned targets, and healing radiance can be weaponised against undead.</w:t>
      </w:r>
    </w:p>
    <w:bookmarkEnd w:id="37"/>
    <w:bookmarkStart w:id="38" w:name="special-abilities-3"/>
    <w:p>
      <w:pPr>
        <w:pStyle w:val="Heading3"/>
      </w:pPr>
      <w:r>
        <w:t xml:space="preserve">Special Abilities</w:t>
      </w:r>
    </w:p>
    <w:p>
      <w:pPr>
        <w:pStyle w:val="FirstParagraph"/>
      </w:pPr>
      <w:r>
        <w:rPr>
          <w:bCs/>
          <w:b/>
        </w:rPr>
        <w:t xml:space="preserve">Purification Lash (Su):</w:t>
      </w:r>
      <w:r>
        <w:t xml:space="preserve"> </w:t>
      </w:r>
      <w:r>
        <w:t xml:space="preserve">A simurgh’s tail attack deals 1d8+4 damage plus an additional 2d6 damage to evil-aligned creatures. Undead struck by the lash must succeed on a DC 26 Fortitude save or be destroyed. The save DC is Charisma-based.</w:t>
      </w:r>
    </w:p>
    <w:p>
      <w:pPr>
        <w:pStyle w:val="BodyText"/>
      </w:pPr>
      <w:r>
        <w:rPr>
          <w:bCs/>
          <w:b/>
        </w:rPr>
        <w:t xml:space="preserve">Healing Radiance (Su):</w:t>
      </w:r>
      <w:r>
        <w:t xml:space="preserve"> </w:t>
      </w:r>
      <w:r>
        <w:t xml:space="preserve">Three times per day, a simurgh can emit a burst of healing energy in a 60-foot radius. All living creatures within the radius are healed of 3d8+18 hit points, are cured of all diseases and poisons, and are freed from any compulsion or fear effects. Undead in the radius take 3d8+18 damage (DC 28 Will save for half). The save DC is Charisma-based (+2 Ability Focus).</w:t>
      </w:r>
    </w:p>
    <w:p>
      <w:pPr>
        <w:pStyle w:val="BodyText"/>
      </w:pPr>
      <w:r>
        <w:rPr>
          <w:bCs/>
          <w:b/>
        </w:rPr>
        <w:t xml:space="preserve">Spell-Like Abilities:</w:t>
      </w:r>
      <w:r>
        <w:t xml:space="preserve"> </w:t>
      </w:r>
      <w:r>
        <w:t xml:space="preserve">Caster level 18th. Save DCs are Charisma-based (DC 17 + spell level).</w:t>
      </w:r>
      <w:r>
        <w:t xml:space="preserve"> </w:t>
      </w:r>
      <w:r>
        <w:t xml:space="preserve">- At will —</w:t>
      </w:r>
      <w:r>
        <w:t xml:space="preserve"> </w:t>
      </w:r>
      <w:r>
        <w:rPr>
          <w:iCs/>
          <w:i/>
        </w:rPr>
        <w:t xml:space="preserve">detect evil, detect magic, tongues, see invisibility</w:t>
      </w:r>
      <w:r>
        <w:t xml:space="preserve"> </w:t>
      </w:r>
      <w:r>
        <w:t xml:space="preserve">- 3/day —</w:t>
      </w:r>
      <w:r>
        <w:t xml:space="preserve"> </w:t>
      </w:r>
      <w:r>
        <w:rPr>
          <w:iCs/>
          <w:i/>
        </w:rPr>
        <w:t xml:space="preserve">remove curse</w:t>
      </w:r>
      <w:r>
        <w:t xml:space="preserve"> </w:t>
      </w:r>
      <w:r>
        <w:t xml:space="preserve">(DC 20),</w:t>
      </w:r>
      <w:r>
        <w:t xml:space="preserve"> </w:t>
      </w:r>
      <w:r>
        <w:rPr>
          <w:iCs/>
          <w:i/>
        </w:rPr>
        <w:t xml:space="preserve">break enchantment</w:t>
      </w:r>
      <w:r>
        <w:t xml:space="preserve"> </w:t>
      </w:r>
      <w:r>
        <w:t xml:space="preserve">(DC 22),</w:t>
      </w:r>
      <w:r>
        <w:t xml:space="preserve"> </w:t>
      </w:r>
      <w:r>
        <w:rPr>
          <w:iCs/>
          <w:i/>
        </w:rPr>
        <w:t xml:space="preserve">neutralize poison, restoration</w:t>
      </w:r>
      <w:r>
        <w:t xml:space="preserve"> </w:t>
      </w:r>
      <w:r>
        <w:t xml:space="preserve">- 1/day —</w:t>
      </w:r>
      <w:r>
        <w:t xml:space="preserve"> </w:t>
      </w:r>
      <w:r>
        <w:rPr>
          <w:iCs/>
          <w:i/>
        </w:rPr>
        <w:t xml:space="preserve">heal, true seeing</w:t>
      </w:r>
    </w:p>
    <w:p>
      <w:pPr>
        <w:pStyle w:val="BodyText"/>
      </w:pPr>
      <w:r>
        <w:rPr>
          <w:bCs/>
          <w:b/>
        </w:rPr>
        <w:t xml:space="preserve">Harmonised Wisdom Resonance (Su):</w:t>
      </w:r>
      <w:r>
        <w:t xml:space="preserve"> </w:t>
      </w:r>
      <w:r>
        <w:t xml:space="preserve">A simurgh registers on Kin-sense as all four elements in conscious, deliberate balance — not the absolute unity of the qilin but the studied equilibrium of a creature that has</w:t>
      </w:r>
      <w:r>
        <w:t xml:space="preserve"> </w:t>
      </w:r>
      <w:r>
        <w:rPr>
          <w:iCs/>
          <w:i/>
        </w:rPr>
        <w:t xml:space="preserve">learned</w:t>
      </w:r>
      <w:r>
        <w:t xml:space="preserve"> </w:t>
      </w:r>
      <w:r>
        <w:t xml:space="preserve">to harmonise through millennia of wisdom. Detectable at 300 feet. The sensation is described by Orean mountain-peoples as</w:t>
      </w:r>
      <w:r>
        <w:t xml:space="preserve"> </w:t>
      </w:r>
      <w:r>
        <w:t xml:space="preserve">“</w:t>
      </w:r>
      <w:r>
        <w:t xml:space="preserve">the mountain teaching you to breathe</w:t>
      </w:r>
      <w:r>
        <w:t xml:space="preserve">”</w:t>
      </w:r>
      <w:r>
        <w:t xml:space="preserve"> </w:t>
      </w:r>
      <w:r>
        <w:t xml:space="preserve">— calming, clarifying, and profoundly reassuring. Kin within the resonance range find their own elemental attunement strengthened (+2 on Kin-sense checks for 24 hours after exposure).</w:t>
      </w:r>
    </w:p>
    <w:p>
      <w:pPr>
        <w:pStyle w:val="BodyText"/>
      </w:pPr>
      <w:r>
        <w:rPr>
          <w:bCs/>
          <w:b/>
        </w:rPr>
        <w:t xml:space="preserve">The Harmony (Su):</w:t>
      </w:r>
      <w:r>
        <w:t xml:space="preserve"> </w:t>
      </w:r>
      <w:r>
        <w:t xml:space="preserve">Simurgh possess the Harmony and can sense other simurgh within 100 miles. There are perhaps three to five simurgh in the Giant’s Teeth at any time.</w:t>
      </w:r>
    </w:p>
    <w:bookmarkEnd w:id="38"/>
    <w:bookmarkStart w:id="39" w:name="society-3"/>
    <w:p>
      <w:pPr>
        <w:pStyle w:val="Heading3"/>
      </w:pPr>
      <w:r>
        <w:t xml:space="preserve">Society</w:t>
      </w:r>
    </w:p>
    <w:p>
      <w:pPr>
        <w:pStyle w:val="FirstParagraph"/>
      </w:pPr>
      <w:r>
        <w:t xml:space="preserve">Simurgh are the wisest creatures in Oreka — ancient, benevolent, and profoundly knowledgeable beings that inhabit the highest peaks of the Giant’s Teeth and have been there since before the Giants. They are not Paragons (they are not spirit-guardians of a species), not elementals (they are magical beasts), and not divine (they serve no deity). They are simply</w:t>
      </w:r>
      <w:r>
        <w:t xml:space="preserve"> </w:t>
      </w:r>
      <w:r>
        <w:rPr>
          <w:iCs/>
          <w:i/>
        </w:rPr>
        <w:t xml:space="preserve">old</w:t>
      </w:r>
      <w:r>
        <w:t xml:space="preserve">, and</w:t>
      </w:r>
      <w:r>
        <w:t xml:space="preserve"> </w:t>
      </w:r>
      <w:r>
        <w:rPr>
          <w:iCs/>
          <w:i/>
        </w:rPr>
        <w:t xml:space="preserve">wise</w:t>
      </w:r>
      <w:r>
        <w:t xml:space="preserve">, and willing to share that wisdom with those who seek them out.</w:t>
      </w:r>
    </w:p>
    <w:p>
      <w:pPr>
        <w:pStyle w:val="BodyText"/>
      </w:pPr>
      <w:r>
        <w:t xml:space="preserve">Orean mountain-peoples have the deepest simurgh-traditions. Orean oral history includes accounts of simurgh descending to heal entire villages during plague, teaching lost travellers the safe mountain-passes, and — in one celebrated account — instructing an Orean herbalist in the preparation of a remedy that cured a disease no healer had seen before. The simurgh is the Orean culture-hero: the wise teacher who asks nothing in return and appears when the need is greatest.</w:t>
      </w:r>
    </w:p>
    <w:p>
      <w:pPr>
        <w:pStyle w:val="BodyText"/>
      </w:pPr>
      <w:r>
        <w:t xml:space="preserve">Vestri Dwarves who maintain high-altitude mining-operations occasionally encounter simurgh and maintain a relationship of awed respect. A simurgh’s healing radiance has been documented saving Vestri mining-crews trapped by cave-ins — the creature descends, heals the injured, and departs without asking for compensation.</w:t>
      </w:r>
    </w:p>
    <w:p>
      <w:pPr>
        <w:pStyle w:val="BodyText"/>
      </w:pPr>
      <w:r>
        <w:t xml:space="preserve">The relationship between simurgh and qilin is debated by scholars. Both carry all four elemental signatures. The qilin’s unity is absolute and innate; the simurgh’s is learned and deliberate. Some Eruskan scholars speculate that simurgh are what a creature</w:t>
      </w:r>
      <w:r>
        <w:t xml:space="preserve"> </w:t>
      </w:r>
      <w:r>
        <w:rPr>
          <w:iCs/>
          <w:i/>
        </w:rPr>
        <w:t xml:space="preserve">becomes</w:t>
      </w:r>
      <w:r>
        <w:t xml:space="preserve"> </w:t>
      </w:r>
      <w:r>
        <w:t xml:space="preserve">when it spends long enough in harmony with all four elements — that the simurgh’s wisdom is the product of millennia of elemental study, not a birthright.</w:t>
      </w:r>
    </w:p>
    <w:bookmarkEnd w:id="39"/>
    <w:bookmarkStart w:id="40" w:name="lore-3"/>
    <w:p>
      <w:pPr>
        <w:pStyle w:val="Heading3"/>
      </w:pPr>
      <w:r>
        <w:t xml:space="preserve">Lore</w:t>
      </w:r>
    </w:p>
    <w:p>
      <w:pPr>
        <w:pStyle w:val="FirstParagraph"/>
      </w:pPr>
      <w:r>
        <w:rPr>
          <w:bCs/>
          <w:b/>
        </w:rPr>
        <w:t xml:space="preserve">DC 23 (Knowledge [arcana] or [nature]):</w:t>
      </w:r>
      <w:r>
        <w:t xml:space="preserve"> </w:t>
      </w:r>
      <w:r>
        <w:t xml:space="preserve">Simurgh are Huge, intelligent, benevolent creatures of the highest mountain peaks. They heal, cure disease, and destroy undead. DR 10/evil, SR 26, regeneration 5. They speak multiple languages and will converse with respectful visitors.</w:t>
      </w:r>
    </w:p>
    <w:p>
      <w:pPr>
        <w:pStyle w:val="BodyText"/>
      </w:pPr>
      <w:r>
        <w:rPr>
          <w:bCs/>
          <w:b/>
        </w:rPr>
        <w:t xml:space="preserve">DC 28:</w:t>
      </w:r>
      <w:r>
        <w:t xml:space="preserve"> </w:t>
      </w:r>
      <w:r>
        <w:t xml:space="preserve">Simurgh carry all four elemental signatures in deliberate, learned balance. Their healing radiance cures all diseases/poisons and destroys undead. There are perhaps three to five in the Giant’s Teeth. Orean oral history records simurgh teaching healing remedies to mortal herbalists.</w:t>
      </w:r>
    </w:p>
    <w:p>
      <w:pPr>
        <w:pStyle w:val="BodyText"/>
      </w:pPr>
      <w:r>
        <w:rPr>
          <w:bCs/>
          <w:b/>
        </w:rPr>
        <w:t xml:space="preserve">DC 33:</w:t>
      </w:r>
      <w:r>
        <w:t xml:space="preserve"> </w:t>
      </w:r>
      <w:r>
        <w:t xml:space="preserve">Simurgh resonance strengthens Kin-sense attunement for 24 hours. They predate the Giants. The relationship between simurgh (learned harmony) and qilin (innate unity) is debated. Simurgh are among the oldest sapient creatures in Oreka.</w:t>
      </w:r>
    </w:p>
    <w:p>
      <w:r>
        <w:pict>
          <v:rect style="width:0;height:1.5pt" o:hralign="center" o:hrstd="t" o:hr="t"/>
        </w:pict>
      </w:r>
    </w:p>
    <w:bookmarkEnd w:id="40"/>
    <w:bookmarkEnd w:id="41"/>
    <w:bookmarkStart w:id="46" w:name="skeleton"/>
    <w:p>
      <w:pPr>
        <w:pStyle w:val="Heading1"/>
      </w:pPr>
      <w:r>
        <w:t xml:space="preserve">SKELETON</w:t>
      </w:r>
    </w:p>
    <w:p>
      <w:pPr>
        <w:pStyle w:val="FirstParagraph"/>
      </w:pPr>
      <w:r>
        <w:rPr>
          <w:bCs/>
          <w:b/>
        </w:rPr>
        <w:t xml:space="preserve">Medium Undead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Undead</w:t>
            </w:r>
          </w:p>
        </w:tc>
      </w:tr>
      <w:tr>
        <w:tc>
          <w:tcPr/>
          <w:p>
            <w:pPr>
              <w:pStyle w:val="Compact"/>
              <w:jc w:val="left"/>
            </w:pPr>
            <w:r>
              <w:rPr>
                <w:bCs/>
                <w:b/>
              </w:rPr>
              <w:t xml:space="preserve">Hit Dice</w:t>
            </w:r>
          </w:p>
        </w:tc>
        <w:tc>
          <w:tcPr/>
          <w:p>
            <w:pPr>
              <w:pStyle w:val="Compact"/>
              <w:jc w:val="left"/>
            </w:pPr>
            <w:r>
              <w:t xml:space="preserve">1d12 (6 hp)</w:t>
            </w:r>
          </w:p>
        </w:tc>
      </w:tr>
      <w:tr>
        <w:tc>
          <w:tcPr/>
          <w:p>
            <w:pPr>
              <w:pStyle w:val="Compact"/>
              <w:jc w:val="left"/>
            </w:pPr>
            <w:r>
              <w:rPr>
                <w:bCs/>
                <w:b/>
              </w:rPr>
              <w:t xml:space="preserve">Initiative</w:t>
            </w:r>
          </w:p>
        </w:tc>
        <w:tc>
          <w:tcPr/>
          <w:p>
            <w:pPr>
              <w:pStyle w:val="Compact"/>
              <w:jc w:val="left"/>
            </w:pPr>
            <w:r>
              <w:t xml:space="preserve">+5</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13 (+1 Dex, +2 natural), touch 11, flat-footed 12</w:t>
            </w:r>
          </w:p>
        </w:tc>
      </w:tr>
      <w:tr>
        <w:tc>
          <w:tcPr/>
          <w:p>
            <w:pPr>
              <w:pStyle w:val="Compact"/>
              <w:jc w:val="left"/>
            </w:pPr>
            <w:r>
              <w:rPr>
                <w:bCs/>
                <w:b/>
              </w:rPr>
              <w:t xml:space="preserve">Base Attack/Grapple</w:t>
            </w:r>
          </w:p>
        </w:tc>
        <w:tc>
          <w:tcPr/>
          <w:p>
            <w:pPr>
              <w:pStyle w:val="Compact"/>
              <w:jc w:val="left"/>
            </w:pPr>
            <w:r>
              <w:t xml:space="preserve">+0/+1</w:t>
            </w:r>
          </w:p>
        </w:tc>
      </w:tr>
      <w:tr>
        <w:tc>
          <w:tcPr/>
          <w:p>
            <w:pPr>
              <w:pStyle w:val="Compact"/>
              <w:jc w:val="left"/>
            </w:pPr>
            <w:r>
              <w:rPr>
                <w:bCs/>
                <w:b/>
              </w:rPr>
              <w:t xml:space="preserve">Attack</w:t>
            </w:r>
          </w:p>
        </w:tc>
        <w:tc>
          <w:tcPr/>
          <w:p>
            <w:pPr>
              <w:pStyle w:val="Compact"/>
              <w:jc w:val="left"/>
            </w:pPr>
            <w:r>
              <w:t xml:space="preserve">Claw +1 melee (1d4+1) or short sword +1 melee (1d6+1/19–20)</w:t>
            </w:r>
          </w:p>
        </w:tc>
      </w:tr>
      <w:tr>
        <w:tc>
          <w:tcPr/>
          <w:p>
            <w:pPr>
              <w:pStyle w:val="Compact"/>
              <w:jc w:val="left"/>
            </w:pPr>
            <w:r>
              <w:rPr>
                <w:bCs/>
                <w:b/>
              </w:rPr>
              <w:t xml:space="preserve">Full Attack</w:t>
            </w:r>
          </w:p>
        </w:tc>
        <w:tc>
          <w:tcPr/>
          <w:p>
            <w:pPr>
              <w:pStyle w:val="Compact"/>
              <w:jc w:val="left"/>
            </w:pPr>
            <w:r>
              <w:t xml:space="preserve">2 claws +1 melee (1d4+1) or short sword +1 melee (1d6+1/19–20)</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w:t>
            </w:r>
          </w:p>
        </w:tc>
      </w:tr>
      <w:tr>
        <w:tc>
          <w:tcPr/>
          <w:p>
            <w:pPr>
              <w:pStyle w:val="Compact"/>
              <w:jc w:val="left"/>
            </w:pPr>
            <w:r>
              <w:rPr>
                <w:bCs/>
                <w:b/>
              </w:rPr>
              <w:t xml:space="preserve">Special Qualities</w:t>
            </w:r>
          </w:p>
        </w:tc>
        <w:tc>
          <w:tcPr/>
          <w:p>
            <w:pPr>
              <w:pStyle w:val="Compact"/>
              <w:jc w:val="left"/>
            </w:pPr>
            <w:r>
              <w:t xml:space="preserve">Damage reduction 5/bludgeoning, darkvision 60 ft., immunity to cold, undead traits, elemental resonance (none — animated bone)</w:t>
            </w:r>
          </w:p>
        </w:tc>
      </w:tr>
      <w:tr>
        <w:tc>
          <w:tcPr/>
          <w:p>
            <w:pPr>
              <w:pStyle w:val="Compact"/>
              <w:jc w:val="left"/>
            </w:pPr>
            <w:r>
              <w:rPr>
                <w:bCs/>
                <w:b/>
              </w:rPr>
              <w:t xml:space="preserve">Saves</w:t>
            </w:r>
          </w:p>
        </w:tc>
        <w:tc>
          <w:tcPr/>
          <w:p>
            <w:pPr>
              <w:pStyle w:val="Compact"/>
              <w:jc w:val="left"/>
            </w:pPr>
            <w:r>
              <w:t xml:space="preserve">Fort +0, Ref +1, Will +2</w:t>
            </w:r>
          </w:p>
        </w:tc>
      </w:tr>
      <w:tr>
        <w:tc>
          <w:tcPr/>
          <w:p>
            <w:pPr>
              <w:pStyle w:val="Compact"/>
              <w:jc w:val="left"/>
            </w:pPr>
            <w:r>
              <w:rPr>
                <w:bCs/>
                <w:b/>
              </w:rPr>
              <w:t xml:space="preserve">Abilities</w:t>
            </w:r>
          </w:p>
        </w:tc>
        <w:tc>
          <w:tcPr/>
          <w:p>
            <w:pPr>
              <w:pStyle w:val="Compact"/>
              <w:jc w:val="left"/>
            </w:pPr>
            <w:r>
              <w:t xml:space="preserve">Str 13, Dex 13, Con —, Int —, Wis 10, Cha 1</w:t>
            </w:r>
          </w:p>
        </w:tc>
      </w:tr>
      <w:tr>
        <w:tc>
          <w:tcPr/>
          <w:p>
            <w:pPr>
              <w:pStyle w:val="Compact"/>
              <w:jc w:val="left"/>
            </w:pPr>
            <w:r>
              <w:rPr>
                <w:bCs/>
                <w:b/>
              </w:rPr>
              <w:t xml:space="preserve">Skills</w:t>
            </w:r>
          </w:p>
        </w:tc>
        <w:tc>
          <w:tcPr/>
          <w:p>
            <w:pPr>
              <w:pStyle w:val="Compact"/>
              <w:jc w:val="left"/>
            </w:pPr>
            <w:r>
              <w:t xml:space="preserve">—</w:t>
            </w:r>
          </w:p>
        </w:tc>
      </w:tr>
      <w:tr>
        <w:tc>
          <w:tcPr/>
          <w:p>
            <w:pPr>
              <w:pStyle w:val="Compact"/>
              <w:jc w:val="left"/>
            </w:pPr>
            <w:r>
              <w:rPr>
                <w:bCs/>
                <w:b/>
              </w:rPr>
              <w:t xml:space="preserve">Feats</w:t>
            </w:r>
          </w:p>
        </w:tc>
        <w:tc>
          <w:tcPr/>
          <w:p>
            <w:pPr>
              <w:pStyle w:val="Compact"/>
              <w:jc w:val="left"/>
            </w:pPr>
            <w:r>
              <w:t xml:space="preserve">Improved Initiative</w:t>
            </w:r>
          </w:p>
        </w:tc>
      </w:tr>
      <w:tr>
        <w:tc>
          <w:tcPr/>
          <w:p>
            <w:pPr>
              <w:pStyle w:val="Compact"/>
              <w:jc w:val="left"/>
            </w:pPr>
            <w:r>
              <w:rPr>
                <w:bCs/>
                <w:b/>
              </w:rPr>
              <w:t xml:space="preserve">Elemental Affinity</w:t>
            </w:r>
          </w:p>
        </w:tc>
        <w:tc>
          <w:tcPr/>
          <w:p>
            <w:pPr>
              <w:pStyle w:val="Compact"/>
              <w:jc w:val="left"/>
            </w:pPr>
            <w:r>
              <w:t xml:space="preserve">None — skeletons are animated objects, not elemental beings; they have no resonance, no signature, and no connection to the elemental system — they are bones made to move by magic, nothing more</w:t>
            </w:r>
          </w:p>
        </w:tc>
      </w:tr>
      <w:tr>
        <w:tc>
          <w:tcPr/>
          <w:p>
            <w:pPr>
              <w:pStyle w:val="Compact"/>
              <w:jc w:val="left"/>
            </w:pPr>
            <w:r>
              <w:rPr>
                <w:bCs/>
                <w:b/>
              </w:rPr>
              <w:t xml:space="preserve">Environment</w:t>
            </w:r>
          </w:p>
        </w:tc>
        <w:tc>
          <w:tcPr/>
          <w:p>
            <w:pPr>
              <w:pStyle w:val="Compact"/>
              <w:jc w:val="left"/>
            </w:pPr>
            <w:r>
              <w:t xml:space="preserve">Any (wherever the dead are raised — battlefields, crypts, Dómnathar tunnels, necromantic workshops, cursed sites where ambient death-energy animates remains without a spellcaster’s intervention)</w:t>
            </w:r>
          </w:p>
        </w:tc>
      </w:tr>
      <w:tr>
        <w:tc>
          <w:tcPr/>
          <w:p>
            <w:pPr>
              <w:pStyle w:val="Compact"/>
              <w:jc w:val="left"/>
            </w:pPr>
            <w:r>
              <w:rPr>
                <w:bCs/>
                <w:b/>
              </w:rPr>
              <w:t xml:space="preserve">Organization</w:t>
            </w:r>
          </w:p>
        </w:tc>
        <w:tc>
          <w:tcPr/>
          <w:p>
            <w:pPr>
              <w:pStyle w:val="Compact"/>
              <w:jc w:val="left"/>
            </w:pPr>
            <w:r>
              <w:t xml:space="preserve">Any</w:t>
            </w:r>
          </w:p>
        </w:tc>
      </w:tr>
      <w:tr>
        <w:tc>
          <w:tcPr/>
          <w:p>
            <w:pPr>
              <w:pStyle w:val="Compact"/>
              <w:jc w:val="left"/>
            </w:pPr>
            <w:r>
              <w:rPr>
                <w:bCs/>
                <w:b/>
              </w:rPr>
              <w:t xml:space="preserve">Challenge Rating</w:t>
            </w:r>
          </w:p>
        </w:tc>
        <w:tc>
          <w:tcPr/>
          <w:p>
            <w:pPr>
              <w:pStyle w:val="Compact"/>
              <w:jc w:val="left"/>
            </w:pPr>
            <w:r>
              <w:t xml:space="preserve">1/3</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 evil</w:t>
            </w:r>
          </w:p>
        </w:tc>
      </w:tr>
      <w:tr>
        <w:tc>
          <w:tcPr/>
          <w:p>
            <w:pPr>
              <w:pStyle w:val="Compact"/>
              <w:jc w:val="left"/>
            </w:pPr>
            <w:r>
              <w:rPr>
                <w:bCs/>
                <w:b/>
              </w:rPr>
              <w:t xml:space="preserve">Advancement</w:t>
            </w:r>
          </w:p>
        </w:tc>
        <w:tc>
          <w:tcPr/>
          <w:p>
            <w:pPr>
              <w:pStyle w:val="Compact"/>
              <w:jc w:val="left"/>
            </w:pPr>
            <w:r>
              <w:t xml:space="preserv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42" w:name="combat-4"/>
    <w:p>
      <w:pPr>
        <w:pStyle w:val="Heading3"/>
      </w:pPr>
      <w:r>
        <w:t xml:space="preserve">Combat</w:t>
      </w:r>
    </w:p>
    <w:p>
      <w:pPr>
        <w:pStyle w:val="FirstParagraph"/>
      </w:pPr>
      <w:r>
        <w:t xml:space="preserve">Skeletons fight without intelligence, without fear, and without retreat. They follow the instructions of whoever animated them and continue fighting until destroyed. DR 5/bludgeoning means slashing and piercing weapons are largely ineffective — maces, hammers, and clubs are the appropriate tools.</w:t>
      </w:r>
    </w:p>
    <w:bookmarkEnd w:id="42"/>
    <w:bookmarkStart w:id="43" w:name="special-abilities-4"/>
    <w:p>
      <w:pPr>
        <w:pStyle w:val="Heading3"/>
      </w:pPr>
      <w:r>
        <w:t xml:space="preserve">Special Abilities</w:t>
      </w:r>
    </w:p>
    <w:p>
      <w:pPr>
        <w:pStyle w:val="FirstParagraph"/>
      </w:pPr>
      <w:r>
        <w:rPr>
          <w:bCs/>
          <w:b/>
        </w:rPr>
        <w:t xml:space="preserve">Animated Bone Resonance (Su):</w:t>
      </w:r>
      <w:r>
        <w:t xml:space="preserve"> </w:t>
      </w:r>
      <w:r>
        <w:t xml:space="preserve">Skeletons register on Kin-sense as nothing — animated objects without elemental connection. This absence is detectable as</w:t>
      </w:r>
      <w:r>
        <w:t xml:space="preserve"> </w:t>
      </w:r>
      <w:r>
        <w:t xml:space="preserve">“</w:t>
      </w:r>
      <w:r>
        <w:t xml:space="preserve">dead space that is moving</w:t>
      </w:r>
      <w:r>
        <w:t xml:space="preserve">”</w:t>
      </w:r>
      <w:r>
        <w:t xml:space="preserve"> </w:t>
      </w:r>
      <w:r>
        <w:t xml:space="preserve">— distinct from the void-signature of Dómnathar (which is active, hungry absence) and from natural emptiness (which is passive). The distinction matters: a skeleton’s absence is</w:t>
      </w:r>
      <w:r>
        <w:t xml:space="preserve"> </w:t>
      </w:r>
      <w:r>
        <w:rPr>
          <w:iCs/>
          <w:i/>
        </w:rPr>
        <w:t xml:space="preserve">mechanical</w:t>
      </w:r>
      <w:r>
        <w:t xml:space="preserve">, the blank non-signature of an object being moved by external force.</w:t>
      </w:r>
    </w:p>
    <w:bookmarkEnd w:id="43"/>
    <w:bookmarkStart w:id="44" w:name="society-4"/>
    <w:p>
      <w:pPr>
        <w:pStyle w:val="Heading3"/>
      </w:pPr>
      <w:r>
        <w:t xml:space="preserve">Society</w:t>
      </w:r>
    </w:p>
    <w:p>
      <w:pPr>
        <w:pStyle w:val="FirstParagraph"/>
      </w:pPr>
      <w:r>
        <w:t xml:space="preserve">Skeletons have no society — they are animated weapons, tools of necromancy. In Oreka, the cultural context of skeletons varies by region and by source of animation.</w:t>
      </w:r>
    </w:p>
    <w:p>
      <w:pPr>
        <w:pStyle w:val="BodyText"/>
      </w:pPr>
      <w:r>
        <w:t xml:space="preserve">Dómnathar tunnel-networks use skeletal troops as expendable labour and perimeter security. Dómnathar-animated skeletons are typically goblinoid or Kin-race remains — the psychological impact of facing skeletons wearing the armour of your own people is a deliberate Dómnathar terror-tactic.</w:t>
      </w:r>
    </w:p>
    <w:p>
      <w:pPr>
        <w:pStyle w:val="BodyText"/>
      </w:pPr>
      <w:r>
        <w:t xml:space="preserve">Natural-animation skeletons — those raised by ambient death-energy rather than deliberate necromancy — occur at sites of mass death: battlefields, plague-graves, and locations where the elemental field has been so disrupted by death that the residual energy animates the dead without intent. The Battle of Dark Dawn’s aftermath produced skeletal risings for decades — bones pulled from the earth by the sheer weight of death that soaked the field.</w:t>
      </w:r>
    </w:p>
    <w:p>
      <w:pPr>
        <w:pStyle w:val="BodyText"/>
      </w:pPr>
      <w:r>
        <w:t xml:space="preserve">Eruskan burial traditions include specific protections against skeletal animation: bodies are cremated rather than buried, and the ashes are scattered in the Great River (where the river serpents’ water-resonance prevents undead formation).</w:t>
      </w:r>
    </w:p>
    <w:bookmarkEnd w:id="44"/>
    <w:bookmarkStart w:id="45" w:name="lore-4"/>
    <w:p>
      <w:pPr>
        <w:pStyle w:val="Heading3"/>
      </w:pPr>
      <w:r>
        <w:t xml:space="preserve">Lore</w:t>
      </w:r>
    </w:p>
    <w:p>
      <w:pPr>
        <w:pStyle w:val="FirstParagraph"/>
      </w:pPr>
      <w:r>
        <w:rPr>
          <w:bCs/>
          <w:b/>
        </w:rPr>
        <w:t xml:space="preserve">DC 11 (Knowledge [religion]):</w:t>
      </w:r>
      <w:r>
        <w:t xml:space="preserve"> </w:t>
      </w:r>
      <w:r>
        <w:t xml:space="preserve">Skeletons are mindless undead animated by necromancy. They follow their creator’s commands without deviation. Bludgeoning weapons bypass their damage reduction; slashing and piercing are largely ineffective.</w:t>
      </w:r>
    </w:p>
    <w:p>
      <w:pPr>
        <w:pStyle w:val="BodyText"/>
      </w:pPr>
      <w:r>
        <w:rPr>
          <w:bCs/>
          <w:b/>
        </w:rPr>
        <w:t xml:space="preserve">DC 16:</w:t>
      </w:r>
      <w:r>
        <w:t xml:space="preserve"> </w:t>
      </w:r>
      <w:r>
        <w:t xml:space="preserve">Skeletons can animate spontaneously at sites of mass death. Eruskan cremation and river-scattering traditions prevent skeletal animation. Dómnathar use skeletal troops as expendable perimeter security.</w:t>
      </w:r>
    </w:p>
    <w:p>
      <w:r>
        <w:pict>
          <v:rect style="width:0;height:1.5pt" o:hralign="center" o:hrstd="t" o:hr="t"/>
        </w:pict>
      </w:r>
    </w:p>
    <w:bookmarkEnd w:id="45"/>
    <w:bookmarkEnd w:id="46"/>
    <w:bookmarkStart w:id="51" w:name="skinwalker"/>
    <w:p>
      <w:pPr>
        <w:pStyle w:val="Heading1"/>
      </w:pPr>
      <w:r>
        <w:t xml:space="preserve">SKINWALKER</w:t>
      </w:r>
    </w:p>
    <w:p>
      <w:pPr>
        <w:pStyle w:val="FirstParagraph"/>
      </w:pPr>
      <w:r>
        <w:t xml:space="preserve">The Mytroan camp-fire is burning low, and the herder on watch is the last one awake. The horse at the picket-line is nervous — stamping, pulling at its tether, nostrils flared. The herder watches the horse and does not watch the darkness behind him, and that is the mistake. Something comes out of the steppe on four legs — a wolf, large and dark, moving with a wolf’s easy lope — and then it stops, and the wolf</w:t>
      </w:r>
      <w:r>
        <w:t xml:space="preserve"> </w:t>
      </w:r>
      <w:r>
        <w:rPr>
          <w:iCs/>
          <w:i/>
        </w:rPr>
        <w:t xml:space="preserve">unfolds</w:t>
      </w:r>
      <w:r>
        <w:t xml:space="preserve">. The hind-legs straighten. The forelegs become arms. The spine elongates. The snout shortens. In the space of three heartbeats, the wolf is a man — naked, dark-eyed, wearing the wolf’s skin draped across his shoulders like a cloak. And then the man reaches for the sleeping herder’s face, and the herder’s face begins to change.</w:t>
      </w:r>
    </w:p>
    <w:p>
      <w:pPr>
        <w:pStyle w:val="BodyText"/>
      </w:pPr>
      <w:r>
        <w:rPr>
          <w:bCs/>
          <w:b/>
        </w:rPr>
        <w:t xml:space="preserve">Medium Monstrous Humanoid (Shapechanger)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Monstrous Humanoid (Shapechanger)</w:t>
            </w:r>
          </w:p>
        </w:tc>
      </w:tr>
      <w:tr>
        <w:tc>
          <w:tcPr/>
          <w:p>
            <w:pPr>
              <w:pStyle w:val="Compact"/>
              <w:jc w:val="left"/>
            </w:pPr>
            <w:r>
              <w:rPr>
                <w:bCs/>
                <w:b/>
              </w:rPr>
              <w:t xml:space="preserve">Hit Dice</w:t>
            </w:r>
          </w:p>
        </w:tc>
        <w:tc>
          <w:tcPr/>
          <w:p>
            <w:pPr>
              <w:pStyle w:val="Compact"/>
              <w:jc w:val="left"/>
            </w:pPr>
            <w:r>
              <w:t xml:space="preserve">8d8+24 (60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30 ft. (6 squares); 50 ft. in animal form</w:t>
            </w:r>
          </w:p>
        </w:tc>
      </w:tr>
      <w:tr>
        <w:tc>
          <w:tcPr/>
          <w:p>
            <w:pPr>
              <w:pStyle w:val="Compact"/>
              <w:jc w:val="left"/>
            </w:pPr>
            <w:r>
              <w:rPr>
                <w:bCs/>
                <w:b/>
              </w:rPr>
              <w:t xml:space="preserve">Armor Class</w:t>
            </w:r>
          </w:p>
        </w:tc>
        <w:tc>
          <w:tcPr/>
          <w:p>
            <w:pPr>
              <w:pStyle w:val="Compact"/>
              <w:jc w:val="left"/>
            </w:pPr>
            <w:r>
              <w:t xml:space="preserve">18 (+3 Dex, +5 natural), touch 13, flat-footed 15</w:t>
            </w:r>
          </w:p>
        </w:tc>
      </w:tr>
      <w:tr>
        <w:tc>
          <w:tcPr/>
          <w:p>
            <w:pPr>
              <w:pStyle w:val="Compact"/>
              <w:jc w:val="left"/>
            </w:pPr>
            <w:r>
              <w:rPr>
                <w:bCs/>
                <w:b/>
              </w:rPr>
              <w:t xml:space="preserve">Base Attack/Grapple</w:t>
            </w:r>
          </w:p>
        </w:tc>
        <w:tc>
          <w:tcPr/>
          <w:p>
            <w:pPr>
              <w:pStyle w:val="Compact"/>
              <w:jc w:val="left"/>
            </w:pPr>
            <w:r>
              <w:t xml:space="preserve">+8/+11</w:t>
            </w:r>
          </w:p>
        </w:tc>
      </w:tr>
      <w:tr>
        <w:tc>
          <w:tcPr/>
          <w:p>
            <w:pPr>
              <w:pStyle w:val="Compact"/>
              <w:jc w:val="left"/>
            </w:pPr>
            <w:r>
              <w:rPr>
                <w:bCs/>
                <w:b/>
              </w:rPr>
              <w:t xml:space="preserve">Attack</w:t>
            </w:r>
          </w:p>
        </w:tc>
        <w:tc>
          <w:tcPr/>
          <w:p>
            <w:pPr>
              <w:pStyle w:val="Compact"/>
              <w:jc w:val="left"/>
            </w:pPr>
            <w:r>
              <w:t xml:space="preserve">Claw +11 melee (1d6+3) or bite +11 melee (1d8+3, animal form only)</w:t>
            </w:r>
          </w:p>
        </w:tc>
      </w:tr>
      <w:tr>
        <w:tc>
          <w:tcPr/>
          <w:p>
            <w:pPr>
              <w:pStyle w:val="Compact"/>
              <w:jc w:val="left"/>
            </w:pPr>
            <w:r>
              <w:rPr>
                <w:bCs/>
                <w:b/>
              </w:rPr>
              <w:t xml:space="preserve">Full Attack</w:t>
            </w:r>
          </w:p>
        </w:tc>
        <w:tc>
          <w:tcPr/>
          <w:p>
            <w:pPr>
              <w:pStyle w:val="Compact"/>
              <w:jc w:val="left"/>
            </w:pPr>
            <w:r>
              <w:t xml:space="preserve">2 claws +11 melee (1d6+3) and bite +9 melee (1d6+1); or bite +11 melee (1d8+3) and 2 claws +9 melee (1d4+1, animal form)</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Face-theft, curse of the skin, spell-like abilities</w:t>
            </w:r>
          </w:p>
        </w:tc>
      </w:tr>
      <w:tr>
        <w:tc>
          <w:tcPr/>
          <w:p>
            <w:pPr>
              <w:pStyle w:val="Compact"/>
              <w:jc w:val="left"/>
            </w:pPr>
            <w:r>
              <w:rPr>
                <w:bCs/>
                <w:b/>
              </w:rPr>
              <w:t xml:space="preserve">Special Qualities</w:t>
            </w:r>
          </w:p>
        </w:tc>
        <w:tc>
          <w:tcPr/>
          <w:p>
            <w:pPr>
              <w:pStyle w:val="Compact"/>
              <w:jc w:val="left"/>
            </w:pPr>
            <w:r>
              <w:t xml:space="preserve">Alternate form (wolf, horse, eagle), darkvision 60 ft., damage reduction 10/silver, scent, fast healing 3, elemental resonance (earth-air — stolen, shifting)</w:t>
            </w:r>
          </w:p>
        </w:tc>
      </w:tr>
      <w:tr>
        <w:tc>
          <w:tcPr/>
          <w:p>
            <w:pPr>
              <w:pStyle w:val="Compact"/>
              <w:jc w:val="left"/>
            </w:pPr>
            <w:r>
              <w:rPr>
                <w:bCs/>
                <w:b/>
              </w:rPr>
              <w:t xml:space="preserve">Saves</w:t>
            </w:r>
          </w:p>
        </w:tc>
        <w:tc>
          <w:tcPr/>
          <w:p>
            <w:pPr>
              <w:pStyle w:val="Compact"/>
              <w:jc w:val="left"/>
            </w:pPr>
            <w:r>
              <w:t xml:space="preserve">Fort +5, Ref +9, Will +9</w:t>
            </w:r>
          </w:p>
        </w:tc>
      </w:tr>
      <w:tr>
        <w:tc>
          <w:tcPr/>
          <w:p>
            <w:pPr>
              <w:pStyle w:val="Compact"/>
              <w:jc w:val="left"/>
            </w:pPr>
            <w:r>
              <w:rPr>
                <w:bCs/>
                <w:b/>
              </w:rPr>
              <w:t xml:space="preserve">Abilities</w:t>
            </w:r>
          </w:p>
        </w:tc>
        <w:tc>
          <w:tcPr/>
          <w:p>
            <w:pPr>
              <w:pStyle w:val="Compact"/>
              <w:jc w:val="left"/>
            </w:pPr>
            <w:r>
              <w:t xml:space="preserve">Str 16, Dex 17, Con 16, Int 14, Wis 16, Cha 16</w:t>
            </w:r>
          </w:p>
        </w:tc>
      </w:tr>
      <w:tr>
        <w:tc>
          <w:tcPr/>
          <w:p>
            <w:pPr>
              <w:pStyle w:val="Compact"/>
              <w:jc w:val="left"/>
            </w:pPr>
            <w:r>
              <w:rPr>
                <w:bCs/>
                <w:b/>
              </w:rPr>
              <w:t xml:space="preserve">Skills</w:t>
            </w:r>
          </w:p>
        </w:tc>
        <w:tc>
          <w:tcPr/>
          <w:p>
            <w:pPr>
              <w:pStyle w:val="Compact"/>
              <w:jc w:val="left"/>
            </w:pPr>
            <w:r>
              <w:t xml:space="preserve">Bluff +14 (8 ranks), Disguise +14 (8 ranks, +10 with face-theft), Hide +14 (8 ranks), Listen +14 (8 ranks), Move Silently +14 (8 ranks), Spot +14 (8 ranks), Survival +14 (8 ranks)</w:t>
            </w:r>
          </w:p>
        </w:tc>
      </w:tr>
      <w:tr>
        <w:tc>
          <w:tcPr/>
          <w:p>
            <w:pPr>
              <w:pStyle w:val="Compact"/>
              <w:jc w:val="left"/>
            </w:pPr>
            <w:r>
              <w:rPr>
                <w:bCs/>
                <w:b/>
              </w:rPr>
              <w:t xml:space="preserve">Feats</w:t>
            </w:r>
          </w:p>
        </w:tc>
        <w:tc>
          <w:tcPr/>
          <w:p>
            <w:pPr>
              <w:pStyle w:val="Compact"/>
              <w:jc w:val="left"/>
            </w:pPr>
            <w:r>
              <w:t xml:space="preserve">Ability Focus (face-theft), Multiattack, Track</w:t>
            </w:r>
          </w:p>
        </w:tc>
      </w:tr>
      <w:tr>
        <w:tc>
          <w:tcPr/>
          <w:p>
            <w:pPr>
              <w:pStyle w:val="Compact"/>
              <w:jc w:val="left"/>
            </w:pPr>
            <w:r>
              <w:rPr>
                <w:bCs/>
                <w:b/>
              </w:rPr>
              <w:t xml:space="preserve">Elemental Affinity</w:t>
            </w:r>
          </w:p>
        </w:tc>
        <w:tc>
          <w:tcPr/>
          <w:p>
            <w:pPr>
              <w:pStyle w:val="Compact"/>
              <w:jc w:val="left"/>
            </w:pPr>
            <w:r>
              <w:t xml:space="preserve">Lord of Stone / Youngest Brother (Earth/Air) — stolen, shifting; a skinwalker’s resonance is not its own — it is a corrupted fragment of whatever creature’s form it has most recently worn, earth and air twisted into something that mimics life without possessing it</w:t>
            </w:r>
          </w:p>
        </w:tc>
      </w:tr>
      <w:tr>
        <w:tc>
          <w:tcPr/>
          <w:p>
            <w:pPr>
              <w:pStyle w:val="Compact"/>
              <w:jc w:val="left"/>
            </w:pPr>
            <w:r>
              <w:rPr>
                <w:bCs/>
                <w:b/>
              </w:rPr>
              <w:t xml:space="preserve">Environment</w:t>
            </w:r>
          </w:p>
        </w:tc>
        <w:tc>
          <w:tcPr/>
          <w:p>
            <w:pPr>
              <w:pStyle w:val="Compact"/>
              <w:jc w:val="left"/>
            </w:pPr>
            <w:r>
              <w:t xml:space="preserve">Eternal Steppe (the open grasslands, river-valleys, and camp-grounds of Mytroan territory — specifically the edges of Mytroan settlements and herding-routes, where the steppe meets the dark and the boundary between human space and wild space is thinnest)</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7</w:t>
            </w:r>
          </w:p>
        </w:tc>
      </w:tr>
      <w:tr>
        <w:tc>
          <w:tcPr/>
          <w:p>
            <w:pPr>
              <w:pStyle w:val="Compact"/>
              <w:jc w:val="left"/>
            </w:pPr>
            <w:r>
              <w:rPr>
                <w:bCs/>
                <w:b/>
              </w:rPr>
              <w:t xml:space="preserve">Treasure</w:t>
            </w:r>
          </w:p>
        </w:tc>
        <w:tc>
          <w:tcPr/>
          <w:p>
            <w:pPr>
              <w:pStyle w:val="Compact"/>
              <w:jc w:val="left"/>
            </w:pPr>
            <w:r>
              <w:t xml:space="preserve">Standard (accumulated through impersonation — a skinwalker in stolen form takes the victim’s possessions)</w:t>
            </w:r>
          </w:p>
        </w:tc>
      </w:tr>
      <w:tr>
        <w:tc>
          <w:tcPr/>
          <w:p>
            <w:pPr>
              <w:pStyle w:val="Compact"/>
              <w:jc w:val="left"/>
            </w:pPr>
            <w:r>
              <w:rPr>
                <w:bCs/>
                <w:b/>
              </w:rPr>
              <w:t xml:space="preserve">Alignment</w:t>
            </w:r>
          </w:p>
        </w:tc>
        <w:tc>
          <w:tcPr/>
          <w:p>
            <w:pPr>
              <w:pStyle w:val="Compact"/>
              <w:jc w:val="left"/>
            </w:pPr>
            <w:r>
              <w:t xml:space="preserve">Usually chaotic evil</w:t>
            </w:r>
          </w:p>
        </w:tc>
      </w:tr>
      <w:tr>
        <w:tc>
          <w:tcPr/>
          <w:p>
            <w:pPr>
              <w:pStyle w:val="Compact"/>
              <w:jc w:val="left"/>
            </w:pPr>
            <w:r>
              <w:rPr>
                <w:bCs/>
                <w:b/>
              </w:rPr>
              <w:t xml:space="preserve">Advancement</w:t>
            </w:r>
          </w:p>
        </w:tc>
        <w:tc>
          <w:tcPr/>
          <w:p>
            <w:pPr>
              <w:pStyle w:val="Compact"/>
              <w:jc w:val="left"/>
            </w:pPr>
            <w:r>
              <w:t xml:space="preserve">9–12 HD (Medium); 13–16 HD (Large — the eldest specimens)</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47" w:name="combat-5"/>
    <w:p>
      <w:pPr>
        <w:pStyle w:val="Heading3"/>
      </w:pPr>
      <w:r>
        <w:t xml:space="preserve">Combat</w:t>
      </w:r>
    </w:p>
    <w:p>
      <w:pPr>
        <w:pStyle w:val="FirstParagraph"/>
      </w:pPr>
      <w:r>
        <w:t xml:space="preserve">A skinwalker is an ambush predator that attacks from deception — approaching in animal form (wolf, horse, or eagle), shifting to humanoid form to attack, then using face-theft to assume the victim’s appearance and escape into the community. It avoids prolonged combat, preferring to strike, steal, and vanish.</w:t>
      </w:r>
    </w:p>
    <w:p>
      <w:pPr>
        <w:pStyle w:val="BodyText"/>
      </w:pPr>
      <w:r>
        <w:t xml:space="preserve">Face-theft is the skinwalker’s defining weapon: by touching a sleeping or helpless creature’s face, it copies that creature’s appearance, gaining +10 on Disguise checks and the victim’s Kin-sense signature. The original victim’s face becomes blank — featureless smooth skin where the features were — until the skinwalker is killed or the curse is broken.</w:t>
      </w:r>
    </w:p>
    <w:p>
      <w:pPr>
        <w:pStyle w:val="BodyText"/>
      </w:pPr>
      <w:r>
        <w:t xml:space="preserve">DR 10/silver and fast healing 3 make the skinwalker durable against unprepared attackers. Mytroan warriors carry silver weapons specifically for skinwalker encounters.</w:t>
      </w:r>
    </w:p>
    <w:bookmarkEnd w:id="47"/>
    <w:bookmarkStart w:id="48" w:name="special-abilities-5"/>
    <w:p>
      <w:pPr>
        <w:pStyle w:val="Heading3"/>
      </w:pPr>
      <w:r>
        <w:t xml:space="preserve">Special Abilities</w:t>
      </w:r>
    </w:p>
    <w:p>
      <w:pPr>
        <w:pStyle w:val="FirstParagraph"/>
      </w:pPr>
      <w:r>
        <w:rPr>
          <w:bCs/>
          <w:b/>
        </w:rPr>
        <w:t xml:space="preserve">Face-Theft (Su):</w:t>
      </w:r>
      <w:r>
        <w:t xml:space="preserve"> </w:t>
      </w:r>
      <w:r>
        <w:t xml:space="preserve">As a full-round action, a skinwalker can touch the face of a sleeping, unconscious, or helpless creature and steal its appearance. The skinwalker gains the victim’s exact physical appearance and Kin-sense signature (including racial resonance). The victim’s face becomes blank — smooth, featureless skin. The theft lasts until the skinwalker voluntarily drops the disguise, steals another face, or is killed (which restores all stolen faces). A DC 22 Will save negates. The save DC is Charisma-based (+2 Ability Focus).</w:t>
      </w:r>
    </w:p>
    <w:p>
      <w:pPr>
        <w:pStyle w:val="BodyText"/>
      </w:pPr>
      <w:r>
        <w:rPr>
          <w:bCs/>
          <w:b/>
        </w:rPr>
        <w:t xml:space="preserve">Curse of the Skin (Su):</w:t>
      </w:r>
      <w:r>
        <w:t xml:space="preserve"> </w:t>
      </w:r>
      <w:r>
        <w:t xml:space="preserve">A creature whose face has been stolen suffers the effects of a curse: –4 on all Charisma-based checks, inability to be recognised by those who knew them, and the loss of their Kin-sense signature (they register as blank — not void, but absent, as though their elemental identity has been removed).</w:t>
      </w:r>
      <w:r>
        <w:t xml:space="preserve"> </w:t>
      </w:r>
      <w:r>
        <w:rPr>
          <w:iCs/>
          <w:i/>
        </w:rPr>
        <w:t xml:space="preserve">Remove curse</w:t>
      </w:r>
      <w:r>
        <w:t xml:space="preserve"> </w:t>
      </w:r>
      <w:r>
        <w:t xml:space="preserve">(DC 20) restores the face without requiring the skinwalker’s death.</w:t>
      </w:r>
    </w:p>
    <w:p>
      <w:pPr>
        <w:pStyle w:val="BodyText"/>
      </w:pPr>
      <w:r>
        <w:rPr>
          <w:bCs/>
          <w:b/>
        </w:rPr>
        <w:t xml:space="preserve">Alternate Form (Su):</w:t>
      </w:r>
      <w:r>
        <w:t xml:space="preserve"> </w:t>
      </w:r>
      <w:r>
        <w:t xml:space="preserve">A skinwalker can assume the form of a wolf, horse, or eagle as a standard action. In animal form it gains the animal’s movement speed and natural attacks, retains its own HP, saves, and special abilities, and registers on Kin-sense as the animal’s Harmony signature — nearly undetectable as a skinwalker without a DC 20 Kin-sense check.</w:t>
      </w:r>
    </w:p>
    <w:p>
      <w:pPr>
        <w:pStyle w:val="BodyText"/>
      </w:pPr>
      <w:r>
        <w:rPr>
          <w:bCs/>
          <w:b/>
        </w:rPr>
        <w:t xml:space="preserve">Spell-Like Abilities:</w:t>
      </w:r>
      <w:r>
        <w:t xml:space="preserve"> </w:t>
      </w:r>
      <w:r>
        <w:t xml:space="preserve">Caster level 8th. Save DCs are Charisma-based.</w:t>
      </w:r>
      <w:r>
        <w:t xml:space="preserve"> </w:t>
      </w:r>
      <w:r>
        <w:t xml:space="preserve">- At will —</w:t>
      </w:r>
      <w:r>
        <w:t xml:space="preserve"> </w:t>
      </w:r>
      <w:r>
        <w:rPr>
          <w:iCs/>
          <w:i/>
        </w:rPr>
        <w:t xml:space="preserve">disguise self</w:t>
      </w:r>
      <w:r>
        <w:t xml:space="preserve"> </w:t>
      </w:r>
      <w:r>
        <w:t xml:space="preserve">- 3/day —</w:t>
      </w:r>
      <w:r>
        <w:t xml:space="preserve"> </w:t>
      </w:r>
      <w:r>
        <w:rPr>
          <w:iCs/>
          <w:i/>
        </w:rPr>
        <w:t xml:space="preserve">fear</w:t>
      </w:r>
      <w:r>
        <w:t xml:space="preserve"> </w:t>
      </w:r>
      <w:r>
        <w:t xml:space="preserve">(DC 17),</w:t>
      </w:r>
      <w:r>
        <w:t xml:space="preserve"> </w:t>
      </w:r>
      <w:r>
        <w:rPr>
          <w:iCs/>
          <w:i/>
        </w:rPr>
        <w:t xml:space="preserve">bestow curse</w:t>
      </w:r>
      <w:r>
        <w:t xml:space="preserve"> </w:t>
      </w:r>
      <w:r>
        <w:t xml:space="preserve">(DC 17)</w:t>
      </w:r>
    </w:p>
    <w:p>
      <w:pPr>
        <w:pStyle w:val="BodyText"/>
      </w:pPr>
      <w:r>
        <w:rPr>
          <w:bCs/>
          <w:b/>
        </w:rPr>
        <w:t xml:space="preserve">Stolen Resonance (Su):</w:t>
      </w:r>
      <w:r>
        <w:t xml:space="preserve"> </w:t>
      </w:r>
      <w:r>
        <w:t xml:space="preserve">A skinwalker’s Kin-sense signature is never its own — it always reflects the form it is currently wearing. In animal form, it radiates the animal’s Harmony. In stolen-face form, it radiates the victim’s racial resonance. In its natural form (featureless humanoid with grey skin and empty eyes), it registers as a shifting, unstable echo of earth and air — DC 15 to detect, recognisable by Mytroan steppe-shamans as</w:t>
      </w:r>
      <w:r>
        <w:t xml:space="preserve"> </w:t>
      </w:r>
      <w:r>
        <w:t xml:space="preserve">“</w:t>
      </w:r>
      <w:r>
        <w:t xml:space="preserve">the steppe wearing a person’s shape.</w:t>
      </w:r>
      <w:r>
        <w:t xml:space="preserve">”</w:t>
      </w:r>
    </w:p>
    <w:bookmarkEnd w:id="48"/>
    <w:bookmarkStart w:id="49" w:name="society-5"/>
    <w:p>
      <w:pPr>
        <w:pStyle w:val="Heading3"/>
      </w:pPr>
      <w:r>
        <w:t xml:space="preserve">Society</w:t>
      </w:r>
    </w:p>
    <w:p>
      <w:pPr>
        <w:pStyle w:val="FirstParagraph"/>
      </w:pPr>
      <w:r>
        <w:t xml:space="preserve">Skinwalkers are the Eternal Steppe’s most feared shapeshifters — solitary predators that steal the faces of their victims and infiltrate Mytroan communities wearing the appearances of trusted members. They are the Mytroan cultural nightmare: the terror that the person beside you at the fire is not the person you think they are.</w:t>
      </w:r>
    </w:p>
    <w:p>
      <w:pPr>
        <w:pStyle w:val="BodyText"/>
      </w:pPr>
      <w:r>
        <w:t xml:space="preserve">Mytroan anti-skinwalker traditions are the most elaborate identity-verification protocols of any Kin culture. Mytroan bands returning from patrol are challenged with questions only the real person would know — personal details, shared memories, specific knowledge of family and history. Silver weapons are maintained by every warrior and used in ritual testing: a skinwalker flinches from silver contact (the DR 10/silver is detectable as a physical reaction).</w:t>
      </w:r>
    </w:p>
    <w:p>
      <w:pPr>
        <w:pStyle w:val="BodyText"/>
      </w:pPr>
      <w:r>
        <w:t xml:space="preserve">Mytroan steppe-shamans are the primary skinwalker-detection specialists. Shamans trained in Kin-sense analysis can detect the</w:t>
      </w:r>
      <w:r>
        <w:t xml:space="preserve"> </w:t>
      </w:r>
      <w:r>
        <w:t xml:space="preserve">“</w:t>
      </w:r>
      <w:r>
        <w:t xml:space="preserve">shifting</w:t>
      </w:r>
      <w:r>
        <w:t xml:space="preserve">”</w:t>
      </w:r>
      <w:r>
        <w:t xml:space="preserve"> </w:t>
      </w:r>
      <w:r>
        <w:t xml:space="preserve">quality of a skinwalker’s stolen resonance — the subtle instability where the mimicked signature doesn’t quite settle. This detection requires a DC 20 Kin-sense check and prolonged observation (at least 1 minute of focused attention).</w:t>
      </w:r>
    </w:p>
    <w:p>
      <w:pPr>
        <w:pStyle w:val="BodyText"/>
      </w:pPr>
      <w:r>
        <w:t xml:space="preserve">The Mytroan word for skinwalker —</w:t>
      </w:r>
      <w:r>
        <w:t xml:space="preserve"> </w:t>
      </w:r>
      <w:r>
        <w:rPr>
          <w:iCs/>
          <w:i/>
        </w:rPr>
        <w:t xml:space="preserve">yüz hırsızı</w:t>
      </w:r>
      <w:r>
        <w:t xml:space="preserve"> </w:t>
      </w:r>
      <w:r>
        <w:t xml:space="preserve">(</w:t>
      </w:r>
      <w:r>
        <w:t xml:space="preserve">“</w:t>
      </w:r>
      <w:r>
        <w:t xml:space="preserve">face-thief</w:t>
      </w:r>
      <w:r>
        <w:t xml:space="preserve">”</w:t>
      </w:r>
      <w:r>
        <w:t xml:space="preserve">) — is among the gravest insults in the Mytroan language. Accusing someone of being a skinwalker is a declaration of absolute distrust that can split bands and shatter alliances.</w:t>
      </w:r>
    </w:p>
    <w:bookmarkEnd w:id="49"/>
    <w:bookmarkStart w:id="50" w:name="lore-5"/>
    <w:p>
      <w:pPr>
        <w:pStyle w:val="Heading3"/>
      </w:pPr>
      <w:r>
        <w:t xml:space="preserve">Lore</w:t>
      </w:r>
    </w:p>
    <w:p>
      <w:pPr>
        <w:pStyle w:val="FirstParagraph"/>
      </w:pPr>
      <w:r>
        <w:rPr>
          <w:bCs/>
          <w:b/>
        </w:rPr>
        <w:t xml:space="preserve">DC 17 (Knowledge [nature]):</w:t>
      </w:r>
      <w:r>
        <w:t xml:space="preserve"> </w:t>
      </w:r>
      <w:r>
        <w:t xml:space="preserve">Skinwalkers are shapeshifting predators of the Eternal Steppe that steal faces from sleeping victims. They can assume wolf, horse, or eagle forms. DR 10/silver, fast healing 3. Silver weapons are the traditional countermeasure.</w:t>
      </w:r>
    </w:p>
    <w:p>
      <w:pPr>
        <w:pStyle w:val="BodyText"/>
      </w:pPr>
      <w:r>
        <w:rPr>
          <w:bCs/>
          <w:b/>
        </w:rPr>
        <w:t xml:space="preserve">DC 22:</w:t>
      </w:r>
      <w:r>
        <w:t xml:space="preserve"> </w:t>
      </w:r>
      <w:r>
        <w:t xml:space="preserve">Face-theft copies both the victim’s appearance and Kin-sense signature. The victim’s face becomes blank until the skinwalker dies or the curse is lifted. Mytroan bands use personal-knowledge challenges and silver-contact tests for identification.</w:t>
      </w:r>
    </w:p>
    <w:p>
      <w:pPr>
        <w:pStyle w:val="BodyText"/>
      </w:pPr>
      <w:r>
        <w:rPr>
          <w:bCs/>
          <w:b/>
        </w:rPr>
        <w:t xml:space="preserve">DC 27:</w:t>
      </w:r>
      <w:r>
        <w:t xml:space="preserve"> </w:t>
      </w:r>
      <w:r>
        <w:t xml:space="preserve">Skinwalker resonance is always stolen — never its own. Mytroan shamans can detect the instability in stolen resonance with prolonged observation (DC 20). The term</w:t>
      </w:r>
      <w:r>
        <w:t xml:space="preserve"> </w:t>
      </w:r>
      <w:r>
        <w:rPr>
          <w:iCs/>
          <w:i/>
        </w:rPr>
        <w:t xml:space="preserve">yüz hırsızı</w:t>
      </w:r>
      <w:r>
        <w:t xml:space="preserve"> </w:t>
      </w:r>
      <w:r>
        <w:t xml:space="preserve">is among the gravest insults in the Mytroan language.</w:t>
      </w:r>
    </w:p>
    <w:p>
      <w:r>
        <w:pict>
          <v:rect style="width:0;height:1.5pt" o:hralign="center" o:hrstd="t" o:hr="t"/>
        </w:pic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2026-03-23T21:23:18Z</dcterms:created>
  <dcterms:modified xsi:type="dcterms:W3CDTF">2026-03-23T21:23:18Z</dcterms:modified>
</cp:coreProperties>
</file>

<file path=docProps/custom.xml><?xml version="1.0" encoding="utf-8"?>
<Properties xmlns="http://schemas.openxmlformats.org/officeDocument/2006/custom-properties" xmlns:vt="http://schemas.openxmlformats.org/officeDocument/2006/docPropsVTypes"/>
</file>