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9b-entries"/>
    <w:p>
      <w:pPr>
        <w:pStyle w:val="Heading1"/>
      </w:pPr>
      <w:r>
        <w:t xml:space="preserve">OREKA MONSTER MANUAL — BATCH 9b ENTRIES</w:t>
      </w:r>
    </w:p>
    <w:bookmarkStart w:id="20" w:name="X04191c1a4d18a7d9bd1dec40883947072f6ffa7"/>
    <w:p>
      <w:pPr>
        <w:pStyle w:val="Heading2"/>
      </w:pPr>
      <w:r>
        <w:t xml:space="preserve">Kappa · Karakoncolos · Kinnari · Kitsune · Klatterkin</w:t>
      </w:r>
    </w:p>
    <w:p>
      <w:r>
        <w:pict>
          <v:rect style="width:0;height:1.5pt" o:hralign="center" o:hrstd="t" o:hr="t"/>
        </w:pict>
      </w:r>
    </w:p>
    <w:bookmarkEnd w:id="20"/>
    <w:bookmarkEnd w:id="21"/>
    <w:bookmarkStart w:id="26" w:name="kappa"/>
    <w:p>
      <w:pPr>
        <w:pStyle w:val="Heading1"/>
      </w:pPr>
      <w:r>
        <w:t xml:space="preserve">KAPPA</w:t>
      </w:r>
    </w:p>
    <w:p>
      <w:pPr>
        <w:pStyle w:val="FirstParagraph"/>
      </w:pPr>
      <w:r>
        <w:t xml:space="preserve">The thing in the shallows looks like a turtle that decided to be a child. It is three feet tall, green-skinned, shell-backed, with a beak where its mouth should be and a shallow depression in the top of its skull filled with water. It is watching you from behind a rock with an expression that combines curiosity, malice, and hunger in roughly equal measure. The Pekakarlik fisherman who warned you about this stretch of coast said two things:</w:t>
      </w:r>
      <w:r>
        <w:t xml:space="preserve"> </w:t>
      </w:r>
      <w:r>
        <w:t xml:space="preserve">“</w:t>
      </w:r>
      <w:r>
        <w:t xml:space="preserve">they’re strong enough to drown a horse</w:t>
      </w:r>
      <w:r>
        <w:t xml:space="preserve">”</w:t>
      </w:r>
      <w:r>
        <w:t xml:space="preserve"> </w:t>
      </w:r>
      <w:r>
        <w:t xml:space="preserve">and</w:t>
      </w:r>
      <w:r>
        <w:t xml:space="preserve"> </w:t>
      </w:r>
      <w:r>
        <w:t xml:space="preserve">“</w:t>
      </w:r>
      <w:r>
        <w:t xml:space="preserve">if one grabs you, bow.</w:t>
      </w:r>
      <w:r>
        <w:t xml:space="preserve">”</w:t>
      </w:r>
    </w:p>
    <w:p>
      <w:pPr>
        <w:pStyle w:val="BodyText"/>
      </w:pPr>
      <w:r>
        <w:rPr>
          <w:bCs/>
          <w:b/>
        </w:rPr>
        <w:t xml:space="preserve">Small Monstrous Humanoid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Monstrous Humanoid (Aquatic)</w:t>
            </w:r>
          </w:p>
        </w:tc>
      </w:tr>
      <w:tr>
        <w:tc>
          <w:tcPr/>
          <w:p>
            <w:pPr>
              <w:pStyle w:val="Compact"/>
              <w:jc w:val="left"/>
            </w:pPr>
            <w:r>
              <w:rPr>
                <w:bCs/>
                <w:b/>
              </w:rPr>
              <w:t xml:space="preserve">Hit Dice</w:t>
            </w:r>
          </w:p>
        </w:tc>
        <w:tc>
          <w:tcPr/>
          <w:p>
            <w:pPr>
              <w:pStyle w:val="Compact"/>
              <w:jc w:val="left"/>
            </w:pPr>
            <w:r>
              <w:t xml:space="preserve">3d8+6 (19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swim 40 ft.</w:t>
            </w:r>
          </w:p>
        </w:tc>
      </w:tr>
      <w:tr>
        <w:tc>
          <w:tcPr/>
          <w:p>
            <w:pPr>
              <w:pStyle w:val="Compact"/>
              <w:jc w:val="left"/>
            </w:pPr>
            <w:r>
              <w:rPr>
                <w:bCs/>
                <w:b/>
              </w:rPr>
              <w:t xml:space="preserve">Armor Class</w:t>
            </w:r>
          </w:p>
        </w:tc>
        <w:tc>
          <w:tcPr/>
          <w:p>
            <w:pPr>
              <w:pStyle w:val="Compact"/>
              <w:jc w:val="left"/>
            </w:pPr>
            <w:r>
              <w:t xml:space="preserve">18 (+1 size, +2 Dex, +5 natural), touch 13, flat-footed 16</w:t>
            </w:r>
          </w:p>
        </w:tc>
      </w:tr>
      <w:tr>
        <w:tc>
          <w:tcPr/>
          <w:p>
            <w:pPr>
              <w:pStyle w:val="Compact"/>
              <w:jc w:val="left"/>
            </w:pPr>
            <w:r>
              <w:rPr>
                <w:bCs/>
                <w:b/>
              </w:rPr>
              <w:t xml:space="preserve">Base Attack/Grapple</w:t>
            </w:r>
          </w:p>
        </w:tc>
        <w:tc>
          <w:tcPr/>
          <w:p>
            <w:pPr>
              <w:pStyle w:val="Compact"/>
              <w:jc w:val="left"/>
            </w:pPr>
            <w:r>
              <w:t xml:space="preserve">+3/+5 (+9 in water)</w:t>
            </w:r>
          </w:p>
        </w:tc>
      </w:tr>
      <w:tr>
        <w:tc>
          <w:tcPr/>
          <w:p>
            <w:pPr>
              <w:pStyle w:val="Compact"/>
              <w:jc w:val="left"/>
            </w:pPr>
            <w:r>
              <w:rPr>
                <w:bCs/>
                <w:b/>
              </w:rPr>
              <w:t xml:space="preserve">Attack</w:t>
            </w:r>
          </w:p>
        </w:tc>
        <w:tc>
          <w:tcPr/>
          <w:p>
            <w:pPr>
              <w:pStyle w:val="Compact"/>
              <w:jc w:val="left"/>
            </w:pPr>
            <w:r>
              <w:t xml:space="preserve">Claw +5 melee (1d4+1) or bite +5 melee (1d6+1)</w:t>
            </w:r>
          </w:p>
        </w:tc>
      </w:tr>
      <w:tr>
        <w:tc>
          <w:tcPr/>
          <w:p>
            <w:pPr>
              <w:pStyle w:val="Compact"/>
              <w:jc w:val="left"/>
            </w:pPr>
            <w:r>
              <w:rPr>
                <w:bCs/>
                <w:b/>
              </w:rPr>
              <w:t xml:space="preserve">Full Attack</w:t>
            </w:r>
          </w:p>
        </w:tc>
        <w:tc>
          <w:tcPr/>
          <w:p>
            <w:pPr>
              <w:pStyle w:val="Compact"/>
              <w:jc w:val="left"/>
            </w:pPr>
            <w:r>
              <w:t xml:space="preserve">2 claws +5 melee (1d4+1) and bite +2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Improved grab, drowning drag</w:t>
            </w:r>
          </w:p>
        </w:tc>
      </w:tr>
      <w:tr>
        <w:tc>
          <w:tcPr/>
          <w:p>
            <w:pPr>
              <w:pStyle w:val="Compact"/>
              <w:jc w:val="left"/>
            </w:pPr>
            <w:r>
              <w:rPr>
                <w:bCs/>
                <w:b/>
              </w:rPr>
              <w:t xml:space="preserve">Special Qualities</w:t>
            </w:r>
          </w:p>
        </w:tc>
        <w:tc>
          <w:tcPr/>
          <w:p>
            <w:pPr>
              <w:pStyle w:val="Compact"/>
              <w:jc w:val="left"/>
            </w:pPr>
            <w:r>
              <w:t xml:space="preserve">Amphibious, darkvision 60 ft., head-water, supernatural strength (in water), compulsive courtesy, elemental resonance (Water)</w:t>
            </w:r>
          </w:p>
        </w:tc>
      </w:tr>
      <w:tr>
        <w:tc>
          <w:tcPr/>
          <w:p>
            <w:pPr>
              <w:pStyle w:val="Compact"/>
              <w:jc w:val="left"/>
            </w:pPr>
            <w:r>
              <w:rPr>
                <w:bCs/>
                <w:b/>
              </w:rPr>
              <w:t xml:space="preserve">Saves</w:t>
            </w:r>
          </w:p>
        </w:tc>
        <w:tc>
          <w:tcPr/>
          <w:p>
            <w:pPr>
              <w:pStyle w:val="Compact"/>
              <w:jc w:val="left"/>
            </w:pPr>
            <w:r>
              <w:t xml:space="preserve">Fort +3, Ref +5, Will +4</w:t>
            </w:r>
          </w:p>
        </w:tc>
      </w:tr>
      <w:tr>
        <w:tc>
          <w:tcPr/>
          <w:p>
            <w:pPr>
              <w:pStyle w:val="Compact"/>
              <w:jc w:val="left"/>
            </w:pPr>
            <w:r>
              <w:rPr>
                <w:bCs/>
                <w:b/>
              </w:rPr>
              <w:t xml:space="preserve">Abilities</w:t>
            </w:r>
          </w:p>
        </w:tc>
        <w:tc>
          <w:tcPr/>
          <w:p>
            <w:pPr>
              <w:pStyle w:val="Compact"/>
              <w:jc w:val="left"/>
            </w:pPr>
            <w:r>
              <w:t xml:space="preserve">Str 13 (21 in water), Dex 14, Con 14, Int 8, Wis 12, Cha 10</w:t>
            </w:r>
          </w:p>
        </w:tc>
      </w:tr>
      <w:tr>
        <w:tc>
          <w:tcPr/>
          <w:p>
            <w:pPr>
              <w:pStyle w:val="Compact"/>
              <w:jc w:val="left"/>
            </w:pPr>
            <w:r>
              <w:rPr>
                <w:bCs/>
                <w:b/>
              </w:rPr>
              <w:t xml:space="preserve">Skills</w:t>
            </w:r>
          </w:p>
        </w:tc>
        <w:tc>
          <w:tcPr/>
          <w:p>
            <w:pPr>
              <w:pStyle w:val="Compact"/>
              <w:jc w:val="left"/>
            </w:pPr>
            <w:r>
              <w:t xml:space="preserve">Escape Artist +8, Hide +10, Listen +5, Spot +5, Swim +13</w:t>
            </w:r>
          </w:p>
        </w:tc>
      </w:tr>
      <w:tr>
        <w:tc>
          <w:tcPr/>
          <w:p>
            <w:pPr>
              <w:pStyle w:val="Compact"/>
              <w:jc w:val="left"/>
            </w:pPr>
            <w:r>
              <w:rPr>
                <w:bCs/>
                <w:b/>
              </w:rPr>
              <w:t xml:space="preserve">Feats</w:t>
            </w:r>
          </w:p>
        </w:tc>
        <w:tc>
          <w:tcPr/>
          <w:p>
            <w:pPr>
              <w:pStyle w:val="Compact"/>
              <w:jc w:val="left"/>
            </w:pPr>
            <w:r>
              <w:t xml:space="preserve">Improved Grapple, Weapon Focus (bite)</w:t>
            </w:r>
          </w:p>
        </w:tc>
      </w:tr>
      <w:tr>
        <w:tc>
          <w:tcPr/>
          <w:p>
            <w:pPr>
              <w:pStyle w:val="Compact"/>
              <w:jc w:val="left"/>
            </w:pPr>
            <w:r>
              <w:rPr>
                <w:bCs/>
                <w:b/>
              </w:rPr>
              <w:t xml:space="preserve">Elemental Affinity</w:t>
            </w:r>
          </w:p>
        </w:tc>
        <w:tc>
          <w:tcPr/>
          <w:p>
            <w:pPr>
              <w:pStyle w:val="Compact"/>
              <w:jc w:val="left"/>
            </w:pPr>
            <w:r>
              <w:t xml:space="preserve">Lady of the Sea (Water) — kappa are water-spirits given physical, mischievous form</w:t>
            </w:r>
          </w:p>
        </w:tc>
      </w:tr>
      <w:tr>
        <w:tc>
          <w:tcPr/>
          <w:p>
            <w:pPr>
              <w:pStyle w:val="Compact"/>
              <w:jc w:val="left"/>
            </w:pPr>
            <w:r>
              <w:rPr>
                <w:bCs/>
                <w:b/>
              </w:rPr>
              <w:t xml:space="preserve">Environment</w:t>
            </w:r>
          </w:p>
        </w:tc>
        <w:tc>
          <w:tcPr/>
          <w:p>
            <w:pPr>
              <w:pStyle w:val="Compact"/>
              <w:jc w:val="left"/>
            </w:pPr>
            <w:r>
              <w:t xml:space="preserve">Apelian Shoals (the shallow coastal waters, tidal pools, and estuaries of the Apelian Sea — particularly the sheltered coves and reef-shallows along the Pekakarlik and Na’wasua coast)</w:t>
            </w:r>
          </w:p>
        </w:tc>
      </w:tr>
      <w:tr>
        <w:tc>
          <w:tcPr/>
          <w:p>
            <w:pPr>
              <w:pStyle w:val="Compact"/>
              <w:jc w:val="left"/>
            </w:pPr>
            <w:r>
              <w:rPr>
                <w:bCs/>
                <w:b/>
              </w:rPr>
              <w:t xml:space="preserve">Organization</w:t>
            </w:r>
          </w:p>
        </w:tc>
        <w:tc>
          <w:tcPr/>
          <w:p>
            <w:pPr>
              <w:pStyle w:val="Compact"/>
              <w:jc w:val="left"/>
            </w:pPr>
            <w:r>
              <w:t xml:space="preserve">Solitary, pair, or pod (3–6)</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Standard (collected from the drowned — shiny objects, coins, and jewelry, accumulated in underwater rock-hollows)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22" w:name="combat"/>
    <w:p>
      <w:pPr>
        <w:pStyle w:val="Heading3"/>
      </w:pPr>
      <w:r>
        <w:t xml:space="preserve">Combat</w:t>
      </w:r>
    </w:p>
    <w:p>
      <w:pPr>
        <w:pStyle w:val="FirstParagraph"/>
      </w:pPr>
      <w:r>
        <w:t xml:space="preserve">A kappa fights in water whenever possible — its Strength increases from 13 to 21 when at least waist-deep, making the Small creature supernaturally powerful in its element. Its preferred tactic is drowning drag: grab a target from the shallows, drag it into deep water, and hold it under until it stops struggling.</w:t>
      </w:r>
    </w:p>
    <w:p>
      <w:pPr>
        <w:pStyle w:val="BodyText"/>
      </w:pPr>
      <w:r>
        <w:t xml:space="preserve">On land, a kappa is significantly weaker but still dangerous. Its shell provides excellent natural armour, and its beak can inflict serious wounds. However, a kappa’s critical vulnerability is its head-water: the shallow depression in its skull must remain filled with water for the kappa to maintain its strength. If the head-water is spilled, the kappa is paralysed.</w:t>
      </w:r>
    </w:p>
    <w:bookmarkEnd w:id="22"/>
    <w:bookmarkStart w:id="23" w:name="special-abilities"/>
    <w:p>
      <w:pPr>
        <w:pStyle w:val="Heading3"/>
      </w:pPr>
      <w:r>
        <w:t xml:space="preserve">Special Abilities</w:t>
      </w:r>
    </w:p>
    <w:p>
      <w:pPr>
        <w:pStyle w:val="FirstParagraph"/>
      </w:pPr>
      <w:r>
        <w:rPr>
          <w:bCs/>
          <w:b/>
        </w:rPr>
        <w:t xml:space="preserve">Supernatural Strength (Su):</w:t>
      </w:r>
      <w:r>
        <w:t xml:space="preserve"> </w:t>
      </w:r>
      <w:r>
        <w:t xml:space="preserve">A kappa’s Strength score increases to 21 (+5 modifier) when it is at least waist-deep in water. This affects attack rolls, damage, grapple checks, and carrying capacity. On dry land, its Strength is 13 (+1).</w:t>
      </w:r>
    </w:p>
    <w:p>
      <w:pPr>
        <w:pStyle w:val="BodyText"/>
      </w:pPr>
      <w:r>
        <w:rPr>
          <w:bCs/>
          <w:b/>
        </w:rPr>
        <w:t xml:space="preserve">Drowning Drag (Ex):</w:t>
      </w:r>
      <w:r>
        <w:t xml:space="preserve"> </w:t>
      </w:r>
      <w:r>
        <w:t xml:space="preserve">A kappa that successfully grapples a creature in or near water can drag the target 10 feet toward deeper water as a move action. A creature held underwater by a kappa begins drowning normally.</w:t>
      </w:r>
    </w:p>
    <w:p>
      <w:pPr>
        <w:pStyle w:val="BodyText"/>
      </w:pPr>
      <w:r>
        <w:rPr>
          <w:bCs/>
          <w:b/>
        </w:rPr>
        <w:t xml:space="preserve">Head-Water (Su):</w:t>
      </w:r>
      <w:r>
        <w:t xml:space="preserve"> </w:t>
      </w:r>
      <w:r>
        <w:t xml:space="preserve">The shallow depression in a kappa’s skull contains a pool of water that is the source of its supernatural strength. If the head-water is spilled (by tipping the kappa’s head — requiring a successful grapple check, trip, or by tricking the kappa into bowing), the kappa is paralysed for 1d4 rounds or until the depression is refilled with water. A kappa instinctively protects its head-water and reacts with panic if it is threatened.</w:t>
      </w:r>
    </w:p>
    <w:p>
      <w:pPr>
        <w:pStyle w:val="BodyText"/>
      </w:pPr>
      <w:r>
        <w:rPr>
          <w:bCs/>
          <w:b/>
        </w:rPr>
        <w:t xml:space="preserve">Compulsive Courtesy (Ex):</w:t>
      </w:r>
      <w:r>
        <w:t xml:space="preserve"> </w:t>
      </w:r>
      <w:r>
        <w:t xml:space="preserve">A kappa is supernaturally compelled to return a bow. If a creature bows to a kappa, the kappa must succeed on a DC 15 Will save or bow in return — spilling its head-water and paralysing itself. This compulsion is absolute and cannot be suppressed even if the kappa is aware of the trap. Kappa hate this vulnerability and become furious after recovering from a courtesy-triggered paralysis.</w:t>
      </w:r>
    </w:p>
    <w:p>
      <w:pPr>
        <w:pStyle w:val="BodyText"/>
      </w:pPr>
      <w:r>
        <w:rPr>
          <w:bCs/>
          <w:b/>
        </w:rPr>
        <w:t xml:space="preserve">Elemental Resonance (Su):</w:t>
      </w:r>
      <w:r>
        <w:t xml:space="preserve"> </w:t>
      </w:r>
      <w:r>
        <w:t xml:space="preserve">Kappa register on Kin-sense as small, bright water-signatures — playful but with an undertone of predatory focus. The resonance is distinctly mischievous — Kin describe it as</w:t>
      </w:r>
      <w:r>
        <w:t xml:space="preserve"> </w:t>
      </w:r>
      <w:r>
        <w:t xml:space="preserve">“</w:t>
      </w:r>
      <w:r>
        <w:t xml:space="preserve">water laughing at you.</w:t>
      </w:r>
      <w:r>
        <w:t xml:space="preserve">”</w:t>
      </w:r>
      <w:r>
        <w:t xml:space="preserve"> </w:t>
      </w:r>
      <w:r>
        <w:t xml:space="preserve">A DC 12 check detects a kappa in the shallows.</w:t>
      </w:r>
    </w:p>
    <w:bookmarkEnd w:id="23"/>
    <w:bookmarkStart w:id="24" w:name="society"/>
    <w:p>
      <w:pPr>
        <w:pStyle w:val="Heading3"/>
      </w:pPr>
      <w:r>
        <w:t xml:space="preserve">Society</w:t>
      </w:r>
    </w:p>
    <w:p>
      <w:pPr>
        <w:pStyle w:val="FirstParagraph"/>
      </w:pPr>
      <w:r>
        <w:t xml:space="preserve">Kappa are small aquatic predators that inhabit the coastal shallows of the Apelian Sea. They are intelligent enough to be cunning, social enough to cooperate in pods, and dangerous enough to drown horses, cattle, and unwary Kin who wade too deep.</w:t>
      </w:r>
    </w:p>
    <w:p>
      <w:pPr>
        <w:pStyle w:val="BodyText"/>
      </w:pPr>
      <w:r>
        <w:t xml:space="preserve">Pekakarlik coastal communities have coexisted with kappa for millennia. The relationship is pragmatic: kappa are dangerous nuisances, but they also eat harmful sea-creatures (poisonous jellyfish, aggressive crabs, invasive fish-species) that would otherwise threaten Pekakarlik fishing-grounds. Pekakarlik fishers who work kappa-inhabited shallows carry two tools: a net (to discourage kappa from grabbing their legs) and a practiced bow (to exploit the compulsive courtesy).</w:t>
      </w:r>
    </w:p>
    <w:p>
      <w:pPr>
        <w:pStyle w:val="BodyText"/>
      </w:pPr>
      <w:r>
        <w:t xml:space="preserve">Na’wasua sea-elves encounter kappa in the tidal zones and consider them minor water-spirits — annoying, occasionally dangerous, but fundamentally part of the Lady of the Sea’s domain. Na’wasua children are taught the bowing trick as one of their first ocean-survival skills.</w:t>
      </w:r>
    </w:p>
    <w:p>
      <w:pPr>
        <w:pStyle w:val="BodyText"/>
      </w:pPr>
      <w:r>
        <w:t xml:space="preserve">Halfling coastal communities — those rare halfling settlements on the Apelian shore — leave cucumbers at the water’s edge. Kappa are known to have a passionate, inexplicable fondness for cucumbers, and a kappa that finds a cucumber offering is significantly less likely to drown the nearest fisherman.</w:t>
      </w:r>
    </w:p>
    <w:bookmarkEnd w:id="24"/>
    <w:bookmarkStart w:id="25" w:name="lore"/>
    <w:p>
      <w:pPr>
        <w:pStyle w:val="Heading3"/>
      </w:pPr>
      <w:r>
        <w:t xml:space="preserve">Lore</w:t>
      </w:r>
    </w:p>
    <w:p>
      <w:pPr>
        <w:pStyle w:val="FirstParagraph"/>
      </w:pPr>
      <w:r>
        <w:rPr>
          <w:bCs/>
          <w:b/>
        </w:rPr>
        <w:t xml:space="preserve">DC 12 (Knowledge [nature]):</w:t>
      </w:r>
      <w:r>
        <w:t xml:space="preserve"> </w:t>
      </w:r>
      <w:r>
        <w:t xml:space="preserve">Kappa are small shelled water-creatures that drown prey by dragging it underwater. They are supernaturally strong in water but weaker on land. Bowing to a kappa forces it to bow back, spilling the water from its head and paralysing it.</w:t>
      </w:r>
    </w:p>
    <w:p>
      <w:pPr>
        <w:pStyle w:val="BodyText"/>
      </w:pPr>
      <w:r>
        <w:rPr>
          <w:bCs/>
          <w:b/>
        </w:rPr>
        <w:t xml:space="preserve">DC 17:</w:t>
      </w:r>
      <w:r>
        <w:t xml:space="preserve"> </w:t>
      </w:r>
      <w:r>
        <w:t xml:space="preserve">Kappa strength depends on the water in their skull-depression. Pekakarlik fishers use practiced bows to exploit the compulsive courtesy. Kappa have an inexplicable fondness for cucumbers.</w:t>
      </w:r>
    </w:p>
    <w:p>
      <w:pPr>
        <w:pStyle w:val="BodyText"/>
      </w:pPr>
      <w:r>
        <w:rPr>
          <w:bCs/>
          <w:b/>
        </w:rPr>
        <w:t xml:space="preserve">DC 22:</w:t>
      </w:r>
      <w:r>
        <w:t xml:space="preserve"> </w:t>
      </w:r>
      <w:r>
        <w:t xml:space="preserve">Kappa pods control coastal predator populations, providing unintentional ecological benefit. Na’wasua teach the bowing trick to children as a first ocean-survival skill. A kappa that recovers from courtesy-paralysis is furious and significantly more aggressive.</w:t>
      </w:r>
    </w:p>
    <w:bookmarkEnd w:id="25"/>
    <w:bookmarkEnd w:id="26"/>
    <w:bookmarkStart w:id="31" w:name="karakoncolos"/>
    <w:p>
      <w:pPr>
        <w:pStyle w:val="Heading1"/>
      </w:pPr>
      <w:r>
        <w:t xml:space="preserve">KARAKONCOLOS</w:t>
      </w:r>
    </w:p>
    <w:p>
      <w:pPr>
        <w:pStyle w:val="FirstParagraph"/>
      </w:pPr>
      <w:r>
        <w:t xml:space="preserve">The dead zone is wrong. Not dead — dead zones are common in Oreka, places where Kin-sense returns nothing, where the elemental resonance has been drained or suppressed or was never there. Those are empty. This place is not empty. This place is full, and you cannot hear what is filling it. Something stands in the silence where your Kin-sense should be, and it is looking at you through the gap in the world.</w:t>
      </w:r>
    </w:p>
    <w:p>
      <w:pPr>
        <w:pStyle w:val="BodyText"/>
      </w:pPr>
      <w:r>
        <w:rPr>
          <w:bCs/>
          <w:b/>
        </w:rPr>
        <w:t xml:space="preserve">Medium Outsider (Shadow, Evil)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(Shadow, Evil)</w:t>
            </w:r>
          </w:p>
        </w:tc>
      </w:tr>
      <w:tr>
        <w:tc>
          <w:tcPr/>
          <w:p>
            <w:pPr>
              <w:pStyle w:val="Compact"/>
              <w:jc w:val="left"/>
            </w:pPr>
            <w:r>
              <w:rPr>
                <w:bCs/>
                <w:b/>
              </w:rPr>
              <w:t xml:space="preserve">Hit Dice</w:t>
            </w:r>
          </w:p>
        </w:tc>
        <w:tc>
          <w:tcPr/>
          <w:p>
            <w:pPr>
              <w:pStyle w:val="Compact"/>
              <w:jc w:val="left"/>
            </w:pPr>
            <w:r>
              <w:t xml:space="preserve">7d8+14 (45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19 (+2 Dex, +7 natural), touch 12, flat-footed 17</w:t>
            </w:r>
          </w:p>
        </w:tc>
      </w:tr>
      <w:tr>
        <w:tc>
          <w:tcPr/>
          <w:p>
            <w:pPr>
              <w:pStyle w:val="Compact"/>
              <w:jc w:val="left"/>
            </w:pPr>
            <w:r>
              <w:rPr>
                <w:bCs/>
                <w:b/>
              </w:rPr>
              <w:t xml:space="preserve">Base Attack/Grapple</w:t>
            </w:r>
          </w:p>
        </w:tc>
        <w:tc>
          <w:tcPr/>
          <w:p>
            <w:pPr>
              <w:pStyle w:val="Compact"/>
              <w:jc w:val="left"/>
            </w:pPr>
            <w:r>
              <w:t xml:space="preserve">+7/+10</w:t>
            </w:r>
          </w:p>
        </w:tc>
      </w:tr>
      <w:tr>
        <w:tc>
          <w:tcPr/>
          <w:p>
            <w:pPr>
              <w:pStyle w:val="Compact"/>
              <w:jc w:val="left"/>
            </w:pPr>
            <w:r>
              <w:rPr>
                <w:bCs/>
                <w:b/>
              </w:rPr>
              <w:t xml:space="preserve">Attack</w:t>
            </w:r>
          </w:p>
        </w:tc>
        <w:tc>
          <w:tcPr/>
          <w:p>
            <w:pPr>
              <w:pStyle w:val="Compact"/>
              <w:jc w:val="left"/>
            </w:pPr>
            <w:r>
              <w:t xml:space="preserve">Claw +10 melee (1d6+3 plus confusion touch)</w:t>
            </w:r>
          </w:p>
        </w:tc>
      </w:tr>
      <w:tr>
        <w:tc>
          <w:tcPr/>
          <w:p>
            <w:pPr>
              <w:pStyle w:val="Compact"/>
              <w:jc w:val="left"/>
            </w:pPr>
            <w:r>
              <w:rPr>
                <w:bCs/>
                <w:b/>
              </w:rPr>
              <w:t xml:space="preserve">Full Attack</w:t>
            </w:r>
          </w:p>
        </w:tc>
        <w:tc>
          <w:tcPr/>
          <w:p>
            <w:pPr>
              <w:pStyle w:val="Compact"/>
              <w:jc w:val="left"/>
            </w:pPr>
            <w:r>
              <w:t xml:space="preserve">2 claws +10 melee (1d6+3 plus confusion touch)</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Confusion touch, riddle-bind, voice mimicry</w:t>
            </w:r>
          </w:p>
        </w:tc>
      </w:tr>
      <w:tr>
        <w:tc>
          <w:tcPr/>
          <w:p>
            <w:pPr>
              <w:pStyle w:val="Compact"/>
              <w:jc w:val="left"/>
            </w:pPr>
            <w:r>
              <w:rPr>
                <w:bCs/>
                <w:b/>
              </w:rPr>
              <w:t xml:space="preserve">Special Qualities</w:t>
            </w:r>
          </w:p>
        </w:tc>
        <w:tc>
          <w:tcPr/>
          <w:p>
            <w:pPr>
              <w:pStyle w:val="Compact"/>
              <w:jc w:val="left"/>
            </w:pPr>
            <w:r>
              <w:t xml:space="preserve">Darkvision 60 ft., damage reduction 5/cold iron, spell resistance 18, Kin-sense dead zone, shadow-step, vulnerability to sunlight</w:t>
            </w:r>
          </w:p>
        </w:tc>
      </w:tr>
      <w:tr>
        <w:tc>
          <w:tcPr/>
          <w:p>
            <w:pPr>
              <w:pStyle w:val="Compact"/>
              <w:jc w:val="left"/>
            </w:pPr>
            <w:r>
              <w:rPr>
                <w:bCs/>
                <w:b/>
              </w:rPr>
              <w:t xml:space="preserve">Saves</w:t>
            </w:r>
          </w:p>
        </w:tc>
        <w:tc>
          <w:tcPr/>
          <w:p>
            <w:pPr>
              <w:pStyle w:val="Compact"/>
              <w:jc w:val="left"/>
            </w:pPr>
            <w:r>
              <w:t xml:space="preserve">Fort +7, Ref +7, Will +7</w:t>
            </w:r>
          </w:p>
        </w:tc>
      </w:tr>
      <w:tr>
        <w:tc>
          <w:tcPr/>
          <w:p>
            <w:pPr>
              <w:pStyle w:val="Compact"/>
              <w:jc w:val="left"/>
            </w:pPr>
            <w:r>
              <w:rPr>
                <w:bCs/>
                <w:b/>
              </w:rPr>
              <w:t xml:space="preserve">Abilities</w:t>
            </w:r>
          </w:p>
        </w:tc>
        <w:tc>
          <w:tcPr/>
          <w:p>
            <w:pPr>
              <w:pStyle w:val="Compact"/>
              <w:jc w:val="left"/>
            </w:pPr>
            <w:r>
              <w:t xml:space="preserve">Str 16, Dex 14, Con 14, Int 14, Wis 14, Cha 16</w:t>
            </w:r>
          </w:p>
        </w:tc>
      </w:tr>
      <w:tr>
        <w:tc>
          <w:tcPr/>
          <w:p>
            <w:pPr>
              <w:pStyle w:val="Compact"/>
              <w:jc w:val="left"/>
            </w:pPr>
            <w:r>
              <w:rPr>
                <w:bCs/>
                <w:b/>
              </w:rPr>
              <w:t xml:space="preserve">Skills</w:t>
            </w:r>
          </w:p>
        </w:tc>
        <w:tc>
          <w:tcPr/>
          <w:p>
            <w:pPr>
              <w:pStyle w:val="Compact"/>
              <w:jc w:val="left"/>
            </w:pPr>
            <w:r>
              <w:t xml:space="preserve">Bluff +13, Disguise +13, Hide +12, Intimidate +13, Listen +12, Move Silently +12, Sense Motive +12, Spot +12</w:t>
            </w:r>
          </w:p>
        </w:tc>
      </w:tr>
      <w:tr>
        <w:tc>
          <w:tcPr/>
          <w:p>
            <w:pPr>
              <w:pStyle w:val="Compact"/>
              <w:jc w:val="left"/>
            </w:pPr>
            <w:r>
              <w:rPr>
                <w:bCs/>
                <w:b/>
              </w:rPr>
              <w:t xml:space="preserve">Feats</w:t>
            </w:r>
          </w:p>
        </w:tc>
        <w:tc>
          <w:tcPr/>
          <w:p>
            <w:pPr>
              <w:pStyle w:val="Compact"/>
              <w:jc w:val="left"/>
            </w:pPr>
            <w:r>
              <w:t xml:space="preserve">Combat Reflexes, Improved Initiative, Stealthy</w:t>
            </w:r>
          </w:p>
        </w:tc>
      </w:tr>
      <w:tr>
        <w:tc>
          <w:tcPr/>
          <w:p>
            <w:pPr>
              <w:pStyle w:val="Compact"/>
              <w:jc w:val="left"/>
            </w:pPr>
            <w:r>
              <w:rPr>
                <w:bCs/>
                <w:b/>
              </w:rPr>
              <w:t xml:space="preserve">Elemental Affinity</w:t>
            </w:r>
          </w:p>
        </w:tc>
        <w:tc>
          <w:tcPr/>
          <w:p>
            <w:pPr>
              <w:pStyle w:val="Compact"/>
              <w:jc w:val="left"/>
            </w:pPr>
            <w:r>
              <w:t xml:space="preserve">None — the karakoncolos exists in the gap between elemental signatures, in the dead zones where Kin-sense cannot reach</w:t>
            </w:r>
          </w:p>
        </w:tc>
      </w:tr>
      <w:tr>
        <w:tc>
          <w:tcPr/>
          <w:p>
            <w:pPr>
              <w:pStyle w:val="Compact"/>
              <w:jc w:val="left"/>
            </w:pPr>
            <w:r>
              <w:rPr>
                <w:bCs/>
                <w:b/>
              </w:rPr>
              <w:t xml:space="preserve">Environment</w:t>
            </w:r>
          </w:p>
        </w:tc>
        <w:tc>
          <w:tcPr/>
          <w:p>
            <w:pPr>
              <w:pStyle w:val="Compact"/>
              <w:jc w:val="left"/>
            </w:pPr>
            <w:r>
              <w:t xml:space="preserve">Kin-Sense Dead Zones (areas where elemental resonance has been drained, suppressed, or corrupted — typically near Dómnathar surface-breach points, in the ruins of Dómnathar outposts, and at the edges of False Silence fields)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8–10 HD (Medium); 11–14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karakoncolos attacks from concealment — emerging from shadow at the edge of a Kin-sense dead zone to strike targets whose primary warning-system (Kin-sense) is already blind. Its confusion touch scrambles the victim’s perception, and its riddle-bind ability traps a target in a compulsive loop of answering increasingly nonsensical questions until the target’s mind breaks.</w:t>
      </w:r>
    </w:p>
    <w:p>
      <w:pPr>
        <w:pStyle w:val="BodyText"/>
      </w:pPr>
      <w:r>
        <w:t xml:space="preserve">The karakoncolos exploits its Kin-sense dead zone aura to maximum effect — creatures relying on Kin-sense to navigate are completely blind within the aura, and the karakoncolos can approach, attack, and withdraw without triggering the instinctive warnings that Kin depend on.</w:t>
      </w:r>
    </w:p>
    <w:bookmarkEnd w:id="27"/>
    <w:bookmarkStart w:id="28" w:name="special-abilities-1"/>
    <w:p>
      <w:pPr>
        <w:pStyle w:val="Heading3"/>
      </w:pPr>
      <w:r>
        <w:t xml:space="preserve">Special Abilities</w:t>
      </w:r>
    </w:p>
    <w:p>
      <w:pPr>
        <w:pStyle w:val="FirstParagraph"/>
      </w:pPr>
      <w:r>
        <w:rPr>
          <w:bCs/>
          <w:b/>
        </w:rPr>
        <w:t xml:space="preserve">Confusion Touch (Su):</w:t>
      </w:r>
      <w:r>
        <w:t xml:space="preserve"> </w:t>
      </w:r>
      <w:r>
        <w:t xml:space="preserve">A creature struck by a karakoncolos’s claw must succeed on a DC 16 Will save or be confused for 1d4 rounds (as the confusion spell). A confused creature cannot use Kin-sense. The save DC is Charisma-based.</w:t>
      </w:r>
    </w:p>
    <w:p>
      <w:pPr>
        <w:pStyle w:val="BodyText"/>
      </w:pPr>
      <w:r>
        <w:rPr>
          <w:bCs/>
          <w:b/>
        </w:rPr>
        <w:t xml:space="preserve">Riddle-Bind (Su):</w:t>
      </w:r>
      <w:r>
        <w:t xml:space="preserve"> </w:t>
      </w:r>
      <w:r>
        <w:t xml:space="preserve">As a standard action, a karakoncolos can ask a nonsensical riddle of a single creature within 30 feet. The target must succeed on a DC 16 Will save or be compelled to answer — and then to answer the next riddle, and the next, in an escalating loop. Each round, the target may attempt a new save (DC increases by 1 each round). While riddle-bound, the target is flat-footed and cannot take actions other than answering. This is a mind-affecting compulsion. A creature that succeeds on its save, or is shaken free by an ally (standard action, touch), is immune to that karakoncolos’s riddle-bind for 24 hours.</w:t>
      </w:r>
    </w:p>
    <w:p>
      <w:pPr>
        <w:pStyle w:val="BodyText"/>
      </w:pPr>
      <w:r>
        <w:rPr>
          <w:bCs/>
          <w:b/>
        </w:rPr>
        <w:t xml:space="preserve">Voice Mimicry (Su):</w:t>
      </w:r>
      <w:r>
        <w:t xml:space="preserve"> </w:t>
      </w:r>
      <w:r>
        <w:t xml:space="preserve">A karakoncolos can perfectly mimic any voice it has heard within the past 24 hours. It uses this to lure targets into dead zones — calling in a friend’s voice, a family member’s voice, a patrol-leader’s voice.</w:t>
      </w:r>
    </w:p>
    <w:p>
      <w:pPr>
        <w:pStyle w:val="BodyText"/>
      </w:pPr>
      <w:r>
        <w:rPr>
          <w:bCs/>
          <w:b/>
        </w:rPr>
        <w:t xml:space="preserve">Kin-Sense Dead Zone (Su):</w:t>
      </w:r>
      <w:r>
        <w:t xml:space="preserve"> </w:t>
      </w:r>
      <w:r>
        <w:t xml:space="preserve">A karakoncolos generates a 60-foot radius aura that suppresses Kin-sense. Within this aura, all Kin-sense checks automatically fail, elemental resonance is undetectable, and Kin who rely on resonance-awareness feel blind and disoriented (–2 to initiative, –2 to Spot and Listen). The aura moves with the karakoncolos. This is distinct from Dómnathar False Silence (which mimics death) — the karakoncolos’s aura is pure absence, as though elemental resonance was never there.</w:t>
      </w:r>
    </w:p>
    <w:p>
      <w:pPr>
        <w:pStyle w:val="BodyText"/>
      </w:pPr>
      <w:r>
        <w:rPr>
          <w:bCs/>
          <w:b/>
        </w:rPr>
        <w:t xml:space="preserve">Shadow-Step (Su):</w:t>
      </w:r>
      <w:r>
        <w:t xml:space="preserve"> </w:t>
      </w:r>
      <w:r>
        <w:t xml:space="preserve">A karakoncolos can teleport between areas of shadow within 100 feet as a move action.</w:t>
      </w:r>
    </w:p>
    <w:p>
      <w:pPr>
        <w:pStyle w:val="BodyText"/>
      </w:pPr>
      <w:r>
        <w:rPr>
          <w:bCs/>
          <w:b/>
        </w:rPr>
        <w:t xml:space="preserve">Vulnerability to Sunlight (Ex):</w:t>
      </w:r>
      <w:r>
        <w:t xml:space="preserve"> </w:t>
      </w:r>
      <w:r>
        <w:t xml:space="preserve">A karakoncolos in direct sunlight takes a –4 penalty to all attack rolls, saves, and checks. It does not take damage from sunlight but avoids it instinctively.</w:t>
      </w:r>
    </w:p>
    <w:bookmarkEnd w:id="28"/>
    <w:bookmarkStart w:id="29" w:name="society-1"/>
    <w:p>
      <w:pPr>
        <w:pStyle w:val="Heading3"/>
      </w:pPr>
      <w:r>
        <w:t xml:space="preserve">Society</w:t>
      </w:r>
    </w:p>
    <w:p>
      <w:pPr>
        <w:pStyle w:val="FirstParagraph"/>
      </w:pPr>
      <w:r>
        <w:t xml:space="preserve">Karakoncolos are shadow-outsiders that inhabit Kin-sense dead zones — areas where elemental resonance has been drained or suppressed, typically near Dómnathar surface-breach points. They are not Dómnathar creations, but they are Dómnathar-associated: the dead zones that Dómnathar activity creates are the karakoncolos’s natural habitat, and the two threats often overlap.</w:t>
      </w:r>
    </w:p>
    <w:p>
      <w:pPr>
        <w:pStyle w:val="BodyText"/>
      </w:pPr>
      <w:r>
        <w:t xml:space="preserve">Kin communities near Dómnathar-active zones consider karakoncolos a secondary threat that piggybacks on the primary Dómnathar danger. Where the Dómnathar suppress elemental resonance to mask their movements, karakoncolos colonise the resulting dead zones and begin hunting independently.</w:t>
      </w:r>
    </w:p>
    <w:p>
      <w:pPr>
        <w:pStyle w:val="BodyText"/>
      </w:pPr>
      <w:r>
        <w:t xml:space="preserve">Vestri Stoneguard patrols that encounter Kin-sense dead zones during standard sweeps must determine whether the zone is Dómnathar-generated (indicating an active tunnel system) or karakoncolos-generated (a mobile predator). The distinction matters tactically: Dómnathar zones are static, centred on breach-points; karakoncolos zones move. A dead zone that shifts position over consecutive patrols is a karakoncolos.</w:t>
      </w:r>
    </w:p>
    <w:p>
      <w:pPr>
        <w:pStyle w:val="BodyText"/>
      </w:pPr>
      <w:r>
        <w:t xml:space="preserve">The karakoncolos’s riddle-bind ability has generated folk-traditions across multiple Kin cultures. Eruskan river-folk tell stories of the</w:t>
      </w:r>
      <w:r>
        <w:t xml:space="preserve"> </w:t>
      </w:r>
      <w:r>
        <w:t xml:space="preserve">“</w:t>
      </w:r>
      <w:r>
        <w:t xml:space="preserve">night-riddler</w:t>
      </w:r>
      <w:r>
        <w:t xml:space="preserve">”</w:t>
      </w:r>
      <w:r>
        <w:t xml:space="preserve"> </w:t>
      </w:r>
      <w:r>
        <w:t xml:space="preserve">— a creature that calls in a loved one’s voice and traps you in a conversation you cannot leave. The Eruskan counter-wisdom: never answer a question from someone you cannot see, and if you hear a friend’s voice in a place that feels wrong, turn around.</w:t>
      </w:r>
    </w:p>
    <w:bookmarkEnd w:id="29"/>
    <w:bookmarkStart w:id="30" w:name="lore-1"/>
    <w:p>
      <w:pPr>
        <w:pStyle w:val="Heading3"/>
      </w:pPr>
      <w:r>
        <w:t xml:space="preserve">Lore</w:t>
      </w:r>
    </w:p>
    <w:p>
      <w:pPr>
        <w:pStyle w:val="FirstParagraph"/>
      </w:pPr>
      <w:r>
        <w:rPr>
          <w:bCs/>
          <w:b/>
        </w:rPr>
        <w:t xml:space="preserve">DC 16 (Knowledge [the planes]):</w:t>
      </w:r>
      <w:r>
        <w:t xml:space="preserve"> </w:t>
      </w:r>
      <w:r>
        <w:t xml:space="preserve">Karakoncolos are shadow-creatures that inhabit Kin-sense dead zones. Their presence suppresses all Kin-sense within 60 feet. They attack with confusion-inducing claws and can trap victims in compulsive riddle-loops.</w:t>
      </w:r>
    </w:p>
    <w:p>
      <w:pPr>
        <w:pStyle w:val="BodyText"/>
      </w:pPr>
      <w:r>
        <w:rPr>
          <w:bCs/>
          <w:b/>
        </w:rPr>
        <w:t xml:space="preserve">DC 21:</w:t>
      </w:r>
      <w:r>
        <w:t xml:space="preserve"> </w:t>
      </w:r>
      <w:r>
        <w:t xml:space="preserve">Karakoncolos are associated with Dómnathar activity — they colonise the dead zones that Dómnathar tunnel-breaches create. Vestri patrols distinguish Dómnathar zones (static) from karakoncolos zones (mobile). Their voice mimicry lures targets into dead zones.</w:t>
      </w:r>
    </w:p>
    <w:p>
      <w:pPr>
        <w:pStyle w:val="BodyText"/>
      </w:pPr>
      <w:r>
        <w:rPr>
          <w:bCs/>
          <w:b/>
        </w:rPr>
        <w:t xml:space="preserve">DC 26:</w:t>
      </w:r>
      <w:r>
        <w:t xml:space="preserve"> </w:t>
      </w:r>
      <w:r>
        <w:t xml:space="preserve">A karakoncolos’s riddle-bind escalates — the DC increases by 1 each round. Eruskan folk-wisdom: never answer a question from someone you cannot see. They are vulnerable to sunlight but not destroyed by it. An ally can break the riddle-bind with a touch.</w:t>
      </w:r>
    </w:p>
    <w:bookmarkEnd w:id="30"/>
    <w:bookmarkEnd w:id="31"/>
    <w:bookmarkStart w:id="36" w:name="kinnari"/>
    <w:p>
      <w:pPr>
        <w:pStyle w:val="Heading1"/>
      </w:pPr>
      <w:r>
        <w:t xml:space="preserve">KINNARI</w:t>
      </w:r>
    </w:p>
    <w:p>
      <w:pPr>
        <w:pStyle w:val="FirstParagraph"/>
      </w:pPr>
      <w:r>
        <w:t xml:space="preserve">The music comes from the waterfall’s mist. Not from behind the waterfall, not from above it — from the mist itself, from the place where falling water becomes air. The voice is singing, and the voice is the most beautiful thing you have ever heard. It is a woman’s voice, high and clear and resonant in a way that no mortal throat produces, and when the mist parts, you see her: bird-legged, bird-winged, woman-bodied, hovering in the spray-column with effortless grace, her feathers iridescent with water-light.</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7d6+7 (31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 fly 60 ft. (good)</w:t>
            </w:r>
          </w:p>
        </w:tc>
      </w:tr>
      <w:tr>
        <w:tc>
          <w:tcPr/>
          <w:p>
            <w:pPr>
              <w:pStyle w:val="Compact"/>
              <w:jc w:val="left"/>
            </w:pPr>
            <w:r>
              <w:rPr>
                <w:bCs/>
                <w:b/>
              </w:rPr>
              <w:t xml:space="preserve">Armor Class</w:t>
            </w:r>
          </w:p>
        </w:tc>
        <w:tc>
          <w:tcPr/>
          <w:p>
            <w:pPr>
              <w:pStyle w:val="Compact"/>
              <w:jc w:val="left"/>
            </w:pPr>
            <w:r>
              <w:t xml:space="preserve">17 (+4 Dex, +3 natural), touch 14, flat-footed 13</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Talon +7 melee (1d4)</w:t>
            </w:r>
          </w:p>
        </w:tc>
      </w:tr>
      <w:tr>
        <w:tc>
          <w:tcPr/>
          <w:p>
            <w:pPr>
              <w:pStyle w:val="Compact"/>
              <w:jc w:val="left"/>
            </w:pPr>
            <w:r>
              <w:rPr>
                <w:bCs/>
                <w:b/>
              </w:rPr>
              <w:t xml:space="preserve">Full Attack</w:t>
            </w:r>
          </w:p>
        </w:tc>
        <w:tc>
          <w:tcPr/>
          <w:p>
            <w:pPr>
              <w:pStyle w:val="Compact"/>
              <w:jc w:val="left"/>
            </w:pPr>
            <w:r>
              <w:t xml:space="preserve">2 talons +7 melee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kinnari song</w:t>
            </w:r>
          </w:p>
        </w:tc>
      </w:tr>
      <w:tr>
        <w:tc>
          <w:tcPr/>
          <w:p>
            <w:pPr>
              <w:pStyle w:val="Compact"/>
              <w:jc w:val="left"/>
            </w:pPr>
            <w:r>
              <w:rPr>
                <w:bCs/>
                <w:b/>
              </w:rPr>
              <w:t xml:space="preserve">Special Qualities</w:t>
            </w:r>
          </w:p>
        </w:tc>
        <w:tc>
          <w:tcPr/>
          <w:p>
            <w:pPr>
              <w:pStyle w:val="Compact"/>
              <w:jc w:val="left"/>
            </w:pPr>
            <w:r>
              <w:t xml:space="preserve">Damage reduction 5/cold iron, low-light vision, spell resistance 18, water-breathing, elemental resonance (Water/Air)</w:t>
            </w:r>
          </w:p>
        </w:tc>
      </w:tr>
      <w:tr>
        <w:tc>
          <w:tcPr/>
          <w:p>
            <w:pPr>
              <w:pStyle w:val="Compact"/>
              <w:jc w:val="left"/>
            </w:pPr>
            <w:r>
              <w:rPr>
                <w:bCs/>
                <w:b/>
              </w:rPr>
              <w:t xml:space="preserve">Saves</w:t>
            </w:r>
          </w:p>
        </w:tc>
        <w:tc>
          <w:tcPr/>
          <w:p>
            <w:pPr>
              <w:pStyle w:val="Compact"/>
              <w:jc w:val="left"/>
            </w:pPr>
            <w:r>
              <w:t xml:space="preserve">Fort +3, Ref +9, Will +8</w:t>
            </w:r>
          </w:p>
        </w:tc>
      </w:tr>
      <w:tr>
        <w:tc>
          <w:tcPr/>
          <w:p>
            <w:pPr>
              <w:pStyle w:val="Compact"/>
              <w:jc w:val="left"/>
            </w:pPr>
            <w:r>
              <w:rPr>
                <w:bCs/>
                <w:b/>
              </w:rPr>
              <w:t xml:space="preserve">Abilities</w:t>
            </w:r>
          </w:p>
        </w:tc>
        <w:tc>
          <w:tcPr/>
          <w:p>
            <w:pPr>
              <w:pStyle w:val="Compact"/>
              <w:jc w:val="left"/>
            </w:pPr>
            <w:r>
              <w:t xml:space="preserve">Str 10, Dex 18, Con 12, Int 14, Wis 16, Cha 20</w:t>
            </w:r>
          </w:p>
        </w:tc>
      </w:tr>
      <w:tr>
        <w:tc>
          <w:tcPr/>
          <w:p>
            <w:pPr>
              <w:pStyle w:val="Compact"/>
              <w:jc w:val="left"/>
            </w:pPr>
            <w:r>
              <w:rPr>
                <w:bCs/>
                <w:b/>
              </w:rPr>
              <w:t xml:space="preserve">Skills</w:t>
            </w:r>
          </w:p>
        </w:tc>
        <w:tc>
          <w:tcPr/>
          <w:p>
            <w:pPr>
              <w:pStyle w:val="Compact"/>
              <w:jc w:val="left"/>
            </w:pPr>
            <w:r>
              <w:t xml:space="preserve">Diplomacy +15, Heal +13, Knowledge (nature) +12, Listen +13, Perform (sing) +19, Sense Motive +13, Spot +13</w:t>
            </w:r>
          </w:p>
        </w:tc>
      </w:tr>
      <w:tr>
        <w:tc>
          <w:tcPr/>
          <w:p>
            <w:pPr>
              <w:pStyle w:val="Compact"/>
              <w:jc w:val="left"/>
            </w:pPr>
            <w:r>
              <w:rPr>
                <w:bCs/>
                <w:b/>
              </w:rPr>
              <w:t xml:space="preserve">Feats</w:t>
            </w:r>
          </w:p>
        </w:tc>
        <w:tc>
          <w:tcPr/>
          <w:p>
            <w:pPr>
              <w:pStyle w:val="Compact"/>
              <w:jc w:val="left"/>
            </w:pPr>
            <w:r>
              <w:t xml:space="preserve">Dodge, Skill Focus (Perform), Weapon Finesse</w:t>
            </w:r>
          </w:p>
        </w:tc>
      </w:tr>
      <w:tr>
        <w:tc>
          <w:tcPr/>
          <w:p>
            <w:pPr>
              <w:pStyle w:val="Compact"/>
              <w:jc w:val="left"/>
            </w:pPr>
            <w:r>
              <w:rPr>
                <w:bCs/>
                <w:b/>
              </w:rPr>
              <w:t xml:space="preserve">Elemental Affinity</w:t>
            </w:r>
          </w:p>
        </w:tc>
        <w:tc>
          <w:tcPr/>
          <w:p>
            <w:pPr>
              <w:pStyle w:val="Compact"/>
              <w:jc w:val="left"/>
            </w:pPr>
            <w:r>
              <w:t xml:space="preserve">Lady of the Sea (Water) / Youngest Brother (Air) — the kinnari is the waterfall-song, the place where water and air create music</w:t>
            </w:r>
          </w:p>
        </w:tc>
      </w:tr>
      <w:tr>
        <w:tc>
          <w:tcPr/>
          <w:p>
            <w:pPr>
              <w:pStyle w:val="Compact"/>
              <w:jc w:val="left"/>
            </w:pPr>
            <w:r>
              <w:rPr>
                <w:bCs/>
                <w:b/>
              </w:rPr>
              <w:t xml:space="preserve">Environment</w:t>
            </w:r>
          </w:p>
        </w:tc>
        <w:tc>
          <w:tcPr/>
          <w:p>
            <w:pPr>
              <w:pStyle w:val="Compact"/>
              <w:jc w:val="left"/>
            </w:pPr>
            <w:r>
              <w:t xml:space="preserve">Great River and Sea Falls (the major waterfalls of Oreka — the Sea Falls along the Pekakarlik coast, the Grand Falls on the Great River, and the cascading river-systems of the Giant’s Teeth; always at waterfalls, never in still water or open sky)</w:t>
            </w:r>
          </w:p>
        </w:tc>
      </w:tr>
      <w:tr>
        <w:tc>
          <w:tcPr/>
          <w:p>
            <w:pPr>
              <w:pStyle w:val="Compact"/>
              <w:jc w:val="left"/>
            </w:pPr>
            <w:r>
              <w:rPr>
                <w:bCs/>
                <w:b/>
              </w:rPr>
              <w:t xml:space="preserve">Organization</w:t>
            </w:r>
          </w:p>
        </w:tc>
        <w:tc>
          <w:tcPr/>
          <w:p>
            <w:pPr>
              <w:pStyle w:val="Compact"/>
              <w:jc w:val="left"/>
            </w:pPr>
            <w:r>
              <w:t xml:space="preserve">Solitary or choir (2–5)</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 (gifts and offerings, primarily musical instruments, polished stones, and waterfall-formed crystals)</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8–14 HD (Medium)</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32" w:name="combat-2"/>
    <w:p>
      <w:pPr>
        <w:pStyle w:val="Heading3"/>
      </w:pPr>
      <w:r>
        <w:t xml:space="preserve">Combat</w:t>
      </w:r>
    </w:p>
    <w:p>
      <w:pPr>
        <w:pStyle w:val="FirstParagraph"/>
      </w:pPr>
      <w:r>
        <w:t xml:space="preserve">Kinnari avoid combat whenever possible. Their first response to any threat is kinnari song — a performance that can fascinate, heal, or harm depending on the melody chosen. Against aggressors, a kinnari sings the song of sorrow (dazing enemies) while retreating into the waterfall’s spray-column, where it can hover indefinitely and most pursuers cannot follow.</w:t>
      </w:r>
    </w:p>
    <w:p>
      <w:pPr>
        <w:pStyle w:val="BodyText"/>
      </w:pPr>
      <w:r>
        <w:t xml:space="preserve">A kinnari forced into melee fights with talons — not powerfully, but accurately enough to discourage grappling attempts. Against serious threats, a kinnari choir sings in harmony, amplifying the song’s effects to devastating levels.</w:t>
      </w:r>
    </w:p>
    <w:bookmarkEnd w:id="32"/>
    <w:bookmarkStart w:id="33" w:name="special-abilities-2"/>
    <w:p>
      <w:pPr>
        <w:pStyle w:val="Heading3"/>
      </w:pPr>
      <w:r>
        <w:t xml:space="preserve">Special Abilities</w:t>
      </w:r>
    </w:p>
    <w:p>
      <w:pPr>
        <w:pStyle w:val="FirstParagraph"/>
      </w:pPr>
      <w:r>
        <w:rPr>
          <w:bCs/>
          <w:b/>
        </w:rPr>
        <w:t xml:space="preserve">Kinnari Song (Su):</w:t>
      </w:r>
      <w:r>
        <w:t xml:space="preserve"> </w:t>
      </w:r>
      <w:r>
        <w:t xml:space="preserve">A kinnari’s song produces one of three effects (chosen each round as a free action):</w:t>
      </w:r>
    </w:p>
    <w:p>
      <w:pPr>
        <w:pStyle w:val="BodyText"/>
      </w:pPr>
      <w:r>
        <w:rPr>
          <w:iCs/>
          <w:i/>
        </w:rPr>
        <w:t xml:space="preserve">Song of Joy:</w:t>
      </w:r>
      <w:r>
        <w:t xml:space="preserve"> </w:t>
      </w:r>
      <w:r>
        <w:t xml:space="preserve">All allied creatures within 60 feet gain a +2 morale bonus to attack rolls, saves, and skill checks. Duration: as long as the kinnari sings plus 1 round.</w:t>
      </w:r>
    </w:p>
    <w:p>
      <w:pPr>
        <w:pStyle w:val="BodyText"/>
      </w:pPr>
      <w:r>
        <w:rPr>
          <w:iCs/>
          <w:i/>
        </w:rPr>
        <w:t xml:space="preserve">Song of Healing:</w:t>
      </w:r>
      <w:r>
        <w:t xml:space="preserve"> </w:t>
      </w:r>
      <w:r>
        <w:t xml:space="preserve">All allied creatures within 30 feet are healed 2d6 hp per round. This is a supernatural healing effect, not positive energy. Duration: concentration.</w:t>
      </w:r>
    </w:p>
    <w:p>
      <w:pPr>
        <w:pStyle w:val="BodyText"/>
      </w:pPr>
      <w:r>
        <w:rPr>
          <w:iCs/>
          <w:i/>
        </w:rPr>
        <w:t xml:space="preserve">Song of Sorrow:</w:t>
      </w:r>
      <w:r>
        <w:t xml:space="preserve"> </w:t>
      </w:r>
      <w:r>
        <w:t xml:space="preserve">All hostile creatures within 60 feet must succeed on a Will save (DC 18) or be dazed for 1 round. A creature that succeeds is immune for 24 hours. The save DC is Charisma-based.</w:t>
      </w:r>
    </w:p>
    <w:p>
      <w:pPr>
        <w:pStyle w:val="BodyText"/>
      </w:pPr>
      <w:r>
        <w:t xml:space="preserve">A kinnari choir singing the same melody amplifies the effect: +1 to all bonuses, +1d6 healing, and +2 to the save DC per additional kinnari.</w:t>
      </w:r>
    </w:p>
    <w:p>
      <w:pPr>
        <w:pStyle w:val="BodyText"/>
      </w:pPr>
      <w:r>
        <w:rPr>
          <w:bCs/>
          <w:b/>
        </w:rPr>
        <w:t xml:space="preserve">Spell-Like Abilities:</w:t>
      </w:r>
      <w:r>
        <w:t xml:space="preserve"> </w:t>
      </w:r>
      <w:r>
        <w:t xml:space="preserve">At will — create water, purify food and drink, speak with animals; 3/day — control water, fog cloud, remove disease; 1/day — heal (target only). CL 7th.</w:t>
      </w:r>
    </w:p>
    <w:p>
      <w:pPr>
        <w:pStyle w:val="BodyText"/>
      </w:pPr>
      <w:r>
        <w:rPr>
          <w:bCs/>
          <w:b/>
        </w:rPr>
        <w:t xml:space="preserve">Elemental Resonance (Su):</w:t>
      </w:r>
      <w:r>
        <w:t xml:space="preserve"> </w:t>
      </w:r>
      <w:r>
        <w:t xml:space="preserve">On Kin-sense, a kinnari registers as a luminous water/air dual-signature — the same elemental pairing as the garuda, but where the garuda’s resonance is vast and predatory, the kinnari’s is intimate and musical. The resonance feels like hearing a waterfall from inside the spray — immersive, cleansing, beautiful. Detectable at 200 feet.</w:t>
      </w:r>
    </w:p>
    <w:bookmarkEnd w:id="33"/>
    <w:bookmarkStart w:id="34" w:name="society-2"/>
    <w:p>
      <w:pPr>
        <w:pStyle w:val="Heading3"/>
      </w:pPr>
      <w:r>
        <w:t xml:space="preserve">Society</w:t>
      </w:r>
    </w:p>
    <w:p>
      <w:pPr>
        <w:pStyle w:val="FirstParagraph"/>
      </w:pPr>
      <w:r>
        <w:t xml:space="preserve">Kinnari are waterfall-fey — spirits of the place where water and air create music. They are the benevolent counterpart to the garuda: both inhabit waterfalls, both carry water/air resonance, but where the garuda is a predator-guardian, the kinnari is a healer-musician.</w:t>
      </w:r>
    </w:p>
    <w:p>
      <w:pPr>
        <w:pStyle w:val="BodyText"/>
      </w:pPr>
      <w:r>
        <w:t xml:space="preserve">Pekakarlik Dwarves revere kinnari as sacred to the Lady of the Sea and the Youngest Brother equally. Pekakarlik communities near kinnari-inhabited falls maintain musical offering-traditions: leaving instruments at the waterfall-base, singing call-and-response with the falls at dawn, and inviting kinnari to major celebrations (weddings, births, seasonal festivals). A kinnari that chooses to attend a Pekakarlik celebration is considered the highest possible blessing.</w:t>
      </w:r>
    </w:p>
    <w:p>
      <w:pPr>
        <w:pStyle w:val="BodyText"/>
      </w:pPr>
      <w:r>
        <w:t xml:space="preserve">Kinnari song of healing is the primary reason that Pekakarlik communities near waterfall-sites have historically lower disease-rates and faster recovery from injury. The kinnari does not heal on demand — it heals because it sings, and its song heals because that is its nature. A kinnari-inhabited waterfall is a place of natural recovery.</w:t>
      </w:r>
    </w:p>
    <w:p>
      <w:pPr>
        <w:pStyle w:val="BodyText"/>
      </w:pPr>
      <w:r>
        <w:t xml:space="preserve">Eruskan bards study kinnari song with obsessive dedication. The kinnari’s ability to produce magical effects through pure vocal performance (no instruments, no spell components, no training) represents a form of natural magic that Eruskan musical tradition aspires to but cannot replicate. Eruskan bards who have heard a kinnari choir describe the experience as</w:t>
      </w:r>
      <w:r>
        <w:t xml:space="preserve"> </w:t>
      </w:r>
      <w:r>
        <w:t xml:space="preserve">“</w:t>
      </w:r>
      <w:r>
        <w:t xml:space="preserve">hearing what music is supposed to be.</w:t>
      </w:r>
      <w:r>
        <w:t xml:space="preserve">”</w:t>
      </w:r>
    </w:p>
    <w:bookmarkEnd w:id="34"/>
    <w:bookmarkStart w:id="35" w:name="lore-2"/>
    <w:p>
      <w:pPr>
        <w:pStyle w:val="Heading3"/>
      </w:pPr>
      <w:r>
        <w:t xml:space="preserve">Lore</w:t>
      </w:r>
    </w:p>
    <w:p>
      <w:pPr>
        <w:pStyle w:val="FirstParagraph"/>
      </w:pPr>
      <w:r>
        <w:rPr>
          <w:bCs/>
          <w:b/>
        </w:rPr>
        <w:t xml:space="preserve">DC 15 (Knowledge [nature]):</w:t>
      </w:r>
      <w:r>
        <w:t xml:space="preserve"> </w:t>
      </w:r>
      <w:r>
        <w:t xml:space="preserve">Kinnari are waterfall-fey whose song can heal, inspire, or daze. They are benevolent and avoid combat. They are always found at waterfalls and never in still water.</w:t>
      </w:r>
    </w:p>
    <w:p>
      <w:pPr>
        <w:pStyle w:val="BodyText"/>
      </w:pPr>
      <w:r>
        <w:rPr>
          <w:bCs/>
          <w:b/>
        </w:rPr>
        <w:t xml:space="preserve">DC 20:</w:t>
      </w:r>
      <w:r>
        <w:t xml:space="preserve"> </w:t>
      </w:r>
      <w:r>
        <w:t xml:space="preserve">A kinnari choir amplifies their song — healing increases, daze DCs rise, and bonuses stack. Pekakarlik communities near kinnari falls have lower disease-rates. They revere kinnari and maintain musical offering-traditions.</w:t>
      </w:r>
    </w:p>
    <w:p>
      <w:pPr>
        <w:pStyle w:val="BodyText"/>
      </w:pPr>
      <w:r>
        <w:rPr>
          <w:bCs/>
          <w:b/>
        </w:rPr>
        <w:t xml:space="preserve">DC 25:</w:t>
      </w:r>
      <w:r>
        <w:t xml:space="preserve"> </w:t>
      </w:r>
      <w:r>
        <w:t xml:space="preserve">Kinnari share the garuda’s water/air resonance but express it as music rather than predation. Eruskan bards study their song obsessively. A kinnari attending a Pekakarlik celebration is the highest possible blessing.</w:t>
      </w:r>
    </w:p>
    <w:bookmarkEnd w:id="35"/>
    <w:bookmarkEnd w:id="36"/>
    <w:bookmarkStart w:id="41" w:name="kitsune"/>
    <w:p>
      <w:pPr>
        <w:pStyle w:val="Heading1"/>
      </w:pPr>
      <w:r>
        <w:t xml:space="preserve">KITSUNE</w:t>
      </w:r>
    </w:p>
    <w:p>
      <w:pPr>
        <w:pStyle w:val="FirstParagraph"/>
      </w:pPr>
      <w:r>
        <w:t xml:space="preserve">The fox was there a moment ago. You saw it — a red fox, large, sitting at the tree-line with its tail curled around its feet, watching you with an intelligence that foxes should not have. You blinked. Now it is a woman — or was a woman, or is becoming a woman, or is something in between that your brain is trying to resolve into one shape or the other and failing. She smiles at you with the fox’s eyes in a woman’s face, and you understand that the shape was never the point.</w:t>
      </w:r>
    </w:p>
    <w:p>
      <w:pPr>
        <w:pStyle w:val="BodyText"/>
      </w:pPr>
      <w:r>
        <w:rPr>
          <w:bCs/>
          <w:b/>
        </w:rPr>
        <w:t xml:space="preserve">Medium Fey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 (Shapechanger)</w:t>
            </w:r>
          </w:p>
        </w:tc>
      </w:tr>
      <w:tr>
        <w:tc>
          <w:tcPr/>
          <w:p>
            <w:pPr>
              <w:pStyle w:val="Compact"/>
              <w:jc w:val="left"/>
            </w:pPr>
            <w:r>
              <w:rPr>
                <w:bCs/>
                <w:b/>
              </w:rPr>
              <w:t xml:space="preserve">Hit Dice</w:t>
            </w:r>
          </w:p>
        </w:tc>
        <w:tc>
          <w:tcPr/>
          <w:p>
            <w:pPr>
              <w:pStyle w:val="Compact"/>
              <w:jc w:val="left"/>
            </w:pPr>
            <w:r>
              <w:t xml:space="preserve">6d6+6 (27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17 (+4 Dex, +3 natural), touch 14, flat-footed 13</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Bite +7 melee (1d6) or foxfire +7 ranged touch (2d6 fire)</w:t>
            </w:r>
          </w:p>
        </w:tc>
      </w:tr>
      <w:tr>
        <w:tc>
          <w:tcPr/>
          <w:p>
            <w:pPr>
              <w:pStyle w:val="Compact"/>
              <w:jc w:val="left"/>
            </w:pPr>
            <w:r>
              <w:rPr>
                <w:bCs/>
                <w:b/>
              </w:rPr>
              <w:t xml:space="preserve">Full Attack</w:t>
            </w:r>
          </w:p>
        </w:tc>
        <w:tc>
          <w:tcPr/>
          <w:p>
            <w:pPr>
              <w:pStyle w:val="Compact"/>
              <w:jc w:val="left"/>
            </w:pPr>
            <w:r>
              <w:t xml:space="preserve">Bite +7 melee (1d6) or foxfire +7 ranged touch (2d6 fire)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foxfire, tail-magic</w:t>
            </w:r>
          </w:p>
        </w:tc>
      </w:tr>
      <w:tr>
        <w:tc>
          <w:tcPr/>
          <w:p>
            <w:pPr>
              <w:pStyle w:val="Compact"/>
              <w:jc w:val="left"/>
            </w:pPr>
            <w:r>
              <w:rPr>
                <w:bCs/>
                <w:b/>
              </w:rPr>
              <w:t xml:space="preserve">Special Qualities</w:t>
            </w:r>
          </w:p>
        </w:tc>
        <w:tc>
          <w:tcPr/>
          <w:p>
            <w:pPr>
              <w:pStyle w:val="Compact"/>
              <w:jc w:val="left"/>
            </w:pPr>
            <w:r>
              <w:t xml:space="preserve">Alternate form, damage reduction 5/cold iron, low-light vision, scent, spell resistance 16, elemental resonance (Air, mutable)</w:t>
            </w:r>
          </w:p>
        </w:tc>
      </w:tr>
      <w:tr>
        <w:tc>
          <w:tcPr/>
          <w:p>
            <w:pPr>
              <w:pStyle w:val="Compact"/>
              <w:jc w:val="left"/>
            </w:pPr>
            <w:r>
              <w:rPr>
                <w:bCs/>
                <w:b/>
              </w:rPr>
              <w:t xml:space="preserve">Saves</w:t>
            </w:r>
          </w:p>
        </w:tc>
        <w:tc>
          <w:tcPr/>
          <w:p>
            <w:pPr>
              <w:pStyle w:val="Compact"/>
              <w:jc w:val="left"/>
            </w:pPr>
            <w:r>
              <w:t xml:space="preserve">Fort +3, Ref +9, Will +7</w:t>
            </w:r>
          </w:p>
        </w:tc>
      </w:tr>
      <w:tr>
        <w:tc>
          <w:tcPr/>
          <w:p>
            <w:pPr>
              <w:pStyle w:val="Compact"/>
              <w:jc w:val="left"/>
            </w:pPr>
            <w:r>
              <w:rPr>
                <w:bCs/>
                <w:b/>
              </w:rPr>
              <w:t xml:space="preserve">Abilities</w:t>
            </w:r>
          </w:p>
        </w:tc>
        <w:tc>
          <w:tcPr/>
          <w:p>
            <w:pPr>
              <w:pStyle w:val="Compact"/>
              <w:jc w:val="left"/>
            </w:pPr>
            <w:r>
              <w:t xml:space="preserve">Str 10, Dex 18, Con 12, Int 16, Wis 14, Cha 18</w:t>
            </w:r>
          </w:p>
        </w:tc>
      </w:tr>
      <w:tr>
        <w:tc>
          <w:tcPr/>
          <w:p>
            <w:pPr>
              <w:pStyle w:val="Compact"/>
              <w:jc w:val="left"/>
            </w:pPr>
            <w:r>
              <w:rPr>
                <w:bCs/>
                <w:b/>
              </w:rPr>
              <w:t xml:space="preserve">Skills</w:t>
            </w:r>
          </w:p>
        </w:tc>
        <w:tc>
          <w:tcPr/>
          <w:p>
            <w:pPr>
              <w:pStyle w:val="Compact"/>
              <w:jc w:val="left"/>
            </w:pPr>
            <w:r>
              <w:t xml:space="preserve">Bluff +13, Diplomacy +13, Disguise +13 (+23 in humanoid form), Hide +13, Knowledge (nature) +12, Listen +11, Move Silently +13, Sense Motive +11, Spot +11</w:t>
            </w:r>
          </w:p>
        </w:tc>
      </w:tr>
      <w:tr>
        <w:tc>
          <w:tcPr/>
          <w:p>
            <w:pPr>
              <w:pStyle w:val="Compact"/>
              <w:jc w:val="left"/>
            </w:pPr>
            <w:r>
              <w:rPr>
                <w:bCs/>
                <w:b/>
              </w:rPr>
              <w:t xml:space="preserve">Feats</w:t>
            </w:r>
          </w:p>
        </w:tc>
        <w:tc>
          <w:tcPr/>
          <w:p>
            <w:pPr>
              <w:pStyle w:val="Compact"/>
              <w:jc w:val="left"/>
            </w:pPr>
            <w:r>
              <w:t xml:space="preserve">Dodge, Mobility, Weapon Finesse</w:t>
            </w:r>
          </w:p>
        </w:tc>
      </w:tr>
      <w:tr>
        <w:tc>
          <w:tcPr/>
          <w:p>
            <w:pPr>
              <w:pStyle w:val="Compact"/>
              <w:jc w:val="left"/>
            </w:pPr>
            <w:r>
              <w:rPr>
                <w:bCs/>
                <w:b/>
              </w:rPr>
              <w:t xml:space="preserve">Elemental Affinity</w:t>
            </w:r>
          </w:p>
        </w:tc>
        <w:tc>
          <w:tcPr/>
          <w:p>
            <w:pPr>
              <w:pStyle w:val="Compact"/>
              <w:jc w:val="left"/>
            </w:pPr>
            <w:r>
              <w:t xml:space="preserve">Youngest Brother (Air) — mutable; the kitsune’s air-resonance shifts and changes like the wind, never quite the same twice, reflecting the fey’s shapeshifting nature</w:t>
            </w:r>
          </w:p>
        </w:tc>
      </w:tr>
      <w:tr>
        <w:tc>
          <w:tcPr/>
          <w:p>
            <w:pPr>
              <w:pStyle w:val="Compact"/>
              <w:jc w:val="left"/>
            </w:pPr>
            <w:r>
              <w:rPr>
                <w:bCs/>
                <w:b/>
              </w:rPr>
              <w:t xml:space="preserve">Environment</w:t>
            </w:r>
          </w:p>
        </w:tc>
        <w:tc>
          <w:tcPr/>
          <w:p>
            <w:pPr>
              <w:pStyle w:val="Compact"/>
              <w:jc w:val="left"/>
            </w:pPr>
            <w:r>
              <w:t xml:space="preserve">Great Forests (the deciduous and mixed forests of Hasura territory — forest-edges, shrine-clearings, ancient game-trails, and the borderlands where managed forest meets wild wood)</w:t>
            </w:r>
          </w:p>
        </w:tc>
      </w:tr>
      <w:tr>
        <w:tc>
          <w:tcPr/>
          <w:p>
            <w:pPr>
              <w:pStyle w:val="Compact"/>
              <w:jc w:val="left"/>
            </w:pPr>
            <w:r>
              <w:rPr>
                <w:bCs/>
                <w:b/>
              </w:rPr>
              <w:t xml:space="preserve">Organization</w:t>
            </w:r>
          </w:p>
        </w:tc>
        <w:tc>
          <w:tcPr/>
          <w:p>
            <w:pPr>
              <w:pStyle w:val="Compact"/>
              <w:jc w:val="left"/>
            </w:pPr>
            <w:r>
              <w:t xml:space="preserve">Solitary or skulk (2–4, always related — a parent and offspring, or siblings)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 (accumulated over decades or centuries — kitsune are long-lived and their hoards reflect eclectic tastes: books, instruments, artwork, and objects with interesting histories)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7–12 HD (Medium — each additional HD represents a new tail, to a maximum of nine)</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37" w:name="combat-3"/>
    <w:p>
      <w:pPr>
        <w:pStyle w:val="Heading3"/>
      </w:pPr>
      <w:r>
        <w:t xml:space="preserve">Combat</w:t>
      </w:r>
    </w:p>
    <w:p>
      <w:pPr>
        <w:pStyle w:val="FirstParagraph"/>
      </w:pPr>
      <w:r>
        <w:t xml:space="preserve">Kitsune avoid direct combat. They are tricksters, not fighters — their strength lies in deception, misdirection, and spell-like abilities that make them extraordinarily difficult to pin down. A kitsune’s first response to violence is to flee using Mobility and its knowledge of the forest. If fleeing is not possible, it uses foxfire (ranged fire-attacks), illusions, and terrain-control to disorient and escape.</w:t>
      </w:r>
    </w:p>
    <w:p>
      <w:pPr>
        <w:pStyle w:val="BodyText"/>
      </w:pPr>
      <w:r>
        <w:t xml:space="preserve">A kitsune with multiple tails (higher HD) has access to increasingly powerful magic — a nine-tailed kitsune is a regional power comparable to an archmage.</w:t>
      </w:r>
    </w:p>
    <w:bookmarkEnd w:id="37"/>
    <w:bookmarkStart w:id="38" w:name="special-abilities-3"/>
    <w:p>
      <w:pPr>
        <w:pStyle w:val="Heading3"/>
      </w:pPr>
      <w:r>
        <w:t xml:space="preserve">Special Abilities</w:t>
      </w:r>
    </w:p>
    <w:p>
      <w:pPr>
        <w:pStyle w:val="FirstParagraph"/>
      </w:pPr>
      <w:r>
        <w:rPr>
          <w:bCs/>
          <w:b/>
        </w:rPr>
        <w:t xml:space="preserve">Alternate Form (Su):</w:t>
      </w:r>
      <w:r>
        <w:t xml:space="preserve"> </w:t>
      </w:r>
      <w:r>
        <w:t xml:space="preserve">A kitsune can assume three forms: a red fox (Small animal), a humanoid matching the local Kin population (Medium, +10 Disguise), or its true form (Medium fey with fox ears and one to nine tails). Changing form is a standard action.</w:t>
      </w:r>
    </w:p>
    <w:p>
      <w:pPr>
        <w:pStyle w:val="BodyText"/>
      </w:pPr>
      <w:r>
        <w:rPr>
          <w:bCs/>
          <w:b/>
        </w:rPr>
        <w:t xml:space="preserve">Foxfire (Su):</w:t>
      </w:r>
      <w:r>
        <w:t xml:space="preserve"> </w:t>
      </w:r>
      <w:r>
        <w:t xml:space="preserve">A kitsune can project bolts of pale blue fire as a ranged touch attack (range 60 ft., 2d6 fire damage). The fire is elemental, not mundane, and ignores fire resistance (but not immunity).</w:t>
      </w:r>
    </w:p>
    <w:p>
      <w:pPr>
        <w:pStyle w:val="BodyText"/>
      </w:pPr>
      <w:r>
        <w:rPr>
          <w:bCs/>
          <w:b/>
        </w:rPr>
        <w:t xml:space="preserve">Tail-Magic (Su):</w:t>
      </w:r>
      <w:r>
        <w:t xml:space="preserve"> </w:t>
      </w:r>
      <w:r>
        <w:t xml:space="preserve">A kitsune’s magical power is measured by its tails. A standard kitsune (6 HD) has one tail. Each additional HD grants one additional tail and expanded spell-like abilities:</w:t>
      </w:r>
      <w:r>
        <w:t xml:space="preserve"> </w:t>
      </w:r>
      <w:r>
        <w:t xml:space="preserve">-</w:t>
      </w:r>
      <w:r>
        <w:t xml:space="preserve"> </w:t>
      </w:r>
      <w:r>
        <w:rPr>
          <w:iCs/>
          <w:i/>
        </w:rPr>
        <w:t xml:space="preserve">1 tail (6 HD):</w:t>
      </w:r>
      <w:r>
        <w:t xml:space="preserve"> </w:t>
      </w:r>
      <w:r>
        <w:t xml:space="preserve">At will — dancing lights, disguise self, ghost sound (DC 14), ventriloquism; 3/day — charm person (DC 15), invisibility (self only), minor image (DC 16).</w:t>
      </w:r>
      <w:r>
        <w:t xml:space="preserve"> </w:t>
      </w:r>
      <w:r>
        <w:t xml:space="preserve">-</w:t>
      </w:r>
      <w:r>
        <w:t xml:space="preserve"> </w:t>
      </w:r>
      <w:r>
        <w:rPr>
          <w:iCs/>
          <w:i/>
        </w:rPr>
        <w:t xml:space="preserve">3 tails (8 HD):</w:t>
      </w:r>
      <w:r>
        <w:t xml:space="preserve"> </w:t>
      </w:r>
      <w:r>
        <w:t xml:space="preserve">Add 3/day — suggestion (DC 17), major image (DC 17); 1/day — confusion (DC 18).</w:t>
      </w:r>
      <w:r>
        <w:t xml:space="preserve"> </w:t>
      </w:r>
      <w:r>
        <w:t xml:space="preserve">-</w:t>
      </w:r>
      <w:r>
        <w:t xml:space="preserve"> </w:t>
      </w:r>
      <w:r>
        <w:rPr>
          <w:iCs/>
          <w:i/>
        </w:rPr>
        <w:t xml:space="preserve">5 tails (10 HD):</w:t>
      </w:r>
      <w:r>
        <w:t xml:space="preserve"> </w:t>
      </w:r>
      <w:r>
        <w:t xml:space="preserve">Add 3/day — dominate person (DC 19), mirage arcana (DC 19); 1/day — mislead.</w:t>
      </w:r>
      <w:r>
        <w:t xml:space="preserve"> </w:t>
      </w:r>
      <w:r>
        <w:t xml:space="preserve">-</w:t>
      </w:r>
      <w:r>
        <w:t xml:space="preserve"> </w:t>
      </w:r>
      <w:r>
        <w:rPr>
          <w:iCs/>
          <w:i/>
        </w:rPr>
        <w:t xml:space="preserve">9 tails (12 HD):</w:t>
      </w:r>
      <w:r>
        <w:t xml:space="preserve"> </w:t>
      </w:r>
      <w:r>
        <w:t xml:space="preserve">Add at will — greater invisibility (self); 3/day — mass suggestion (DC 20); 1/day — shapechange (self only). CL equals HD.</w:t>
      </w:r>
    </w:p>
    <w:p>
      <w:pPr>
        <w:pStyle w:val="BodyText"/>
      </w:pPr>
      <w:r>
        <w:rPr>
          <w:bCs/>
          <w:b/>
        </w:rPr>
        <w:t xml:space="preserve">Elemental Resonance (Su):</w:t>
      </w:r>
      <w:r>
        <w:t xml:space="preserve"> </w:t>
      </w:r>
      <w:r>
        <w:t xml:space="preserve">On Kin-sense, a kitsune registers as mutable air-resonance — never static, always shifting, changing flavour and intensity from moment to moment. The resonance is recognisably fey but impossible to pin down; Kin describe detecting a kitsune as</w:t>
      </w:r>
      <w:r>
        <w:t xml:space="preserve"> </w:t>
      </w:r>
      <w:r>
        <w:t xml:space="preserve">“</w:t>
      </w:r>
      <w:r>
        <w:t xml:space="preserve">trying to hear the wind change direction.</w:t>
      </w:r>
      <w:r>
        <w:t xml:space="preserve">”</w:t>
      </w:r>
      <w:r>
        <w:t xml:space="preserve"> </w:t>
      </w:r>
      <w:r>
        <w:t xml:space="preserve">Detecting a kitsune in fox form requires a DC 22 Kin-sense check; in humanoid form, DC 18; in true form, automatic. Multi-tailed kitsune have richer, more complex mutable resonance.</w:t>
      </w:r>
    </w:p>
    <w:bookmarkEnd w:id="38"/>
    <w:bookmarkStart w:id="39" w:name="society-3"/>
    <w:p>
      <w:pPr>
        <w:pStyle w:val="Heading3"/>
      </w:pPr>
      <w:r>
        <w:t xml:space="preserve">Society</w:t>
      </w:r>
    </w:p>
    <w:p>
      <w:pPr>
        <w:pStyle w:val="FirstParagraph"/>
      </w:pPr>
      <w:r>
        <w:t xml:space="preserve">Kitsune are shapeshifting fox-fey of the Great Forests — long-lived, intelligent, and deeply invested in the affairs of the Kin around them, though always at a remove, always observing, always playing games that the Kin only partially understand.</w:t>
      </w:r>
    </w:p>
    <w:p>
      <w:pPr>
        <w:pStyle w:val="BodyText"/>
      </w:pPr>
      <w:r>
        <w:t xml:space="preserve">Hasura elves have the richest relationship with kitsune. Hasura territory in the Great Forests overlaps extensively with kitsune habitat, and the two peoples have interacted for millennia. The relationship is complicated: kitsune are allies against Dómnathar incursion (they hate the Deceivers with a passion that suggests ancient history), sources of valuable forest-intelligence, and occasional romantic partners of Hasura elves — but they are also tricksters who deceive for amusement, manipulate for entertainment, and occasionally cause serious harm through pranks that escalate beyond their intended scope.</w:t>
      </w:r>
    </w:p>
    <w:p>
      <w:pPr>
        <w:pStyle w:val="BodyText"/>
      </w:pPr>
      <w:r>
        <w:t xml:space="preserve">Hasura culture includes extensive kitsune-lore. The core wisdom: a kitsune’s word is reliable (they do not lie, though they use truth creatively), a kitsune’s offer always has a hidden cost, and a kitsune who shows you its true form trusts you completely.</w:t>
      </w:r>
    </w:p>
    <w:p>
      <w:pPr>
        <w:pStyle w:val="BodyText"/>
      </w:pPr>
      <w:r>
        <w:t xml:space="preserve">A nine-tailed kitsune — the pinnacle of kitsune development, achieved over centuries of life — is a creature of extraordinary power and influence. Nine-tails are rare (perhaps a dozen in all of Oreka) and are treated with the respect due to a minor deity by Hasura communities. They serve as intermediaries between fey and Kin, arbiters of forest-disputes, and — when the Dómnathar threaten the Great Forests — devastating combatants whose illusion-magic can disorient entire Deceiver raiding-parties.</w:t>
      </w:r>
    </w:p>
    <w:p>
      <w:pPr>
        <w:pStyle w:val="BodyText"/>
      </w:pPr>
      <w:r>
        <w:t xml:space="preserve">Tanuki have a complicated rivalry with kitsune. Both are shapeshifting trickster-folk, but their approaches differ: Tanuki tricks are communal, joyful, and fundamentally generous; kitsune tricks are personal, elegant, and fundamentally self-serving. Tanuki-kitsune encounters produce elaborate prank-wars that can last for seasons.</w:t>
      </w:r>
    </w:p>
    <w:bookmarkEnd w:id="39"/>
    <w:bookmarkStart w:id="40" w:name="lore-3"/>
    <w:p>
      <w:pPr>
        <w:pStyle w:val="Heading3"/>
      </w:pPr>
      <w:r>
        <w:t xml:space="preserve">Lore</w:t>
      </w:r>
    </w:p>
    <w:p>
      <w:pPr>
        <w:pStyle w:val="FirstParagraph"/>
      </w:pPr>
      <w:r>
        <w:rPr>
          <w:bCs/>
          <w:b/>
        </w:rPr>
        <w:t xml:space="preserve">DC 15 (Knowledge [nature]):</w:t>
      </w:r>
      <w:r>
        <w:t xml:space="preserve"> </w:t>
      </w:r>
      <w:r>
        <w:t xml:space="preserve">Kitsune are shapeshifting fox-fey that can assume fox, humanoid, or true forms. Their magical power is measured by the number of tails — more tails, more power. They are tricksters who avoid direct combat.</w:t>
      </w:r>
    </w:p>
    <w:p>
      <w:pPr>
        <w:pStyle w:val="BodyText"/>
      </w:pPr>
      <w:r>
        <w:rPr>
          <w:bCs/>
          <w:b/>
        </w:rPr>
        <w:t xml:space="preserve">DC 20:</w:t>
      </w:r>
      <w:r>
        <w:t xml:space="preserve"> </w:t>
      </w:r>
      <w:r>
        <w:t xml:space="preserve">Kitsune do not lie but use truth creatively. Their foxfire ignores fire resistance. Hasura wisdom: a kitsune who shows its true form trusts you completely. They hate the Dómnathar with notable intensity.</w:t>
      </w:r>
    </w:p>
    <w:p>
      <w:pPr>
        <w:pStyle w:val="BodyText"/>
      </w:pPr>
      <w:r>
        <w:rPr>
          <w:bCs/>
          <w:b/>
        </w:rPr>
        <w:t xml:space="preserve">DC 25:</w:t>
      </w:r>
      <w:r>
        <w:t xml:space="preserve"> </w:t>
      </w:r>
      <w:r>
        <w:t xml:space="preserve">A nine-tailed kitsune is a regional power with centuries of accumulated magic. Fewer than a dozen exist in Oreka. Hasura communities treat nine-tails with reverence. Kitsune and Tanuki maintain an elaborate trickster-rivalry.</w:t>
      </w:r>
    </w:p>
    <w:bookmarkEnd w:id="40"/>
    <w:bookmarkEnd w:id="41"/>
    <w:bookmarkStart w:id="46" w:name="klatterkin"/>
    <w:p>
      <w:pPr>
        <w:pStyle w:val="Heading1"/>
      </w:pPr>
      <w:r>
        <w:t xml:space="preserve">KLATTERKIN</w:t>
      </w:r>
    </w:p>
    <w:p>
      <w:pPr>
        <w:pStyle w:val="FirstParagraph"/>
      </w:pPr>
      <w:r>
        <w:t xml:space="preserve">The goblin warband’s camp is unusually well-equipped. That is the first thing the scout notices — not scavenged armour and stolen weapons, but purpose-built equipment: a ballista assembled from scavenged parts that somehow works better than it should, a camp-perimeter alarm made of bones and wire that triggers with mechanical precision, and in the centre of the camp, tended by two goblins with the careful hands of acolytes, a contraption. It is three feet tall, made of wood and metal and teeth and string, and it is moving. Not twitching — moving with purpose, adjusting its own mechanisms, clicking and clattering and ratcheting as it maintains itself. The goblins did not build it. The goblins found it. And now they worship it.</w:t>
      </w:r>
    </w:p>
    <w:p>
      <w:pPr>
        <w:pStyle w:val="BodyText"/>
      </w:pPr>
      <w:r>
        <w:rPr>
          <w:bCs/>
          <w:b/>
        </w:rPr>
        <w:t xml:space="preserve">Small Construct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Construct</w:t>
            </w:r>
          </w:p>
        </w:tc>
      </w:tr>
      <w:tr>
        <w:tc>
          <w:tcPr/>
          <w:p>
            <w:pPr>
              <w:pStyle w:val="Compact"/>
              <w:jc w:val="left"/>
            </w:pPr>
            <w:r>
              <w:rPr>
                <w:bCs/>
                <w:b/>
              </w:rPr>
              <w:t xml:space="preserve">Hit Dice</w:t>
            </w:r>
          </w:p>
        </w:tc>
        <w:tc>
          <w:tcPr/>
          <w:p>
            <w:pPr>
              <w:pStyle w:val="Compact"/>
              <w:jc w:val="left"/>
            </w:pPr>
            <w:r>
              <w:t xml:space="preserve">4d10+10 (32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18 (+1 size, +3 Dex, +4 natural), touch 14, flat-footed 15</w:t>
            </w:r>
          </w:p>
        </w:tc>
      </w:tr>
      <w:tr>
        <w:tc>
          <w:tcPr/>
          <w:p>
            <w:pPr>
              <w:pStyle w:val="Compact"/>
              <w:jc w:val="left"/>
            </w:pPr>
            <w:r>
              <w:rPr>
                <w:bCs/>
                <w:b/>
              </w:rPr>
              <w:t xml:space="preserve">Base Attack/Grapple</w:t>
            </w:r>
          </w:p>
        </w:tc>
        <w:tc>
          <w:tcPr/>
          <w:p>
            <w:pPr>
              <w:pStyle w:val="Compact"/>
              <w:jc w:val="left"/>
            </w:pPr>
            <w:r>
              <w:t xml:space="preserve">+3/+0</w:t>
            </w:r>
          </w:p>
        </w:tc>
      </w:tr>
      <w:tr>
        <w:tc>
          <w:tcPr/>
          <w:p>
            <w:pPr>
              <w:pStyle w:val="Compact"/>
              <w:jc w:val="left"/>
            </w:pPr>
            <w:r>
              <w:rPr>
                <w:bCs/>
                <w:b/>
              </w:rPr>
              <w:t xml:space="preserve">Attack</w:t>
            </w:r>
          </w:p>
        </w:tc>
        <w:tc>
          <w:tcPr/>
          <w:p>
            <w:pPr>
              <w:pStyle w:val="Compact"/>
              <w:jc w:val="left"/>
            </w:pPr>
            <w:r>
              <w:t xml:space="preserve">Slam +5 melee (1d4+1 plus rattling shock) or integrated weapon +6 ranged (varies)</w:t>
            </w:r>
          </w:p>
        </w:tc>
      </w:tr>
      <w:tr>
        <w:tc>
          <w:tcPr/>
          <w:p>
            <w:pPr>
              <w:pStyle w:val="Compact"/>
              <w:jc w:val="left"/>
            </w:pPr>
            <w:r>
              <w:rPr>
                <w:bCs/>
                <w:b/>
              </w:rPr>
              <w:t xml:space="preserve">Full Attack</w:t>
            </w:r>
          </w:p>
        </w:tc>
        <w:tc>
          <w:tcPr/>
          <w:p>
            <w:pPr>
              <w:pStyle w:val="Compact"/>
              <w:jc w:val="left"/>
            </w:pPr>
            <w:r>
              <w:t xml:space="preserve">2 slams +5 melee (1d4+1 plus rattling shock)</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Rattling shock, integrated weapons, jury-rig command</w:t>
            </w:r>
          </w:p>
        </w:tc>
      </w:tr>
      <w:tr>
        <w:tc>
          <w:tcPr/>
          <w:p>
            <w:pPr>
              <w:pStyle w:val="Compact"/>
              <w:jc w:val="left"/>
            </w:pPr>
            <w:r>
              <w:rPr>
                <w:bCs/>
                <w:b/>
              </w:rPr>
              <w:t xml:space="preserve">Special Qualities</w:t>
            </w:r>
          </w:p>
        </w:tc>
        <w:tc>
          <w:tcPr/>
          <w:p>
            <w:pPr>
              <w:pStyle w:val="Compact"/>
              <w:jc w:val="left"/>
            </w:pPr>
            <w:r>
              <w:t xml:space="preserve">Construct traits, darkvision 60 ft., low-light vision, damage reduction 5/adamantine, self-repair, scavenge-build, breach resonance (faint)</w:t>
            </w:r>
          </w:p>
        </w:tc>
      </w:tr>
      <w:tr>
        <w:tc>
          <w:tcPr/>
          <w:p>
            <w:pPr>
              <w:pStyle w:val="Compact"/>
              <w:jc w:val="left"/>
            </w:pPr>
            <w:r>
              <w:rPr>
                <w:bCs/>
                <w:b/>
              </w:rPr>
              <w:t xml:space="preserve">Saves</w:t>
            </w:r>
          </w:p>
        </w:tc>
        <w:tc>
          <w:tcPr/>
          <w:p>
            <w:pPr>
              <w:pStyle w:val="Compact"/>
              <w:jc w:val="left"/>
            </w:pPr>
            <w:r>
              <w:t xml:space="preserve">Fort +1, Ref +4, Will +2</w:t>
            </w:r>
          </w:p>
        </w:tc>
      </w:tr>
      <w:tr>
        <w:tc>
          <w:tcPr/>
          <w:p>
            <w:pPr>
              <w:pStyle w:val="Compact"/>
              <w:jc w:val="left"/>
            </w:pPr>
            <w:r>
              <w:rPr>
                <w:bCs/>
                <w:b/>
              </w:rPr>
              <w:t xml:space="preserve">Abilities</w:t>
            </w:r>
          </w:p>
        </w:tc>
        <w:tc>
          <w:tcPr/>
          <w:p>
            <w:pPr>
              <w:pStyle w:val="Compact"/>
              <w:jc w:val="left"/>
            </w:pPr>
            <w:r>
              <w:t xml:space="preserve">Str 12, Dex 16, Con —, Int 8, Wis 12, Cha 6</w:t>
            </w:r>
          </w:p>
        </w:tc>
      </w:tr>
      <w:tr>
        <w:tc>
          <w:tcPr/>
          <w:p>
            <w:pPr>
              <w:pStyle w:val="Compact"/>
              <w:jc w:val="left"/>
            </w:pPr>
            <w:r>
              <w:rPr>
                <w:bCs/>
                <w:b/>
              </w:rPr>
              <w:t xml:space="preserve">Skills</w:t>
            </w:r>
          </w:p>
        </w:tc>
        <w:tc>
          <w:tcPr/>
          <w:p>
            <w:pPr>
              <w:pStyle w:val="Compact"/>
              <w:jc w:val="left"/>
            </w:pPr>
            <w:r>
              <w:t xml:space="preserve">Craft (trapmaking) +8, Craft (weaponsmithing) +8, Disable Device +10, Hide +10, Listen +5, Spot +5</w:t>
            </w:r>
          </w:p>
        </w:tc>
      </w:tr>
      <w:tr>
        <w:tc>
          <w:tcPr/>
          <w:p>
            <w:pPr>
              <w:pStyle w:val="Compact"/>
              <w:jc w:val="left"/>
            </w:pPr>
            <w:r>
              <w:rPr>
                <w:bCs/>
                <w:b/>
              </w:rPr>
              <w:t xml:space="preserve">Feats</w:t>
            </w:r>
          </w:p>
        </w:tc>
        <w:tc>
          <w:tcPr/>
          <w:p>
            <w:pPr>
              <w:pStyle w:val="Compact"/>
              <w:jc w:val="left"/>
            </w:pPr>
            <w:r>
              <w:t xml:space="preserve">Improved Initiative, Weapon Focus (slam)</w:t>
            </w:r>
          </w:p>
        </w:tc>
      </w:tr>
      <w:tr>
        <w:tc>
          <w:tcPr/>
          <w:p>
            <w:pPr>
              <w:pStyle w:val="Compact"/>
              <w:jc w:val="left"/>
            </w:pPr>
            <w:r>
              <w:rPr>
                <w:bCs/>
                <w:b/>
              </w:rPr>
              <w:t xml:space="preserve">Elemental Affinity</w:t>
            </w:r>
          </w:p>
        </w:tc>
        <w:tc>
          <w:tcPr/>
          <w:p>
            <w:pPr>
              <w:pStyle w:val="Compact"/>
              <w:jc w:val="left"/>
            </w:pPr>
            <w:r>
              <w:t xml:space="preserve">None — construct; breach resonance indicates extra-dimensional origin of animating principle</w:t>
            </w:r>
          </w:p>
        </w:tc>
      </w:tr>
      <w:tr>
        <w:tc>
          <w:tcPr/>
          <w:p>
            <w:pPr>
              <w:pStyle w:val="Compact"/>
              <w:jc w:val="left"/>
            </w:pPr>
            <w:r>
              <w:rPr>
                <w:bCs/>
                <w:b/>
              </w:rPr>
              <w:t xml:space="preserve">Environment</w:t>
            </w:r>
          </w:p>
        </w:tc>
        <w:tc>
          <w:tcPr/>
          <w:p>
            <w:pPr>
              <w:pStyle w:val="Compact"/>
              <w:jc w:val="left"/>
            </w:pPr>
            <w:r>
              <w:t xml:space="preserve">Any (wherever goblins are — klatterkin attach themselves to goblin communities and travel with them; found in goblin settlements, camps, and warbands across every region of Oreka)</w:t>
            </w:r>
          </w:p>
        </w:tc>
      </w:tr>
      <w:tr>
        <w:tc>
          <w:tcPr/>
          <w:p>
            <w:pPr>
              <w:pStyle w:val="Compact"/>
              <w:jc w:val="left"/>
            </w:pPr>
            <w:r>
              <w:rPr>
                <w:bCs/>
                <w:b/>
              </w:rPr>
              <w:t xml:space="preserve">Organization</w:t>
            </w:r>
          </w:p>
        </w:tc>
        <w:tc>
          <w:tcPr/>
          <w:p>
            <w:pPr>
              <w:pStyle w:val="Compact"/>
              <w:jc w:val="left"/>
            </w:pPr>
            <w:r>
              <w:t xml:space="preserve">Solitary (always — one per goblin community)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(the klatterkin’s body IS its treasure — made of scavenged parts, tools, and useful objects integrated into its chassis)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5–8 HD (Small); 9–12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klatterkin fights to protect the goblin community it has adopted. In combat, it uses slam attacks enhanced by rattling shock — a burst of discordant energy that disrupts concentration — and deploys integrated weapons built from scavenged parts (crossbow mechanisms, spring-loaded blade-traps, hurled caltrops).</w:t>
      </w:r>
    </w:p>
    <w:p>
      <w:pPr>
        <w:pStyle w:val="BodyText"/>
      </w:pPr>
      <w:r>
        <w:t xml:space="preserve">A klatterkin’s real combat value is indirect: its jury-rig command ability allows it to repair, enhance, and improvise goblin equipment in real-time. A goblin warband accompanied by a klatterkin fights with better weapons, functional traps, and field-repaired armour.</w:t>
      </w:r>
    </w:p>
    <w:bookmarkEnd w:id="42"/>
    <w:bookmarkStart w:id="43" w:name="special-abilities-4"/>
    <w:p>
      <w:pPr>
        <w:pStyle w:val="Heading3"/>
      </w:pPr>
      <w:r>
        <w:t xml:space="preserve">Special Abilities</w:t>
      </w:r>
    </w:p>
    <w:p>
      <w:pPr>
        <w:pStyle w:val="FirstParagraph"/>
      </w:pPr>
      <w:r>
        <w:rPr>
          <w:bCs/>
          <w:b/>
        </w:rPr>
        <w:t xml:space="preserve">Rattling Shock (Su):</w:t>
      </w:r>
      <w:r>
        <w:t xml:space="preserve"> </w:t>
      </w:r>
      <w:r>
        <w:t xml:space="preserve">A creature struck by a klatterkin’s slam must succeed on a DC 13 Will save or lose concentration (ruining any spell being cast) and be dazed for 1 round. The save DC is Wisdom-based.</w:t>
      </w:r>
    </w:p>
    <w:p>
      <w:pPr>
        <w:pStyle w:val="BodyText"/>
      </w:pPr>
      <w:r>
        <w:rPr>
          <w:bCs/>
          <w:b/>
        </w:rPr>
        <w:t xml:space="preserve">Integrated Weapons (Ex):</w:t>
      </w:r>
      <w:r>
        <w:t xml:space="preserve"> </w:t>
      </w:r>
      <w:r>
        <w:t xml:space="preserve">A klatterkin builds weapons into its own body from scavenged parts. It has 1d3 integrated ranged weapons at any time (typically light crossbows, dart-launchers, or caltrop-dispensers), each dealing 1d6 damage with a range increment of 30 feet.</w:t>
      </w:r>
    </w:p>
    <w:p>
      <w:pPr>
        <w:pStyle w:val="BodyText"/>
      </w:pPr>
      <w:r>
        <w:rPr>
          <w:bCs/>
          <w:b/>
        </w:rPr>
        <w:t xml:space="preserve">Jury-Rig Command (Su):</w:t>
      </w:r>
      <w:r>
        <w:t xml:space="preserve"> </w:t>
      </w:r>
      <w:r>
        <w:t xml:space="preserve">As a full-round action, a klatterkin can touch a broken or damaged non-magical item and repair it to functional condition. The repair is not permanent — it lasts 24 hours, after which the item returns to its previous condition. This ability works on weapons, armour, tools, and simple mechanical devices. A klatterkin can also enhance a functional item, granting a +1 circumstance bonus to attacks (weapons) or AC (armour) for 24 hours.</w:t>
      </w:r>
    </w:p>
    <w:p>
      <w:pPr>
        <w:pStyle w:val="BodyText"/>
      </w:pPr>
      <w:r>
        <w:rPr>
          <w:bCs/>
          <w:b/>
        </w:rPr>
        <w:t xml:space="preserve">Self-Repair (Ex):</w:t>
      </w:r>
      <w:r>
        <w:t xml:space="preserve"> </w:t>
      </w:r>
      <w:r>
        <w:t xml:space="preserve">A klatterkin heals 2 hp per hour by cannibalising available materials — scrap metal, wood, bone, and other detritus. It can also incorporate useful components it finds into its body, slowly upgrading itself over months and years.</w:t>
      </w:r>
    </w:p>
    <w:p>
      <w:pPr>
        <w:pStyle w:val="BodyText"/>
      </w:pPr>
      <w:r>
        <w:rPr>
          <w:bCs/>
          <w:b/>
        </w:rPr>
        <w:t xml:space="preserve">Scavenge-Build (Ex):</w:t>
      </w:r>
      <w:r>
        <w:t xml:space="preserve"> </w:t>
      </w:r>
      <w:r>
        <w:t xml:space="preserve">Given 8 hours and access to a junkpile, scrap-heap, or battlefield, a klatterkin can build a single trap (CR 1–3), a functional weapon (any simple weapon), or a useful mechanical device (alarm, lock, pulley-system). These constructions are crude but effective.</w:t>
      </w:r>
    </w:p>
    <w:p>
      <w:pPr>
        <w:pStyle w:val="BodyText"/>
      </w:pPr>
      <w:r>
        <w:rPr>
          <w:bCs/>
          <w:b/>
        </w:rPr>
        <w:t xml:space="preserve">Breach Resonance (Faint) (Su):</w:t>
      </w:r>
      <w:r>
        <w:t xml:space="preserve"> </w:t>
      </w:r>
      <w:r>
        <w:t xml:space="preserve">A klatterkin registers on Kin-sense as a very faint breach-signal — barely detectable (DC 22), suggesting an extra-dimensional origin for whatever animates it. The signal is so faint that most Kin mistake it for background noise.</w:t>
      </w:r>
    </w:p>
    <w:bookmarkEnd w:id="43"/>
    <w:bookmarkStart w:id="44" w:name="society-4"/>
    <w:p>
      <w:pPr>
        <w:pStyle w:val="Heading3"/>
      </w:pPr>
      <w:r>
        <w:t xml:space="preserve">Society</w:t>
      </w:r>
    </w:p>
    <w:p>
      <w:pPr>
        <w:pStyle w:val="FirstParagraph"/>
      </w:pPr>
      <w:r>
        <w:t xml:space="preserve">Klatterkin are self-repairing construct-spirits that attach themselves to goblin communities. Their origin is unknown — they may be extra-dimensional, they may be spontaneous constructs animated by the collective need of goblin communities for better tools, or they may be something else entirely. What is known is that every sufficiently large goblin settlement eventually acquires one, and the settlement is markedly better-equipped afterward.</w:t>
      </w:r>
    </w:p>
    <w:p>
      <w:pPr>
        <w:pStyle w:val="BodyText"/>
      </w:pPr>
      <w:r>
        <w:t xml:space="preserve">A klatterkin selects a goblin community and simply arrives — appearing one morning in the camp, already building, already repairing, already integrating itself into the community’s logistical structure. The goblins do not summon it, do not invite it, and cannot control it. They can, however, benefit from it enormously: a klatterkin-supported goblin warband has better weapons, functional traps, repaired armour, and mechanical devices that no goblin could build on their own.</w:t>
      </w:r>
    </w:p>
    <w:p>
      <w:pPr>
        <w:pStyle w:val="BodyText"/>
      </w:pPr>
      <w:r>
        <w:t xml:space="preserve">Goblin communities treat klatterkin with something between reverence and anxiety. The construct is useful — undeniably, transformatively useful — but it is also alien, uncontrollable, and occasionally unsettling (it does not speak, does not sleep, and its self-repair process involves sounds that goblins find deeply uncomfortable). Free goblin communities in the Deepwater Marches integrate klatterkin into their settlement-structure with formal acknowledgment; Dómnathar-aligned goblin warbands treat them as assets.</w:t>
      </w:r>
    </w:p>
    <w:p>
      <w:pPr>
        <w:pStyle w:val="BodyText"/>
      </w:pPr>
      <w:r>
        <w:t xml:space="preserve">Warg-goblin communities with klatterkin are among the most mechanically sophisticated non-Kin settlements in Oreka. The Warg’s strategic intelligence combined with the goblin’s manual dexterity and the klatterkin’s engineering instinct produces camps that feature functioning alarm-systems, maintained equipment, and field-fortifications that would credit a Vestri military outpost.</w:t>
      </w:r>
    </w:p>
    <w:bookmarkEnd w:id="44"/>
    <w:bookmarkStart w:id="45" w:name="lore-4"/>
    <w:p>
      <w:pPr>
        <w:pStyle w:val="Heading3"/>
      </w:pPr>
      <w:r>
        <w:t xml:space="preserve">Lore</w:t>
      </w:r>
    </w:p>
    <w:p>
      <w:pPr>
        <w:pStyle w:val="FirstParagraph"/>
      </w:pPr>
      <w:r>
        <w:rPr>
          <w:bCs/>
          <w:b/>
        </w:rPr>
        <w:t xml:space="preserve">DC 13 (Knowledge [arcana]):</w:t>
      </w:r>
      <w:r>
        <w:t xml:space="preserve"> </w:t>
      </w:r>
      <w:r>
        <w:t xml:space="preserve">Klatterkin are self-repairing constructs that attach themselves to goblin communities. They repair equipment, build traps, and improve the community’s mechanical capabilities. Their origin is unknown.</w:t>
      </w:r>
    </w:p>
    <w:p>
      <w:pPr>
        <w:pStyle w:val="BodyText"/>
      </w:pPr>
      <w:r>
        <w:rPr>
          <w:bCs/>
          <w:b/>
        </w:rPr>
        <w:t xml:space="preserve">DC 18:</w:t>
      </w:r>
      <w:r>
        <w:t xml:space="preserve"> </w:t>
      </w:r>
      <w:r>
        <w:t xml:space="preserve">A klatterkin’s jury-rig ability can temporarily repair broken items or enhance functional ones. They build themselves from scavenged parts and slowly upgrade over time. One per goblin community, never more.</w:t>
      </w:r>
    </w:p>
    <w:p>
      <w:pPr>
        <w:pStyle w:val="BodyText"/>
      </w:pPr>
      <w:r>
        <w:rPr>
          <w:bCs/>
          <w:b/>
        </w:rPr>
        <w:t xml:space="preserve">DC 23:</w:t>
      </w:r>
      <w:r>
        <w:t xml:space="preserve"> </w:t>
      </w:r>
      <w:r>
        <w:t xml:space="preserve">Klatterkin carry a very faint breach-resonance suggesting extra-dimensional origin. Warg-goblin communities with klatterkin produce mechanically sophisticated settlements. The constructs cannot be summoned or controlled — they arrive and depart on their own terms.</w:t>
      </w:r>
    </w:p>
    <w:p>
      <w:r>
        <w:pict>
          <v:rect style="width:0;height:1.5pt" o:hralign="center" o:hrstd="t" o:hr="t"/>
        </w:pic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2026-03-23T21:23:25Z</dcterms:created>
  <dcterms:modified xsi:type="dcterms:W3CDTF">2026-03-23T21:23:25Z</dcterms:modified>
</cp:coreProperties>
</file>

<file path=docProps/custom.xml><?xml version="1.0" encoding="utf-8"?>
<Properties xmlns="http://schemas.openxmlformats.org/officeDocument/2006/custom-properties" xmlns:vt="http://schemas.openxmlformats.org/officeDocument/2006/docPropsVTypes"/>
</file>