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9c-entries"/>
    <w:p>
      <w:pPr>
        <w:pStyle w:val="Heading1"/>
      </w:pPr>
      <w:r>
        <w:t xml:space="preserve">OREKA MONSTER MANUAL — BATCH 9c ENTRIES</w:t>
      </w:r>
    </w:p>
    <w:bookmarkStart w:id="20" w:name="kobold-kodama-kraken-krasue"/>
    <w:p>
      <w:pPr>
        <w:pStyle w:val="Heading2"/>
      </w:pPr>
      <w:r>
        <w:t xml:space="preserve">Kobold · Kodama · Kraken · Krasue</w:t>
      </w:r>
    </w:p>
    <w:p>
      <w:r>
        <w:pict>
          <v:rect style="width:0;height:1.5pt" o:hralign="center" o:hrstd="t" o:hr="t"/>
        </w:pict>
      </w:r>
    </w:p>
    <w:bookmarkEnd w:id="20"/>
    <w:bookmarkEnd w:id="21"/>
    <w:bookmarkStart w:id="26" w:name="kobold"/>
    <w:p>
      <w:pPr>
        <w:pStyle w:val="Heading1"/>
      </w:pPr>
      <w:r>
        <w:t xml:space="preserve">KOBOLD</w:t>
      </w:r>
    </w:p>
    <w:p>
      <w:pPr>
        <w:pStyle w:val="FirstParagraph"/>
      </w:pPr>
      <w:r>
        <w:t xml:space="preserve">The tunnel is too small for you. That is the point — everything in kobold territory is too small for you, too narrow, too low-ceilinged, too tight to swing a weapon. You are on your hands and knees in a passage two feet wide and eighteen inches tall, and somewhere ahead of you, in the dark, something is waiting with a crossbow loaded and a tripwire set and the patient, ancient hatred of a species that has survived everything by being smaller, faster, and more vindictive than anything that hunts it.</w:t>
      </w:r>
    </w:p>
    <w:p>
      <w:pPr>
        <w:pStyle w:val="BodyText"/>
      </w:pPr>
      <w:r>
        <w:rPr>
          <w:bCs/>
          <w:b/>
        </w:rPr>
        <w:t xml:space="preserve">Small Humanoid (Reptilian)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Humanoid (Reptilian)</w:t>
            </w:r>
          </w:p>
        </w:tc>
      </w:tr>
      <w:tr>
        <w:tc>
          <w:tcPr/>
          <w:p>
            <w:pPr>
              <w:pStyle w:val="Compact"/>
              <w:jc w:val="left"/>
            </w:pPr>
            <w:r>
              <w:rPr>
                <w:bCs/>
                <w:b/>
              </w:rPr>
              <w:t xml:space="preserve">Hit Dice</w:t>
            </w:r>
          </w:p>
        </w:tc>
        <w:tc>
          <w:tcPr/>
          <w:p>
            <w:pPr>
              <w:pStyle w:val="Compact"/>
              <w:jc w:val="left"/>
            </w:pPr>
            <w:r>
              <w:t xml:space="preserve">1d8 (4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(+1 size, +1 Dex, +1 natural, +2 leather armour), touch 12, flat-footed 14</w:t>
            </w:r>
          </w:p>
        </w:tc>
      </w:tr>
      <w:tr>
        <w:tc>
          <w:tcPr/>
          <w:p>
            <w:pPr>
              <w:pStyle w:val="Compact"/>
              <w:jc w:val="left"/>
            </w:pPr>
            <w:r>
              <w:rPr>
                <w:bCs/>
                <w:b/>
              </w:rPr>
              <w:t xml:space="preserve">Base Attack/Grapple</w:t>
            </w:r>
          </w:p>
        </w:tc>
        <w:tc>
          <w:tcPr/>
          <w:p>
            <w:pPr>
              <w:pStyle w:val="Compact"/>
              <w:jc w:val="left"/>
            </w:pPr>
            <w:r>
              <w:t xml:space="preserve">+1/–4</w:t>
            </w:r>
          </w:p>
        </w:tc>
      </w:tr>
      <w:tr>
        <w:tc>
          <w:tcPr/>
          <w:p>
            <w:pPr>
              <w:pStyle w:val="Compact"/>
              <w:jc w:val="left"/>
            </w:pPr>
            <w:r>
              <w:rPr>
                <w:bCs/>
                <w:b/>
              </w:rPr>
              <w:t xml:space="preserve">Attack</w:t>
            </w:r>
          </w:p>
        </w:tc>
        <w:tc>
          <w:tcPr/>
          <w:p>
            <w:pPr>
              <w:pStyle w:val="Compact"/>
              <w:jc w:val="left"/>
            </w:pPr>
            <w:r>
              <w:t xml:space="preserve">Light pick +1 melee (1d3–1/×4) or light crossbow +3 ranged (1d6/19–20)</w:t>
            </w:r>
          </w:p>
        </w:tc>
      </w:tr>
      <w:tr>
        <w:tc>
          <w:tcPr/>
          <w:p>
            <w:pPr>
              <w:pStyle w:val="Compact"/>
              <w:jc w:val="left"/>
            </w:pPr>
            <w:r>
              <w:rPr>
                <w:bCs/>
                <w:b/>
              </w:rPr>
              <w:t xml:space="preserve">Full Attack</w:t>
            </w:r>
          </w:p>
        </w:tc>
        <w:tc>
          <w:tcPr/>
          <w:p>
            <w:pPr>
              <w:pStyle w:val="Compact"/>
              <w:jc w:val="left"/>
            </w:pPr>
            <w:r>
              <w:t xml:space="preserve">Light pick +1 melee (1d3–1/×4) or light crossbow +3 ranged (1d6/19–20)</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Darkvision 60 ft., light sensitivity, craft (trapmaking) +2, wild static (reptilian)</w:t>
            </w:r>
          </w:p>
        </w:tc>
      </w:tr>
      <w:tr>
        <w:tc>
          <w:tcPr/>
          <w:p>
            <w:pPr>
              <w:pStyle w:val="Compact"/>
              <w:jc w:val="left"/>
            </w:pPr>
            <w:r>
              <w:rPr>
                <w:bCs/>
                <w:b/>
              </w:rPr>
              <w:t xml:space="preserve">Saves</w:t>
            </w:r>
          </w:p>
        </w:tc>
        <w:tc>
          <w:tcPr/>
          <w:p>
            <w:pPr>
              <w:pStyle w:val="Compact"/>
              <w:jc w:val="left"/>
            </w:pPr>
            <w:r>
              <w:t xml:space="preserve">Fort +2, Ref +1, Will –1</w:t>
            </w:r>
          </w:p>
        </w:tc>
      </w:tr>
      <w:tr>
        <w:tc>
          <w:tcPr/>
          <w:p>
            <w:pPr>
              <w:pStyle w:val="Compact"/>
              <w:jc w:val="left"/>
            </w:pPr>
            <w:r>
              <w:rPr>
                <w:bCs/>
                <w:b/>
              </w:rPr>
              <w:t xml:space="preserve">Abilities</w:t>
            </w:r>
          </w:p>
        </w:tc>
        <w:tc>
          <w:tcPr/>
          <w:p>
            <w:pPr>
              <w:pStyle w:val="Compact"/>
              <w:jc w:val="left"/>
            </w:pPr>
            <w:r>
              <w:t xml:space="preserve">Str 9, Dex 13, Con 10, Int 10, Wis 9, Cha 8</w:t>
            </w:r>
          </w:p>
        </w:tc>
      </w:tr>
      <w:tr>
        <w:tc>
          <w:tcPr/>
          <w:p>
            <w:pPr>
              <w:pStyle w:val="Compact"/>
              <w:jc w:val="left"/>
            </w:pPr>
            <w:r>
              <w:rPr>
                <w:bCs/>
                <w:b/>
              </w:rPr>
              <w:t xml:space="preserve">Skills</w:t>
            </w:r>
          </w:p>
        </w:tc>
        <w:tc>
          <w:tcPr/>
          <w:p>
            <w:pPr>
              <w:pStyle w:val="Compact"/>
              <w:jc w:val="left"/>
            </w:pPr>
            <w:r>
              <w:t xml:space="preserve">Craft (trapmaking) +2, Hide +6, Listen +2, Move Silently +2, Profession (miner) +2, Search +2</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None — kobolds exist outside the elemental framework, but their reptilian physiology and deep-underground habitation give them a faint, false earth-resonance that reads as</w:t>
            </w:r>
            <w:r>
              <w:t xml:space="preserve"> </w:t>
            </w:r>
            <w:r>
              <w:t xml:space="preserve">“</w:t>
            </w:r>
            <w:r>
              <w:t xml:space="preserve">part of the stone</w:t>
            </w:r>
            <w:r>
              <w:t xml:space="preserve">”</w:t>
            </w:r>
          </w:p>
        </w:tc>
      </w:tr>
      <w:tr>
        <w:tc>
          <w:tcPr/>
          <w:p>
            <w:pPr>
              <w:pStyle w:val="Compact"/>
              <w:jc w:val="left"/>
            </w:pPr>
            <w:r>
              <w:rPr>
                <w:bCs/>
                <w:b/>
              </w:rPr>
              <w:t xml:space="preserve">Environment</w:t>
            </w:r>
          </w:p>
        </w:tc>
        <w:tc>
          <w:tcPr/>
          <w:p>
            <w:pPr>
              <w:pStyle w:val="Compact"/>
              <w:jc w:val="left"/>
            </w:pPr>
            <w:r>
              <w:t xml:space="preserve">Underground and Dómnathar Tunnels (natural cave systems, mine-tunnels, and — significantly — the outer corridors of Dómnathar tunnel-networks, where kobold warrens serve as a buffer-zone between the Deceivers and the surface)</w:t>
            </w:r>
          </w:p>
        </w:tc>
      </w:tr>
      <w:tr>
        <w:tc>
          <w:tcPr/>
          <w:p>
            <w:pPr>
              <w:pStyle w:val="Compact"/>
              <w:jc w:val="left"/>
            </w:pPr>
            <w:r>
              <w:rPr>
                <w:bCs/>
                <w:b/>
              </w:rPr>
              <w:t xml:space="preserve">Organization</w:t>
            </w:r>
          </w:p>
        </w:tc>
        <w:tc>
          <w:tcPr/>
          <w:p>
            <w:pPr>
              <w:pStyle w:val="Compact"/>
              <w:jc w:val="left"/>
            </w:pPr>
            <w:r>
              <w:t xml:space="preserve">Gang (4–9), band (10–100 plus 100% noncombatants plus 1 sergeant of 3rd level per 20 adults plus 1 leader of 4th–6th level), warband (10–24 plus 2–4 dire weasels), or tribe (40–400 plus 100% noncombatants plus 1 sergeant of 3rd level per 20 adults plus 1–2 lieutenants of 4th–5th level plus 1 leader of 6th–8th level plus 10–24 dire weasels)</w:t>
            </w:r>
          </w:p>
        </w:tc>
      </w:tr>
      <w:tr>
        <w:tc>
          <w:tcPr/>
          <w:p>
            <w:pPr>
              <w:pStyle w:val="Compact"/>
              <w:jc w:val="left"/>
            </w:pPr>
            <w:r>
              <w:rPr>
                <w:bCs/>
                <w:b/>
              </w:rPr>
              <w:t xml:space="preserve">Challenge Rating</w:t>
            </w:r>
          </w:p>
        </w:tc>
        <w:tc>
          <w:tcPr/>
          <w:p>
            <w:pPr>
              <w:pStyle w:val="Compact"/>
              <w:jc w:val="left"/>
            </w:pPr>
            <w:r>
              <w:t xml:space="preserve">1/4</w:t>
            </w:r>
          </w:p>
        </w:tc>
      </w:tr>
      <w:tr>
        <w:tc>
          <w:tcPr/>
          <w:p>
            <w:pPr>
              <w:pStyle w:val="Compact"/>
              <w:jc w:val="left"/>
            </w:pPr>
            <w:r>
              <w:rPr>
                <w:bCs/>
                <w:b/>
              </w:rPr>
              <w:t xml:space="preserve">Treasure</w:t>
            </w:r>
          </w:p>
        </w:tc>
        <w:tc>
          <w:tcPr/>
          <w:p>
            <w:pPr>
              <w:pStyle w:val="Compact"/>
              <w:jc w:val="left"/>
            </w:pPr>
            <w:r>
              <w:t xml:space="preserve">Standard</w:t>
            </w:r>
          </w:p>
        </w:tc>
      </w:tr>
      <w:tr>
        <w:tc>
          <w:tcPr/>
          <w:p>
            <w:pPr>
              <w:pStyle w:val="Compact"/>
              <w:jc w:val="left"/>
            </w:pPr>
            <w:r>
              <w:rPr>
                <w:bCs/>
                <w:b/>
              </w:rPr>
              <w:t xml:space="preserve">Alignment</w:t>
            </w:r>
          </w:p>
        </w:tc>
        <w:tc>
          <w:tcPr/>
          <w:p>
            <w:pPr>
              <w:pStyle w:val="Compact"/>
              <w:jc w:val="left"/>
            </w:pPr>
            <w:r>
              <w:t xml:space="preserve">Usually lawful evil</w:t>
            </w:r>
          </w:p>
        </w:tc>
      </w:tr>
      <w:tr>
        <w:tc>
          <w:tcPr/>
          <w:p>
            <w:pPr>
              <w:pStyle w:val="Compact"/>
              <w:jc w:val="left"/>
            </w:pPr>
            <w:r>
              <w:rPr>
                <w:bCs/>
                <w:b/>
              </w:rPr>
              <w:t xml:space="preserve">Advancement</w:t>
            </w:r>
          </w:p>
        </w:tc>
        <w:tc>
          <w:tcPr/>
          <w:p>
            <w:pPr>
              <w:pStyle w:val="Compact"/>
              <w:jc w:val="left"/>
            </w:pPr>
            <w:r>
              <w:t xml:space="preserve">By character class</w:t>
            </w:r>
          </w:p>
        </w:tc>
      </w:tr>
      <w:tr>
        <w:tc>
          <w:tcPr/>
          <w:p>
            <w:pPr>
              <w:pStyle w:val="Compact"/>
              <w:jc w:val="left"/>
            </w:pPr>
            <w:r>
              <w:rPr>
                <w:bCs/>
                <w:b/>
              </w:rPr>
              <w:t xml:space="preserve">Level Adjustment</w:t>
            </w:r>
          </w:p>
        </w:tc>
        <w:tc>
          <w:tcPr/>
          <w:p>
            <w:pPr>
              <w:pStyle w:val="Compact"/>
              <w:jc w:val="left"/>
            </w:pPr>
            <w:r>
              <w:t xml:space="preserve">+0</w:t>
            </w:r>
          </w:p>
        </w:tc>
      </w:tr>
    </w:tbl>
    <w:p>
      <w:r>
        <w:pict>
          <v:rect style="width:0;height:1.5pt" o:hralign="center" o:hrstd="t" o:hr="t"/>
        </w:pict>
      </w:r>
    </w:p>
    <w:bookmarkStart w:id="22" w:name="combat"/>
    <w:p>
      <w:pPr>
        <w:pStyle w:val="Heading3"/>
      </w:pPr>
      <w:r>
        <w:t xml:space="preserve">Combat</w:t>
      </w:r>
    </w:p>
    <w:p>
      <w:pPr>
        <w:pStyle w:val="FirstParagraph"/>
      </w:pPr>
      <w:r>
        <w:t xml:space="preserve">Kobolds never fight fair. Their tactical doctrine is built entirely on traps, ambushes, and terrain advantage. A kobold warren is a death-trap: tiny passages too small for Medium creatures, deadfalls triggered by pressure-plates, crossbow-slits that allow kobolds to fire from full cover, flooding mechanisms that seal and drown intruders, and retreat-routes that only Small or smaller creatures can use.</w:t>
      </w:r>
    </w:p>
    <w:p>
      <w:pPr>
        <w:pStyle w:val="BodyText"/>
      </w:pPr>
      <w:r>
        <w:t xml:space="preserve">Individual kobolds are negligible threats. A kobold warband in its own tunnels is a serious hazard for any party, because every advantage favours the defenders: the kobolds know the terrain, the traps, the ambush-points, and the escape-routes. Parties that attempt to</w:t>
      </w:r>
      <w:r>
        <w:t xml:space="preserve"> </w:t>
      </w:r>
      <w:r>
        <w:t xml:space="preserve">“</w:t>
      </w:r>
      <w:r>
        <w:t xml:space="preserve">clear</w:t>
      </w:r>
      <w:r>
        <w:t xml:space="preserve">”</w:t>
      </w:r>
      <w:r>
        <w:t xml:space="preserve"> </w:t>
      </w:r>
      <w:r>
        <w:t xml:space="preserve">a kobold warren without preparation suffer disproportionate casualties.</w:t>
      </w:r>
    </w:p>
    <w:bookmarkEnd w:id="22"/>
    <w:bookmarkStart w:id="23" w:name="special-abilities"/>
    <w:p>
      <w:pPr>
        <w:pStyle w:val="Heading3"/>
      </w:pPr>
      <w:r>
        <w:t xml:space="preserve">Special Abilities</w:t>
      </w:r>
    </w:p>
    <w:p>
      <w:pPr>
        <w:pStyle w:val="FirstParagraph"/>
      </w:pPr>
      <w:r>
        <w:rPr>
          <w:bCs/>
          <w:b/>
        </w:rPr>
        <w:t xml:space="preserve">Light Sensitivity (Ex):</w:t>
      </w:r>
      <w:r>
        <w:t xml:space="preserve"> </w:t>
      </w:r>
      <w:r>
        <w:t xml:space="preserve">Kobolds are dazzled in bright sunlight or within the radius of a daylight spell.</w:t>
      </w:r>
    </w:p>
    <w:p>
      <w:pPr>
        <w:pStyle w:val="BodyText"/>
      </w:pPr>
      <w:r>
        <w:rPr>
          <w:bCs/>
          <w:b/>
        </w:rPr>
        <w:t xml:space="preserve">Wild Static (Reptilian) (Su):</w:t>
      </w:r>
      <w:r>
        <w:t xml:space="preserve"> </w:t>
      </w:r>
      <w:r>
        <w:t xml:space="preserve">Kobolds register on Kin-sense as wild static with a faint, cold reptilian undertone — not true earth-resonance but a false signal produced by their physiology. In underground environments, this false signal blends with ambient stone-resonance, making kobolds difficult to detect by Kin-sense alone (DC 18 in natural caves, DC 22 in heavily-worked stone).</w:t>
      </w:r>
    </w:p>
    <w:bookmarkEnd w:id="23"/>
    <w:bookmarkStart w:id="24" w:name="society"/>
    <w:p>
      <w:pPr>
        <w:pStyle w:val="Heading3"/>
      </w:pPr>
      <w:r>
        <w:t xml:space="preserve">Society</w:t>
      </w:r>
    </w:p>
    <w:p>
      <w:pPr>
        <w:pStyle w:val="FirstParagraph"/>
      </w:pPr>
      <w:r>
        <w:t xml:space="preserve">Kobolds are the most common reptilian humanoids in Oreka’s underground — small, cunning, vindictive, and extraordinarily good at surviving in environments that would kill anything less tenacious. They live in warrens: extensive tunnel-networks sized for Small creatures, filled with traps, and maintained with a collective obsessive care that borders on architectural art.</w:t>
      </w:r>
    </w:p>
    <w:p>
      <w:pPr>
        <w:pStyle w:val="BodyText"/>
      </w:pPr>
      <w:r>
        <w:t xml:space="preserve">Kobold society is rigidly hierarchical — lawful evil in the most literal sense. Every kobold knows its place, follows orders, and contributes to the warren’s survival. Individual ambition exists but is channelled through the hierarchy: you advance by proving value to the warren, not by challenging the leader.</w:t>
      </w:r>
    </w:p>
    <w:p>
      <w:pPr>
        <w:pStyle w:val="BodyText"/>
      </w:pPr>
      <w:r>
        <w:t xml:space="preserve">The kobold-Dómnathar relationship is the most significant strategic fact about kobolds in Oreka. Kobold warrens frequently occupy the outer corridors of Dómnathar tunnel-networks — the shallow, narrow passages that the Deceivers consider beneath their attention. This arrangement is symbiotic in a grim fashion: the Dómnathar tolerate kobold warrens as a buffer-zone (intruders must fight through the kobolds before reaching the Deceivers), and the kobolds benefit from Dómnathar proximity (no other underground predator is willing to hunt near a Deceiver tunnel-system).</w:t>
      </w:r>
    </w:p>
    <w:p>
      <w:pPr>
        <w:pStyle w:val="BodyText"/>
      </w:pPr>
      <w:r>
        <w:t xml:space="preserve">Vestri miners encounter kobold warrens regularly and treat them as a known hazard — annoying, dangerous in confined spaces, and occasionally useful as intelligence. A kobold warren near a Dómnathar tunnel-system confirms Dómnathar presence; the distance between the kobold warren and the nearest Dómnathar corridor indicates how active the Dómnathar are (close warrens mean inactive Deceivers; distant warrens mean the Dómnathar are expanding and the kobolds are retreating).</w:t>
      </w:r>
    </w:p>
    <w:p>
      <w:pPr>
        <w:pStyle w:val="BodyText"/>
      </w:pPr>
      <w:r>
        <w:t xml:space="preserve">Kobolds claim a distant kinship with dragons — a belief that is not supported by evidence but that no kobold has ever been convinced to abandon. Kobold warrens near copper dragon territories sometimes develop a worship-relationship with the dragon, offering tribute and service in exchange for protection. The copper dragons tolerate this with amusement.</w:t>
      </w:r>
    </w:p>
    <w:bookmarkEnd w:id="24"/>
    <w:bookmarkStart w:id="25" w:name="lore"/>
    <w:p>
      <w:pPr>
        <w:pStyle w:val="Heading3"/>
      </w:pPr>
      <w:r>
        <w:t xml:space="preserve">Lore</w:t>
      </w:r>
    </w:p>
    <w:p>
      <w:pPr>
        <w:pStyle w:val="FirstParagraph"/>
      </w:pPr>
      <w:r>
        <w:rPr>
          <w:bCs/>
          <w:b/>
        </w:rPr>
        <w:t xml:space="preserve">DC 10 (Knowledge [local]):</w:t>
      </w:r>
      <w:r>
        <w:t xml:space="preserve"> </w:t>
      </w:r>
      <w:r>
        <w:t xml:space="preserve">Kobolds are small reptilian tunnel-dwellers who fight exclusively through traps, ambushes, and terrain advantage. Their warrens are dangerous for Medium-sized intruders. They are dazzled by bright light.</w:t>
      </w:r>
    </w:p>
    <w:p>
      <w:pPr>
        <w:pStyle w:val="BodyText"/>
      </w:pPr>
      <w:r>
        <w:rPr>
          <w:bCs/>
          <w:b/>
        </w:rPr>
        <w:t xml:space="preserve">DC 15:</w:t>
      </w:r>
      <w:r>
        <w:t xml:space="preserve"> </w:t>
      </w:r>
      <w:r>
        <w:t xml:space="preserve">Kobold warrens frequently border Dómnathar tunnel-networks — their presence near a mine-system confirms Deceiver activity. The distance between warren and Dómnathar corridors indicates Deceiver activity levels.</w:t>
      </w:r>
    </w:p>
    <w:p>
      <w:pPr>
        <w:pStyle w:val="BodyText"/>
      </w:pPr>
      <w:r>
        <w:rPr>
          <w:bCs/>
          <w:b/>
        </w:rPr>
        <w:t xml:space="preserve">DC 20:</w:t>
      </w:r>
      <w:r>
        <w:t xml:space="preserve"> </w:t>
      </w:r>
      <w:r>
        <w:t xml:space="preserve">Kobold wild static blends with stone-resonance underground, making them difficult to detect via Kin-sense. Their hierarchical society channels individual ambition through collective service. They claim dragon kinship and sometimes develop worship-relationships with nearby copper dragons.</w:t>
      </w:r>
    </w:p>
    <w:bookmarkEnd w:id="25"/>
    <w:bookmarkEnd w:id="26"/>
    <w:bookmarkStart w:id="31" w:name="kodama"/>
    <w:p>
      <w:pPr>
        <w:pStyle w:val="Heading1"/>
      </w:pPr>
      <w:r>
        <w:t xml:space="preserve">KODAMA</w:t>
      </w:r>
    </w:p>
    <w:p>
      <w:pPr>
        <w:pStyle w:val="FirstParagraph"/>
      </w:pPr>
      <w:r>
        <w:t xml:space="preserve">The sound is not a sound. It is a vibration — a resonance that comes from the tree itself, from the ring of wood inside the bark, from the sap moving through channels that have been open for five hundred years. If you press your ear to the trunk and listen with more than your ears, you hear it: a pulse, slow and patient, like a heartbeat that measures its time in seasons rather than seconds. The kodama is not in the tree. The kodama is the tree’s awareness of itself.</w:t>
      </w:r>
    </w:p>
    <w:p>
      <w:pPr>
        <w:pStyle w:val="BodyText"/>
      </w:pPr>
      <w:r>
        <w:rPr>
          <w:bCs/>
          <w:b/>
        </w:rPr>
        <w:t xml:space="preserve">Tiny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Tiny Fey</w:t>
            </w:r>
          </w:p>
        </w:tc>
      </w:tr>
      <w:tr>
        <w:tc>
          <w:tcPr/>
          <w:p>
            <w:pPr>
              <w:pStyle w:val="Compact"/>
              <w:jc w:val="left"/>
            </w:pPr>
            <w:r>
              <w:rPr>
                <w:bCs/>
                <w:b/>
              </w:rPr>
              <w:t xml:space="preserve">Hit Dice</w:t>
            </w:r>
          </w:p>
        </w:tc>
        <w:tc>
          <w:tcPr/>
          <w:p>
            <w:pPr>
              <w:pStyle w:val="Compact"/>
              <w:jc w:val="left"/>
            </w:pPr>
            <w:r>
              <w:t xml:space="preserve">1/2 d6 (1 hp)</w:t>
            </w:r>
          </w:p>
        </w:tc>
      </w:tr>
      <w:tr>
        <w:tc>
          <w:tcPr/>
          <w:p>
            <w:pPr>
              <w:pStyle w:val="Compact"/>
              <w:jc w:val="left"/>
            </w:pPr>
            <w:r>
              <w:rPr>
                <w:bCs/>
                <w:b/>
              </w:rPr>
              <w:t xml:space="preserve">Initiative</w:t>
            </w:r>
          </w:p>
        </w:tc>
        <w:tc>
          <w:tcPr/>
          <w:p>
            <w:pPr>
              <w:pStyle w:val="Compact"/>
              <w:jc w:val="left"/>
            </w:pPr>
            <w:r>
              <w:t xml:space="preserve">–1</w:t>
            </w:r>
          </w:p>
        </w:tc>
      </w:tr>
      <w:tr>
        <w:tc>
          <w:tcPr/>
          <w:p>
            <w:pPr>
              <w:pStyle w:val="Compact"/>
              <w:jc w:val="left"/>
            </w:pPr>
            <w:r>
              <w:rPr>
                <w:bCs/>
                <w:b/>
              </w:rPr>
              <w:t xml:space="preserve">Speed</w:t>
            </w:r>
          </w:p>
        </w:tc>
        <w:tc>
          <w:tcPr/>
          <w:p>
            <w:pPr>
              <w:pStyle w:val="Compact"/>
              <w:jc w:val="left"/>
            </w:pPr>
            <w:r>
              <w:t xml:space="preserve">10 ft. (2 squares), climb 10 ft.</w:t>
            </w:r>
          </w:p>
        </w:tc>
      </w:tr>
      <w:tr>
        <w:tc>
          <w:tcPr/>
          <w:p>
            <w:pPr>
              <w:pStyle w:val="Compact"/>
              <w:jc w:val="left"/>
            </w:pPr>
            <w:r>
              <w:rPr>
                <w:bCs/>
                <w:b/>
              </w:rPr>
              <w:t xml:space="preserve">Armor Class</w:t>
            </w:r>
          </w:p>
        </w:tc>
        <w:tc>
          <w:tcPr/>
          <w:p>
            <w:pPr>
              <w:pStyle w:val="Compact"/>
              <w:jc w:val="left"/>
            </w:pPr>
            <w:r>
              <w:t xml:space="preserve">13 (+2 size, –1 Dex, +2 natural), touch 11, flat-footed 13</w:t>
            </w:r>
          </w:p>
        </w:tc>
      </w:tr>
      <w:tr>
        <w:tc>
          <w:tcPr/>
          <w:p>
            <w:pPr>
              <w:pStyle w:val="Compact"/>
              <w:jc w:val="left"/>
            </w:pPr>
            <w:r>
              <w:rPr>
                <w:bCs/>
                <w:b/>
              </w:rPr>
              <w:t xml:space="preserve">Base Attack/Grapple</w:t>
            </w:r>
          </w:p>
        </w:tc>
        <w:tc>
          <w:tcPr/>
          <w:p>
            <w:pPr>
              <w:pStyle w:val="Compact"/>
              <w:jc w:val="left"/>
            </w:pPr>
            <w:r>
              <w:t xml:space="preserve">+0/–12</w:t>
            </w:r>
          </w:p>
        </w:tc>
      </w:tr>
      <w:tr>
        <w:tc>
          <w:tcPr/>
          <w:p>
            <w:pPr>
              <w:pStyle w:val="Compact"/>
              <w:jc w:val="left"/>
            </w:pPr>
            <w:r>
              <w:rPr>
                <w:bCs/>
                <w:b/>
              </w:rPr>
              <w:t xml:space="preserve">Attack</w:t>
            </w:r>
          </w:p>
        </w:tc>
        <w:tc>
          <w:tcPr/>
          <w:p>
            <w:pPr>
              <w:pStyle w:val="Compact"/>
              <w:jc w:val="left"/>
            </w:pPr>
            <w:r>
              <w:t xml:space="preserve">— (kodama do not attack)</w:t>
            </w:r>
          </w:p>
        </w:tc>
      </w:tr>
      <w:tr>
        <w:tc>
          <w:tcPr/>
          <w:p>
            <w:pPr>
              <w:pStyle w:val="Compact"/>
              <w:jc w:val="left"/>
            </w:pPr>
            <w:r>
              <w:rPr>
                <w:bCs/>
                <w:b/>
              </w:rPr>
              <w:t xml:space="preserve">Full Attack</w:t>
            </w:r>
          </w:p>
        </w:tc>
        <w:tc>
          <w:tcPr/>
          <w:p>
            <w:pPr>
              <w:pStyle w:val="Compact"/>
              <w:jc w:val="left"/>
            </w:pPr>
            <w:r>
              <w:t xml:space="preserve">—</w:t>
            </w:r>
          </w:p>
        </w:tc>
      </w:tr>
      <w:tr>
        <w:tc>
          <w:tcPr/>
          <w:p>
            <w:pPr>
              <w:pStyle w:val="Compact"/>
              <w:jc w:val="left"/>
            </w:pPr>
            <w:r>
              <w:rPr>
                <w:bCs/>
                <w:b/>
              </w:rPr>
              <w:t xml:space="preserve">Space/Reach</w:t>
            </w:r>
          </w:p>
        </w:tc>
        <w:tc>
          <w:tcPr/>
          <w:p>
            <w:pPr>
              <w:pStyle w:val="Compact"/>
              <w:jc w:val="left"/>
            </w:pPr>
            <w:r>
              <w:t xml:space="preserve">2-1/2 ft./0 ft.</w:t>
            </w:r>
          </w:p>
        </w:tc>
      </w:tr>
      <w:tr>
        <w:tc>
          <w:tcPr/>
          <w:p>
            <w:pPr>
              <w:pStyle w:val="Compact"/>
              <w:jc w:val="left"/>
            </w:pPr>
            <w:r>
              <w:rPr>
                <w:bCs/>
                <w:b/>
              </w:rPr>
              <w:t xml:space="preserve">Special Attacks</w:t>
            </w:r>
          </w:p>
        </w:tc>
        <w:tc>
          <w:tcPr/>
          <w:p>
            <w:pPr>
              <w:pStyle w:val="Compact"/>
              <w:jc w:val="left"/>
            </w:pPr>
            <w:r>
              <w:t xml:space="preserve">—</w:t>
            </w:r>
          </w:p>
        </w:tc>
      </w:tr>
      <w:tr>
        <w:tc>
          <w:tcPr/>
          <w:p>
            <w:pPr>
              <w:pStyle w:val="Compact"/>
              <w:jc w:val="left"/>
            </w:pPr>
            <w:r>
              <w:rPr>
                <w:bCs/>
                <w:b/>
              </w:rPr>
              <w:t xml:space="preserve">Special Qualities</w:t>
            </w:r>
          </w:p>
        </w:tc>
        <w:tc>
          <w:tcPr/>
          <w:p>
            <w:pPr>
              <w:pStyle w:val="Compact"/>
              <w:jc w:val="left"/>
            </w:pPr>
            <w:r>
              <w:t xml:space="preserve">Damage reduction 5/cold iron, low-light vision, tree-bound, forest-pulse, sanctuary aura, elemental resonance (Earth)</w:t>
            </w:r>
          </w:p>
        </w:tc>
      </w:tr>
      <w:tr>
        <w:tc>
          <w:tcPr/>
          <w:p>
            <w:pPr>
              <w:pStyle w:val="Compact"/>
              <w:jc w:val="left"/>
            </w:pPr>
            <w:r>
              <w:rPr>
                <w:bCs/>
                <w:b/>
              </w:rPr>
              <w:t xml:space="preserve">Saves</w:t>
            </w:r>
          </w:p>
        </w:tc>
        <w:tc>
          <w:tcPr/>
          <w:p>
            <w:pPr>
              <w:pStyle w:val="Compact"/>
              <w:jc w:val="left"/>
            </w:pPr>
            <w:r>
              <w:t xml:space="preserve">Fort +0, Ref –1, Will +4</w:t>
            </w:r>
          </w:p>
        </w:tc>
      </w:tr>
      <w:tr>
        <w:tc>
          <w:tcPr/>
          <w:p>
            <w:pPr>
              <w:pStyle w:val="Compact"/>
              <w:jc w:val="left"/>
            </w:pPr>
            <w:r>
              <w:rPr>
                <w:bCs/>
                <w:b/>
              </w:rPr>
              <w:t xml:space="preserve">Abilities</w:t>
            </w:r>
          </w:p>
        </w:tc>
        <w:tc>
          <w:tcPr/>
          <w:p>
            <w:pPr>
              <w:pStyle w:val="Compact"/>
              <w:jc w:val="left"/>
            </w:pPr>
            <w:r>
              <w:t xml:space="preserve">Str 1, Dex 8, Con 10, Int 4, Wis 18, Cha 14</w:t>
            </w:r>
          </w:p>
        </w:tc>
      </w:tr>
      <w:tr>
        <w:tc>
          <w:tcPr/>
          <w:p>
            <w:pPr>
              <w:pStyle w:val="Compact"/>
              <w:jc w:val="left"/>
            </w:pPr>
            <w:r>
              <w:rPr>
                <w:bCs/>
                <w:b/>
              </w:rPr>
              <w:t xml:space="preserve">Skills</w:t>
            </w:r>
          </w:p>
        </w:tc>
        <w:tc>
          <w:tcPr/>
          <w:p>
            <w:pPr>
              <w:pStyle w:val="Compact"/>
              <w:jc w:val="left"/>
            </w:pPr>
            <w:r>
              <w:t xml:space="preserve">Listen +8, Spot +8</w:t>
            </w:r>
          </w:p>
        </w:tc>
      </w:tr>
      <w:tr>
        <w:tc>
          <w:tcPr/>
          <w:p>
            <w:pPr>
              <w:pStyle w:val="Compact"/>
              <w:jc w:val="left"/>
            </w:pPr>
            <w:r>
              <w:rPr>
                <w:bCs/>
                <w:b/>
              </w:rPr>
              <w:t xml:space="preserve">Feats</w:t>
            </w:r>
          </w:p>
        </w:tc>
        <w:tc>
          <w:tcPr/>
          <w:p>
            <w:pPr>
              <w:pStyle w:val="Compact"/>
              <w:jc w:val="left"/>
            </w:pPr>
            <w:r>
              <w:t xml:space="preserve">Alertness</w:t>
            </w:r>
          </w:p>
        </w:tc>
      </w:tr>
      <w:tr>
        <w:tc>
          <w:tcPr/>
          <w:p>
            <w:pPr>
              <w:pStyle w:val="Compact"/>
              <w:jc w:val="left"/>
            </w:pPr>
            <w:r>
              <w:rPr>
                <w:bCs/>
                <w:b/>
              </w:rPr>
              <w:t xml:space="preserve">Elemental Affinity</w:t>
            </w:r>
          </w:p>
        </w:tc>
        <w:tc>
          <w:tcPr/>
          <w:p>
            <w:pPr>
              <w:pStyle w:val="Compact"/>
              <w:jc w:val="left"/>
            </w:pPr>
            <w:r>
              <w:t xml:space="preserve">Lord of Stone (Earth) — the deep, slow earth-resonance of a living tree’s connection to the soil</w:t>
            </w:r>
          </w:p>
        </w:tc>
      </w:tr>
      <w:tr>
        <w:tc>
          <w:tcPr/>
          <w:p>
            <w:pPr>
              <w:pStyle w:val="Compact"/>
              <w:jc w:val="left"/>
            </w:pPr>
            <w:r>
              <w:rPr>
                <w:bCs/>
                <w:b/>
              </w:rPr>
              <w:t xml:space="preserve">Environment</w:t>
            </w:r>
          </w:p>
        </w:tc>
        <w:tc>
          <w:tcPr/>
          <w:p>
            <w:pPr>
              <w:pStyle w:val="Compact"/>
              <w:jc w:val="left"/>
            </w:pPr>
            <w:r>
              <w:t xml:space="preserve">Great Forests (the interior of the oldest forests — wherever a tree has stood long enough and grown deep enough to develop a kodama; never in young growth, plantations, or recently-cleared areas)</w:t>
            </w:r>
          </w:p>
        </w:tc>
      </w:tr>
      <w:tr>
        <w:tc>
          <w:tcPr/>
          <w:p>
            <w:pPr>
              <w:pStyle w:val="Compact"/>
              <w:jc w:val="left"/>
            </w:pPr>
            <w:r>
              <w:rPr>
                <w:bCs/>
                <w:b/>
              </w:rPr>
              <w:t xml:space="preserve">Organization</w:t>
            </w:r>
          </w:p>
        </w:tc>
        <w:tc>
          <w:tcPr/>
          <w:p>
            <w:pPr>
              <w:pStyle w:val="Compact"/>
              <w:jc w:val="left"/>
            </w:pPr>
            <w:r>
              <w:t xml:space="preserve">Solitary (one per tree, always) or grove (3–20, one per tree in a kodama-grove)</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neutral</w:t>
            </w:r>
          </w:p>
        </w:tc>
      </w:tr>
      <w:tr>
        <w:tc>
          <w:tcPr/>
          <w:p>
            <w:pPr>
              <w:pStyle w:val="Compact"/>
              <w:jc w:val="left"/>
            </w:pPr>
            <w:r>
              <w:rPr>
                <w:bCs/>
                <w:b/>
              </w:rPr>
              <w:t xml:space="preserve">Advancement</w:t>
            </w:r>
          </w:p>
        </w:tc>
        <w:tc>
          <w:tcPr/>
          <w:p>
            <w:pPr>
              <w:pStyle w:val="Compact"/>
              <w:jc w:val="left"/>
            </w:pPr>
            <w:r>
              <w:t xml:space="preserve">1–3 HD (Tiny — larger kodama inhabit larger, older trees)</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Kodama do not fight. They have no attacks, no offensive abilities, and no aggressive instincts. A kodama that is threatened retreats into its tree (tree-bound). Destroying the tree kills the kodama.</w:t>
      </w:r>
    </w:p>
    <w:bookmarkEnd w:id="27"/>
    <w:bookmarkStart w:id="28" w:name="special-abilities-1"/>
    <w:p>
      <w:pPr>
        <w:pStyle w:val="Heading3"/>
      </w:pPr>
      <w:r>
        <w:t xml:space="preserve">Special Abilities</w:t>
      </w:r>
    </w:p>
    <w:p>
      <w:pPr>
        <w:pStyle w:val="FirstParagraph"/>
      </w:pPr>
      <w:r>
        <w:rPr>
          <w:bCs/>
          <w:b/>
        </w:rPr>
        <w:t xml:space="preserve">Tree-Bound (Su):</w:t>
      </w:r>
      <w:r>
        <w:t xml:space="preserve"> </w:t>
      </w:r>
      <w:r>
        <w:t xml:space="preserve">A kodama is permanently bonded to a single tree. It can emerge from the tree (appearing as a small, pale, translucent figure with a round head and simple features) or retreat into the tree’s wood at will (move action). While inside the tree, the kodama is undetectable and cannot be harmed unless the tree itself is destroyed. A kodama cannot move more than 30 feet from its tree.</w:t>
      </w:r>
    </w:p>
    <w:p>
      <w:pPr>
        <w:pStyle w:val="BodyText"/>
      </w:pPr>
      <w:r>
        <w:rPr>
          <w:bCs/>
          <w:b/>
        </w:rPr>
        <w:t xml:space="preserve">Forest-Pulse (Su):</w:t>
      </w:r>
      <w:r>
        <w:t xml:space="preserve"> </w:t>
      </w:r>
      <w:r>
        <w:t xml:space="preserve">A kodama is aware of everything that happens within 200 feet of its tree — every footstep, every voice, every disturbance. In a kodama grove (multiple kodama trees in proximity), this awareness is shared: each kodama knows what every other kodama in the grove perceives, creating a distributed awareness network that covers the entire grove.</w:t>
      </w:r>
    </w:p>
    <w:p>
      <w:pPr>
        <w:pStyle w:val="BodyText"/>
      </w:pPr>
      <w:r>
        <w:rPr>
          <w:bCs/>
          <w:b/>
        </w:rPr>
        <w:t xml:space="preserve">Sanctuary Aura (Su):</w:t>
      </w:r>
      <w:r>
        <w:t xml:space="preserve"> </w:t>
      </w:r>
      <w:r>
        <w:t xml:space="preserve">A kodama’s tree radiates a calming influence in a 30-foot radius. Within this area, creatures take a –2 penalty on attack rolls and Intimidate checks. This effect is subtle — creatures within the aura feel peaceful and reluctant to engage in violence, but are not compelled. The aura is suppressed if the kodama is frightened or if the tree is being harmed (in which case the aura reverses: +2 morale bonus to attack rolls for creatures defending the tree).</w:t>
      </w:r>
    </w:p>
    <w:p>
      <w:pPr>
        <w:pStyle w:val="BodyText"/>
      </w:pPr>
      <w:r>
        <w:rPr>
          <w:bCs/>
          <w:b/>
        </w:rPr>
        <w:t xml:space="preserve">Elemental Resonance (Su):</w:t>
      </w:r>
      <w:r>
        <w:t xml:space="preserve"> </w:t>
      </w:r>
      <w:r>
        <w:t xml:space="preserve">A kodama registers on Kin-sense as a small, warm earth-pulse — the heartbeat of an old tree. In a grove, multiple kodama pulses synchronise into a rhythm that Kin describe as</w:t>
      </w:r>
      <w:r>
        <w:t xml:space="preserve"> </w:t>
      </w:r>
      <w:r>
        <w:t xml:space="preserve">“</w:t>
      </w:r>
      <w:r>
        <w:t xml:space="preserve">the forest breathing.</w:t>
      </w:r>
      <w:r>
        <w:t xml:space="preserve">”</w:t>
      </w:r>
      <w:r>
        <w:t xml:space="preserve"> </w:t>
      </w:r>
      <w:r>
        <w:t xml:space="preserve">A DC 10 Kin-sense check detects kodama presence; the resonance is welcoming and calming.</w:t>
      </w:r>
    </w:p>
    <w:bookmarkEnd w:id="28"/>
    <w:bookmarkStart w:id="29" w:name="society-1"/>
    <w:p>
      <w:pPr>
        <w:pStyle w:val="Heading3"/>
      </w:pPr>
      <w:r>
        <w:t xml:space="preserve">Society</w:t>
      </w:r>
    </w:p>
    <w:p>
      <w:pPr>
        <w:pStyle w:val="FirstParagraph"/>
      </w:pPr>
      <w:r>
        <w:t xml:space="preserve">Kodama are the smallest and simplest fey in Oreka — tree-spirits that represent the awareness of old-growth trees. They are not intelligent in any conventional sense (Int 4) but possess a deep, wordless wisdom (Wis 18) that manifests as understanding of forest-health, weather-patterns, and the slow rhythms of growth and decay.</w:t>
      </w:r>
    </w:p>
    <w:p>
      <w:pPr>
        <w:pStyle w:val="BodyText"/>
      </w:pPr>
      <w:r>
        <w:t xml:space="preserve">Kodama are the most reliable indicator of forest health in Oreka. A grove with many kodama is healthy — the trees are old, the soil is rich, the water-table is stable, and the elemental balance is maintained. A grove where kodama are disappearing is dying — the trees are stressed, the soil is degraded, or something is disrupting the elemental energy that sustains them. Every forest-dwelling Kin culture uses kodama presence as an environmental metric.</w:t>
      </w:r>
    </w:p>
    <w:p>
      <w:pPr>
        <w:pStyle w:val="BodyText"/>
      </w:pPr>
      <w:r>
        <w:t xml:space="preserve">Hasura elves regard kodama with gentle reverence. Hasura children are taught to identify kodama trees (they are always the oldest trees, with the deepest roots and the widest canopies) and to treat them with respect. Deliberately harming a kodama tree is among the most serious offences in Hasura law.</w:t>
      </w:r>
    </w:p>
    <w:p>
      <w:pPr>
        <w:pStyle w:val="BodyText"/>
      </w:pPr>
      <w:r>
        <w:t xml:space="preserve">Pasua scouts use kodama groves as safe-rest areas — the sanctuary aura discourages both predators and hostile Kin, and the forest-pulse network means the kodama will alert the grove’s inhabitants to any approaching threat (through a change in the ambient resonance that attentive Kin can detect).</w:t>
      </w:r>
    </w:p>
    <w:p>
      <w:pPr>
        <w:pStyle w:val="BodyText"/>
      </w:pPr>
      <w:r>
        <w:t xml:space="preserve">Dómnathar expansion near the surface kills kodama. The False Silence that Dómnathar generate suppresses the elemental resonance that sustains tree-spirits, and kodama within False Silence fields simply fade — the tree lives on as a tree, but the spirit that was the tree’s awareness of itself is extinguished. Kodama-death in a previously healthy grove is one of the earliest warning signs of Dómnathar tunnel-expansion beneath the forest.</w:t>
      </w:r>
    </w:p>
    <w:bookmarkEnd w:id="29"/>
    <w:bookmarkStart w:id="30" w:name="lore-1"/>
    <w:p>
      <w:pPr>
        <w:pStyle w:val="Heading3"/>
      </w:pPr>
      <w:r>
        <w:t xml:space="preserve">Lore</w:t>
      </w:r>
    </w:p>
    <w:p>
      <w:pPr>
        <w:pStyle w:val="FirstParagraph"/>
      </w:pPr>
      <w:r>
        <w:rPr>
          <w:bCs/>
          <w:b/>
        </w:rPr>
        <w:t xml:space="preserve">DC 10 (Knowledge [nature]):</w:t>
      </w:r>
      <w:r>
        <w:t xml:space="preserve"> </w:t>
      </w:r>
      <w:r>
        <w:t xml:space="preserve">Kodama are tiny tree-spirits found in old-growth forests. They do not attack and retreat into their trees when threatened. Their presence indicates healthy forest; their absence indicates trouble.</w:t>
      </w:r>
    </w:p>
    <w:p>
      <w:pPr>
        <w:pStyle w:val="BodyText"/>
      </w:pPr>
      <w:r>
        <w:rPr>
          <w:bCs/>
          <w:b/>
        </w:rPr>
        <w:t xml:space="preserve">DC 15:</w:t>
      </w:r>
      <w:r>
        <w:t xml:space="preserve"> </w:t>
      </w:r>
      <w:r>
        <w:t xml:space="preserve">Kodama groves create distributed awareness networks — each spirit perceives what the others perceive. Their sanctuary aura discourages violence within 30 feet. Deliberately harming a kodama tree is a serious offence in Hasura law.</w:t>
      </w:r>
    </w:p>
    <w:p>
      <w:pPr>
        <w:pStyle w:val="BodyText"/>
      </w:pPr>
      <w:r>
        <w:rPr>
          <w:bCs/>
          <w:b/>
        </w:rPr>
        <w:t xml:space="preserve">DC 20:</w:t>
      </w:r>
      <w:r>
        <w:t xml:space="preserve"> </w:t>
      </w:r>
      <w:r>
        <w:t xml:space="preserve">Kodama die when Dómnathar False Silence fields reach their trees — kodama-death in a healthy grove is an early warning of Deceiver tunnel-expansion. Pasua scouts use kodama groves as safe-rest areas. The forest-pulse network can be read by attentive Kin as an approach-warning.</w:t>
      </w:r>
    </w:p>
    <w:bookmarkEnd w:id="30"/>
    <w:bookmarkEnd w:id="31"/>
    <w:bookmarkStart w:id="36" w:name="kraken"/>
    <w:p>
      <w:pPr>
        <w:pStyle w:val="Heading1"/>
      </w:pPr>
      <w:r>
        <w:t xml:space="preserve">KRAKEN</w:t>
      </w:r>
    </w:p>
    <w:p>
      <w:pPr>
        <w:pStyle w:val="FirstParagraph"/>
      </w:pPr>
      <w:r>
        <w:t xml:space="preserve">The Apelian Sea has things in it that the surface-folk do not discuss. The Na’wasua know. The abyssal fishermen know — the ones who cast their lines into water so deep that the line runs out before the weight hits bottom. The thing at the bottom of the Kailian Trench is not a fish. It is not a whale. It is a mind attached to arms, and the arms are each two hundred feet long, and the mind has been thinking for longer than the Na’wasua have had a word for</w:t>
      </w:r>
      <w:r>
        <w:t xml:space="preserve"> </w:t>
      </w:r>
      <w:r>
        <w:t xml:space="preserve">“</w:t>
      </w:r>
      <w:r>
        <w:t xml:space="preserve">old.</w:t>
      </w:r>
      <w:r>
        <w:t xml:space="preserve">”</w:t>
      </w:r>
    </w:p>
    <w:p>
      <w:pPr>
        <w:pStyle w:val="BodyText"/>
      </w:pPr>
      <w:r>
        <w:rPr>
          <w:bCs/>
          <w:b/>
        </w:rPr>
        <w:t xml:space="preserve">Gargantuan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Gargantuan Magical Beast (Aquatic)</w:t>
            </w:r>
          </w:p>
        </w:tc>
      </w:tr>
      <w:tr>
        <w:tc>
          <w:tcPr/>
          <w:p>
            <w:pPr>
              <w:pStyle w:val="Compact"/>
              <w:jc w:val="left"/>
            </w:pPr>
            <w:r>
              <w:rPr>
                <w:bCs/>
                <w:b/>
              </w:rPr>
              <w:t xml:space="preserve">Hit Dice</w:t>
            </w:r>
          </w:p>
        </w:tc>
        <w:tc>
          <w:tcPr/>
          <w:p>
            <w:pPr>
              <w:pStyle w:val="Compact"/>
              <w:jc w:val="left"/>
            </w:pPr>
            <w:r>
              <w:t xml:space="preserve">20d10+180 (290 hp)</w:t>
            </w:r>
          </w:p>
        </w:tc>
      </w:tr>
      <w:tr>
        <w:tc>
          <w:tcPr/>
          <w:p>
            <w:pPr>
              <w:pStyle w:val="Compact"/>
              <w:jc w:val="left"/>
            </w:pPr>
            <w:r>
              <w:rPr>
                <w:bCs/>
                <w:b/>
              </w:rPr>
              <w:t xml:space="preserve">Initiative</w:t>
            </w:r>
          </w:p>
        </w:tc>
        <w:tc>
          <w:tcPr/>
          <w:p>
            <w:pPr>
              <w:pStyle w:val="Compact"/>
              <w:jc w:val="left"/>
            </w:pPr>
            <w:r>
              <w:t xml:space="preserve">+4</w:t>
            </w:r>
          </w:p>
        </w:tc>
      </w:tr>
      <w:tr>
        <w:tc>
          <w:tcPr/>
          <w:p>
            <w:pPr>
              <w:pStyle w:val="Compact"/>
              <w:jc w:val="left"/>
            </w:pPr>
            <w:r>
              <w:rPr>
                <w:bCs/>
                <w:b/>
              </w:rPr>
              <w:t xml:space="preserve">Speed</w:t>
            </w:r>
          </w:p>
        </w:tc>
        <w:tc>
          <w:tcPr/>
          <w:p>
            <w:pPr>
              <w:pStyle w:val="Compact"/>
              <w:jc w:val="left"/>
            </w:pPr>
            <w:r>
              <w:t xml:space="preserve">Swim 20 ft. (4 squares)</w:t>
            </w:r>
          </w:p>
        </w:tc>
      </w:tr>
      <w:tr>
        <w:tc>
          <w:tcPr/>
          <w:p>
            <w:pPr>
              <w:pStyle w:val="Compact"/>
              <w:jc w:val="left"/>
            </w:pPr>
            <w:r>
              <w:rPr>
                <w:bCs/>
                <w:b/>
              </w:rPr>
              <w:t xml:space="preserve">Armor Class</w:t>
            </w:r>
          </w:p>
        </w:tc>
        <w:tc>
          <w:tcPr/>
          <w:p>
            <w:pPr>
              <w:pStyle w:val="Compact"/>
              <w:jc w:val="left"/>
            </w:pPr>
            <w:r>
              <w:t xml:space="preserve">28 (–4 size, +22 natural), touch 6, flat-footed 28</w:t>
            </w:r>
          </w:p>
        </w:tc>
      </w:tr>
      <w:tr>
        <w:tc>
          <w:tcPr/>
          <w:p>
            <w:pPr>
              <w:pStyle w:val="Compact"/>
              <w:jc w:val="left"/>
            </w:pPr>
            <w:r>
              <w:rPr>
                <w:bCs/>
                <w:b/>
              </w:rPr>
              <w:t xml:space="preserve">Base Attack/Grapple</w:t>
            </w:r>
          </w:p>
        </w:tc>
        <w:tc>
          <w:tcPr/>
          <w:p>
            <w:pPr>
              <w:pStyle w:val="Compact"/>
              <w:jc w:val="left"/>
            </w:pPr>
            <w:r>
              <w:t xml:space="preserve">+20/+44</w:t>
            </w:r>
          </w:p>
        </w:tc>
      </w:tr>
      <w:tr>
        <w:tc>
          <w:tcPr/>
          <w:p>
            <w:pPr>
              <w:pStyle w:val="Compact"/>
              <w:jc w:val="left"/>
            </w:pPr>
            <w:r>
              <w:rPr>
                <w:bCs/>
                <w:b/>
              </w:rPr>
              <w:t xml:space="preserve">Attack</w:t>
            </w:r>
          </w:p>
        </w:tc>
        <w:tc>
          <w:tcPr/>
          <w:p>
            <w:pPr>
              <w:pStyle w:val="Compact"/>
              <w:jc w:val="left"/>
            </w:pPr>
            <w:r>
              <w:t xml:space="preserve">Tentacle +28 melee (2d8+12)</w:t>
            </w:r>
          </w:p>
        </w:tc>
      </w:tr>
      <w:tr>
        <w:tc>
          <w:tcPr/>
          <w:p>
            <w:pPr>
              <w:pStyle w:val="Compact"/>
              <w:jc w:val="left"/>
            </w:pPr>
            <w:r>
              <w:rPr>
                <w:bCs/>
                <w:b/>
              </w:rPr>
              <w:t xml:space="preserve">Full Attack</w:t>
            </w:r>
          </w:p>
        </w:tc>
        <w:tc>
          <w:tcPr/>
          <w:p>
            <w:pPr>
              <w:pStyle w:val="Compact"/>
              <w:jc w:val="left"/>
            </w:pPr>
            <w:r>
              <w:t xml:space="preserve">2 tentacles +28 melee (2d8+12) and 6 arms +23 melee (1d6+6) and bite +23 melee (4d6+6)</w:t>
            </w:r>
          </w:p>
        </w:tc>
      </w:tr>
      <w:tr>
        <w:tc>
          <w:tcPr/>
          <w:p>
            <w:pPr>
              <w:pStyle w:val="Compact"/>
              <w:jc w:val="left"/>
            </w:pPr>
            <w:r>
              <w:rPr>
                <w:bCs/>
                <w:b/>
              </w:rPr>
              <w:t xml:space="preserve">Space/Reach</w:t>
            </w:r>
          </w:p>
        </w:tc>
        <w:tc>
          <w:tcPr/>
          <w:p>
            <w:pPr>
              <w:pStyle w:val="Compact"/>
              <w:jc w:val="left"/>
            </w:pPr>
            <w:r>
              <w:t xml:space="preserve">20 ft./15 ft. (60 ft. with tentacle, 30 ft. with arm)</w:t>
            </w:r>
          </w:p>
        </w:tc>
      </w:tr>
      <w:tr>
        <w:tc>
          <w:tcPr/>
          <w:p>
            <w:pPr>
              <w:pStyle w:val="Compact"/>
              <w:jc w:val="left"/>
            </w:pPr>
            <w:r>
              <w:rPr>
                <w:bCs/>
                <w:b/>
              </w:rPr>
              <w:t xml:space="preserve">Special Attacks</w:t>
            </w:r>
          </w:p>
        </w:tc>
        <w:tc>
          <w:tcPr/>
          <w:p>
            <w:pPr>
              <w:pStyle w:val="Compact"/>
              <w:jc w:val="left"/>
            </w:pPr>
            <w:r>
              <w:t xml:space="preserve">Improved grab, constrict, ink cloud, jet</w:t>
            </w:r>
          </w:p>
        </w:tc>
      </w:tr>
      <w:tr>
        <w:tc>
          <w:tcPr/>
          <w:p>
            <w:pPr>
              <w:pStyle w:val="Compact"/>
              <w:jc w:val="left"/>
            </w:pPr>
            <w:r>
              <w:rPr>
                <w:bCs/>
                <w:b/>
              </w:rPr>
              <w:t xml:space="preserve">Special Qualities</w:t>
            </w:r>
          </w:p>
        </w:tc>
        <w:tc>
          <w:tcPr/>
          <w:p>
            <w:pPr>
              <w:pStyle w:val="Compact"/>
              <w:jc w:val="left"/>
            </w:pPr>
            <w:r>
              <w:t xml:space="preserve">Darkvision 60 ft., low-light vision, spell-like abilities, ink cloud, jet, spell resistance 25, elemental resonance (Water, abyssal)</w:t>
            </w:r>
          </w:p>
        </w:tc>
      </w:tr>
      <w:tr>
        <w:tc>
          <w:tcPr/>
          <w:p>
            <w:pPr>
              <w:pStyle w:val="Compact"/>
              <w:jc w:val="left"/>
            </w:pPr>
            <w:r>
              <w:rPr>
                <w:bCs/>
                <w:b/>
              </w:rPr>
              <w:t xml:space="preserve">Saves</w:t>
            </w:r>
          </w:p>
        </w:tc>
        <w:tc>
          <w:tcPr/>
          <w:p>
            <w:pPr>
              <w:pStyle w:val="Compact"/>
              <w:jc w:val="left"/>
            </w:pPr>
            <w:r>
              <w:t xml:space="preserve">Fort +21, Ref +12, Will +13</w:t>
            </w:r>
          </w:p>
        </w:tc>
      </w:tr>
      <w:tr>
        <w:tc>
          <w:tcPr/>
          <w:p>
            <w:pPr>
              <w:pStyle w:val="Compact"/>
              <w:jc w:val="left"/>
            </w:pPr>
            <w:r>
              <w:rPr>
                <w:bCs/>
                <w:b/>
              </w:rPr>
              <w:t xml:space="preserve">Abilities</w:t>
            </w:r>
          </w:p>
        </w:tc>
        <w:tc>
          <w:tcPr/>
          <w:p>
            <w:pPr>
              <w:pStyle w:val="Compact"/>
              <w:jc w:val="left"/>
            </w:pPr>
            <w:r>
              <w:t xml:space="preserve">Str 34, Dex 10, Con 29, Int 21, Wis 20, Cha 20</w:t>
            </w:r>
          </w:p>
        </w:tc>
      </w:tr>
      <w:tr>
        <w:tc>
          <w:tcPr/>
          <w:p>
            <w:pPr>
              <w:pStyle w:val="Compact"/>
              <w:jc w:val="left"/>
            </w:pPr>
            <w:r>
              <w:rPr>
                <w:bCs/>
                <w:b/>
              </w:rPr>
              <w:t xml:space="preserve">Skills</w:t>
            </w:r>
          </w:p>
        </w:tc>
        <w:tc>
          <w:tcPr/>
          <w:p>
            <w:pPr>
              <w:pStyle w:val="Compact"/>
              <w:jc w:val="left"/>
            </w:pPr>
            <w:r>
              <w:t xml:space="preserve">Concentration +21, Diplomacy +16, Intimidate +16, Knowledge (geography) +15, Knowledge (nature) +15, Listen +25, Search +25, Sense Motive +17, Spot +25, Swim +32</w:t>
            </w:r>
          </w:p>
        </w:tc>
      </w:tr>
      <w:tr>
        <w:tc>
          <w:tcPr/>
          <w:p>
            <w:pPr>
              <w:pStyle w:val="Compact"/>
              <w:jc w:val="left"/>
            </w:pPr>
            <w:r>
              <w:rPr>
                <w:bCs/>
                <w:b/>
              </w:rPr>
              <w:t xml:space="preserve">Feats</w:t>
            </w:r>
          </w:p>
        </w:tc>
        <w:tc>
          <w:tcPr/>
          <w:p>
            <w:pPr>
              <w:pStyle w:val="Compact"/>
              <w:jc w:val="left"/>
            </w:pPr>
            <w:r>
              <w:t xml:space="preserve">Alertness, Blind-Fight, Cleave, Combat Expertise, Improved Initiative, Improved Trip, Power Attack</w:t>
            </w:r>
          </w:p>
        </w:tc>
      </w:tr>
      <w:tr>
        <w:tc>
          <w:tcPr/>
          <w:p>
            <w:pPr>
              <w:pStyle w:val="Compact"/>
              <w:jc w:val="left"/>
            </w:pPr>
            <w:r>
              <w:rPr>
                <w:bCs/>
                <w:b/>
              </w:rPr>
              <w:t xml:space="preserve">Elemental Affinity</w:t>
            </w:r>
          </w:p>
        </w:tc>
        <w:tc>
          <w:tcPr/>
          <w:p>
            <w:pPr>
              <w:pStyle w:val="Compact"/>
              <w:jc w:val="left"/>
            </w:pPr>
            <w:r>
              <w:t xml:space="preserve">Lady of the Sea (Water) — abyssal; the kraken’s water-resonance is deep-ocean, immense, and ancient — the Lady’s domain at its most vast and indifferent</w:t>
            </w:r>
          </w:p>
        </w:tc>
      </w:tr>
      <w:tr>
        <w:tc>
          <w:tcPr/>
          <w:p>
            <w:pPr>
              <w:pStyle w:val="Compact"/>
              <w:jc w:val="left"/>
            </w:pPr>
            <w:r>
              <w:rPr>
                <w:bCs/>
                <w:b/>
              </w:rPr>
              <w:t xml:space="preserve">Environment</w:t>
            </w:r>
          </w:p>
        </w:tc>
        <w:tc>
          <w:tcPr/>
          <w:p>
            <w:pPr>
              <w:pStyle w:val="Compact"/>
              <w:jc w:val="left"/>
            </w:pPr>
            <w:r>
              <w:t xml:space="preserve">Deep Apelian Sea (the Kailian Trench and the abyssal depths of the open Apelian — water so deep that sunlight has never reached it, where the pressure alone kills most creatures and the kraken is the apex intelligence)</w:t>
            </w:r>
          </w:p>
        </w:tc>
      </w:tr>
      <w:tr>
        <w:tc>
          <w:tcPr/>
          <w:p>
            <w:pPr>
              <w:pStyle w:val="Compact"/>
              <w:jc w:val="left"/>
            </w:pPr>
            <w:r>
              <w:rPr>
                <w:bCs/>
                <w:b/>
              </w:rPr>
              <w:t xml:space="preserve">Organization</w:t>
            </w:r>
          </w:p>
        </w:tc>
        <w:tc>
          <w:tcPr/>
          <w:p>
            <w:pPr>
              <w:pStyle w:val="Compact"/>
              <w:jc w:val="left"/>
            </w:pPr>
            <w:r>
              <w:t xml:space="preserve">Solitary (always)</w:t>
            </w:r>
          </w:p>
        </w:tc>
      </w:tr>
      <w:tr>
        <w:tc>
          <w:tcPr/>
          <w:p>
            <w:pPr>
              <w:pStyle w:val="Compact"/>
              <w:jc w:val="left"/>
            </w:pPr>
            <w:r>
              <w:rPr>
                <w:bCs/>
                <w:b/>
              </w:rPr>
              <w:t xml:space="preserve">Challenge Rating</w:t>
            </w:r>
          </w:p>
        </w:tc>
        <w:tc>
          <w:tcPr/>
          <w:p>
            <w:pPr>
              <w:pStyle w:val="Compact"/>
              <w:jc w:val="left"/>
            </w:pPr>
            <w:r>
              <w:t xml:space="preserve">12</w:t>
            </w:r>
          </w:p>
        </w:tc>
      </w:tr>
      <w:tr>
        <w:tc>
          <w:tcPr/>
          <w:p>
            <w:pPr>
              <w:pStyle w:val="Compact"/>
              <w:jc w:val="left"/>
            </w:pPr>
            <w:r>
              <w:rPr>
                <w:bCs/>
                <w:b/>
              </w:rPr>
              <w:t xml:space="preserve">Treasure</w:t>
            </w:r>
          </w:p>
        </w:tc>
        <w:tc>
          <w:tcPr/>
          <w:p>
            <w:pPr>
              <w:pStyle w:val="Compact"/>
              <w:jc w:val="left"/>
            </w:pPr>
            <w:r>
              <w:t xml:space="preserve">Triple standard (accumulated over centuries in abyssal lairs — shipwrecks, sunken treasures, and objects collected by the kraken’s arms from the sea-floor)</w:t>
            </w:r>
          </w:p>
        </w:tc>
      </w:tr>
      <w:tr>
        <w:tc>
          <w:tcPr/>
          <w:p>
            <w:pPr>
              <w:pStyle w:val="Compact"/>
              <w:jc w:val="left"/>
            </w:pPr>
            <w:r>
              <w:rPr>
                <w:bCs/>
                <w:b/>
              </w:rPr>
              <w:t xml:space="preserve">Alignment</w:t>
            </w:r>
          </w:p>
        </w:tc>
        <w:tc>
          <w:tcPr/>
          <w:p>
            <w:pPr>
              <w:pStyle w:val="Compact"/>
              <w:jc w:val="left"/>
            </w:pPr>
            <w:r>
              <w:t xml:space="preserve">Usually neutral evil</w:t>
            </w:r>
          </w:p>
        </w:tc>
      </w:tr>
      <w:tr>
        <w:tc>
          <w:tcPr/>
          <w:p>
            <w:pPr>
              <w:pStyle w:val="Compact"/>
              <w:jc w:val="left"/>
            </w:pPr>
            <w:r>
              <w:rPr>
                <w:bCs/>
                <w:b/>
              </w:rPr>
              <w:t xml:space="preserve">Advancement</w:t>
            </w:r>
          </w:p>
        </w:tc>
        <w:tc>
          <w:tcPr/>
          <w:p>
            <w:pPr>
              <w:pStyle w:val="Compact"/>
              <w:jc w:val="left"/>
            </w:pPr>
            <w:r>
              <w:t xml:space="preserve">21–32 HD (Gargantuan); 33–60 HD (Colossal)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kraken attacks ships from below — reaching up with tentacles to grapple the hull, constrict it to splinters, and drag the wreckage down. Against individual creatures in the water, it uses its arms (30 ft. reach) to grab multiple targets simultaneously and its bite (4d6+6) to kill.</w:t>
      </w:r>
    </w:p>
    <w:p>
      <w:pPr>
        <w:pStyle w:val="BodyText"/>
      </w:pPr>
      <w:r>
        <w:t xml:space="preserve">A kraken’s intelligence (Int 21) makes it the most dangerous combat opponent in the Apelian Sea. It plans, it adapts, and it remembers. A kraken that is injured retreats into the abyss, waits, and returns with a different approach. A kraken that defeats a ship remembers the ship’s design and applies that knowledge to future encounters.</w:t>
      </w:r>
    </w:p>
    <w:bookmarkEnd w:id="32"/>
    <w:bookmarkStart w:id="33" w:name="special-abilities-2"/>
    <w:p>
      <w:pPr>
        <w:pStyle w:val="Heading3"/>
      </w:pPr>
      <w:r>
        <w:t xml:space="preserve">Special Abilities</w:t>
      </w:r>
    </w:p>
    <w:p>
      <w:pPr>
        <w:pStyle w:val="FirstParagraph"/>
      </w:pPr>
      <w:r>
        <w:rPr>
          <w:bCs/>
          <w:b/>
        </w:rPr>
        <w:t xml:space="preserve">Spell-Like Abilities:</w:t>
      </w:r>
      <w:r>
        <w:t xml:space="preserve"> </w:t>
      </w:r>
      <w:r>
        <w:t xml:space="preserve">1/day — control weather, control winds, dominate animal (DC 18), resist energy. CL 20th.</w:t>
      </w:r>
    </w:p>
    <w:p>
      <w:pPr>
        <w:pStyle w:val="BodyText"/>
      </w:pPr>
      <w:r>
        <w:rPr>
          <w:bCs/>
          <w:b/>
        </w:rPr>
        <w:t xml:space="preserve">Improved Grab (Ex):</w:t>
      </w:r>
      <w:r>
        <w:t xml:space="preserve"> </w:t>
      </w:r>
      <w:r>
        <w:t xml:space="preserve">Tentacle or arm attack. A kraken can grapple with a tentacle while using other arms and its bite to attack additional targets.</w:t>
      </w:r>
    </w:p>
    <w:p>
      <w:pPr>
        <w:pStyle w:val="BodyText"/>
      </w:pPr>
      <w:r>
        <w:rPr>
          <w:bCs/>
          <w:b/>
        </w:rPr>
        <w:t xml:space="preserve">Constrict (Ex):</w:t>
      </w:r>
      <w:r>
        <w:t xml:space="preserve"> </w:t>
      </w:r>
      <w:r>
        <w:t xml:space="preserve">Tentacle — 2d8+12; arm — 1d6+6.</w:t>
      </w:r>
    </w:p>
    <w:p>
      <w:pPr>
        <w:pStyle w:val="BodyText"/>
      </w:pPr>
      <w:r>
        <w:rPr>
          <w:bCs/>
          <w:b/>
        </w:rPr>
        <w:t xml:space="preserve">Ink Cloud (Ex):</w:t>
      </w:r>
      <w:r>
        <w:t xml:space="preserve"> </w:t>
      </w:r>
      <w:r>
        <w:t xml:space="preserve">In water, a kraken can emit a cloud of jet-black ink in an 80-foot spread once per minute. The cloud provides total concealment and persists for 1 minute.</w:t>
      </w:r>
    </w:p>
    <w:p>
      <w:pPr>
        <w:pStyle w:val="BodyText"/>
      </w:pPr>
      <w:r>
        <w:rPr>
          <w:bCs/>
          <w:b/>
        </w:rPr>
        <w:t xml:space="preserve">Jet (Ex):</w:t>
      </w:r>
      <w:r>
        <w:t xml:space="preserve"> </w:t>
      </w:r>
      <w:r>
        <w:t xml:space="preserve">Once per round, a kraken can jet backward 280 feet as a full-round action.</w:t>
      </w:r>
    </w:p>
    <w:p>
      <w:pPr>
        <w:pStyle w:val="BodyText"/>
      </w:pPr>
      <w:r>
        <w:rPr>
          <w:bCs/>
          <w:b/>
        </w:rPr>
        <w:t xml:space="preserve">Elemental Resonance (Su):</w:t>
      </w:r>
      <w:r>
        <w:t xml:space="preserve"> </w:t>
      </w:r>
      <w:r>
        <w:t xml:space="preserve">On Kin-sense, a kraken registers as an abyssal water-signature — deep, cold, vast, and terrifyingly intelligent. The resonance is detectable at 500 feet and grows in intensity with proximity. Na’wasua sea-elves describe kraken resonance as</w:t>
      </w:r>
      <w:r>
        <w:t xml:space="preserve"> </w:t>
      </w:r>
      <w:r>
        <w:t xml:space="preserve">“</w:t>
      </w:r>
      <w:r>
        <w:t xml:space="preserve">the ocean deciding to notice you</w:t>
      </w:r>
      <w:r>
        <w:t xml:space="preserve">”</w:t>
      </w:r>
      <w:r>
        <w:t xml:space="preserve"> </w:t>
      </w:r>
      <w:r>
        <w:t xml:space="preserve">— a shift from the ambient water-energy of the deep sea to a focused, predatory attention that makes even experienced deep-water divers surface immediately.</w:t>
      </w:r>
    </w:p>
    <w:bookmarkEnd w:id="33"/>
    <w:bookmarkStart w:id="34" w:name="society-2"/>
    <w:p>
      <w:pPr>
        <w:pStyle w:val="Heading3"/>
      </w:pPr>
      <w:r>
        <w:t xml:space="preserve">Society</w:t>
      </w:r>
    </w:p>
    <w:p>
      <w:pPr>
        <w:pStyle w:val="FirstParagraph"/>
      </w:pPr>
      <w:r>
        <w:t xml:space="preserve">Kraken are the apex intelligences of the deep Apelian Sea. They are not mere beasts — they are minds of extraordinary sophistication that happen to be attached to bodies capable of destroying warships. Each kraken is unique, each occupies a specific territory in the abyss, and each has been alive for longer than most Kin civilisations have existed.</w:t>
      </w:r>
    </w:p>
    <w:p>
      <w:pPr>
        <w:pStyle w:val="BodyText"/>
      </w:pPr>
      <w:r>
        <w:t xml:space="preserve">Na’wasua sea-elves have the most developed kraken-lore of any Kin culture. Na’wasua deep-water traditions include specific protocols for kraken-territory avoidance: the Na’wasua have mapped the territories of every known kraken in the Apelian Sea (there are perhaps eight to twelve) and maintain these maps as critical navigational resources. Sailing over a kraken’s territory is not automatically fatal — kraken do not attack everything above them — but it is dangerous, and the Na’wasua never do it without reason.</w:t>
      </w:r>
    </w:p>
    <w:p>
      <w:pPr>
        <w:pStyle w:val="BodyText"/>
      </w:pPr>
      <w:r>
        <w:t xml:space="preserve">Na’wasua diplomacy with kraken exists but is rare, dangerous, and conducted through a form of resonance-communication that few Na’wasua are trained for. A kraken will speak (through Kin-sense projection) with a Na’wasua emissary if it chooses, but the conversation is always on the kraken’s terms. The kraken’s interests are territorial, long-term, and alien — they care about the deep-ocean, not Kin affairs, and their demands (when they make them) concern currents, fish-populations, and the movements of other abyssal creatures.</w:t>
      </w:r>
    </w:p>
    <w:p>
      <w:pPr>
        <w:pStyle w:val="BodyText"/>
      </w:pPr>
      <w:r>
        <w:t xml:space="preserve">Eruskan trading-fleets lose ships to kraken attacks roughly once per decade. Each loss is a significant event — the Eruskan maintain kraken-risk calculations for every major shipping route, and the discovery that a kraken has shifted its territory can redirect trade-routes for years.</w:t>
      </w:r>
    </w:p>
    <w:bookmarkEnd w:id="34"/>
    <w:bookmarkStart w:id="35" w:name="lore-2"/>
    <w:p>
      <w:pPr>
        <w:pStyle w:val="Heading3"/>
      </w:pPr>
      <w:r>
        <w:t xml:space="preserve">Lore</w:t>
      </w:r>
    </w:p>
    <w:p>
      <w:pPr>
        <w:pStyle w:val="FirstParagraph"/>
      </w:pPr>
      <w:r>
        <w:rPr>
          <w:bCs/>
          <w:b/>
        </w:rPr>
        <w:t xml:space="preserve">DC 17 (Knowledge [arcana]):</w:t>
      </w:r>
      <w:r>
        <w:t xml:space="preserve"> </w:t>
      </w:r>
      <w:r>
        <w:t xml:space="preserve">Kraken are Gargantuan, intelligent sea-creatures with tentacles that can destroy ships. They have spell-like abilities including control weather. There are perhaps eight to twelve in the Apelian Sea.</w:t>
      </w:r>
    </w:p>
    <w:p>
      <w:pPr>
        <w:pStyle w:val="BodyText"/>
      </w:pPr>
      <w:r>
        <w:rPr>
          <w:bCs/>
          <w:b/>
        </w:rPr>
        <w:t xml:space="preserve">DC 22:</w:t>
      </w:r>
      <w:r>
        <w:t xml:space="preserve"> </w:t>
      </w:r>
      <w:r>
        <w:t xml:space="preserve">Na’wasua sea-elves have mapped every known kraken territory in the Apelian. Kraken are intelligent enough for diplomacy, conducted through resonance-communication. They remember ships they have encountered and adapt tactics accordingly.</w:t>
      </w:r>
    </w:p>
    <w:p>
      <w:pPr>
        <w:pStyle w:val="BodyText"/>
      </w:pPr>
      <w:r>
        <w:rPr>
          <w:bCs/>
          <w:b/>
        </w:rPr>
        <w:t xml:space="preserve">DC 27:</w:t>
      </w:r>
      <w:r>
        <w:t xml:space="preserve"> </w:t>
      </w:r>
      <w:r>
        <w:t xml:space="preserve">Kraken resonance is detectable at 500 feet —</w:t>
      </w:r>
      <w:r>
        <w:t xml:space="preserve"> </w:t>
      </w:r>
      <w:r>
        <w:t xml:space="preserve">“</w:t>
      </w:r>
      <w:r>
        <w:t xml:space="preserve">the ocean deciding to notice you.</w:t>
      </w:r>
      <w:r>
        <w:t xml:space="preserve">”</w:t>
      </w:r>
      <w:r>
        <w:t xml:space="preserve"> </w:t>
      </w:r>
      <w:r>
        <w:t xml:space="preserve">Eruskan trading-fleets incorporate kraken-risk calculations into route-planning. Na’wasua kraken-emissaries are rare specialists who communicate through Kin-sense projection.</w:t>
      </w:r>
    </w:p>
    <w:bookmarkEnd w:id="35"/>
    <w:bookmarkEnd w:id="36"/>
    <w:bookmarkStart w:id="41" w:name="krasue"/>
    <w:p>
      <w:pPr>
        <w:pStyle w:val="Heading1"/>
      </w:pPr>
      <w:r>
        <w:t xml:space="preserve">KRASUE</w:t>
      </w:r>
    </w:p>
    <w:p>
      <w:pPr>
        <w:pStyle w:val="FirstParagraph"/>
      </w:pPr>
      <w:r>
        <w:t xml:space="preserve">The light in the marsh is not a lantern. It moves wrong — bobbing, drifting, hovering at head-height with the lazy motion of something that is not subject to wind. When it moves closer, you see what is carrying the light: a woman’s head. Just the head — floating, trailing a mass of viscera beneath it like a jellyfish trails its tentacles. The organs glow faintly from within, producing the light that lured you here. The face is beautiful. The face is always beautiful. The face is smiling.</w:t>
      </w:r>
    </w:p>
    <w:p>
      <w:pPr>
        <w:pStyle w:val="BodyText"/>
      </w:pPr>
      <w:r>
        <w:rPr>
          <w:bCs/>
          <w:b/>
        </w:rPr>
        <w:t xml:space="preserve">Small Undead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Small Undead</w:t>
            </w:r>
          </w:p>
        </w:tc>
      </w:tr>
      <w:tr>
        <w:tc>
          <w:tcPr/>
          <w:p>
            <w:pPr>
              <w:pStyle w:val="Compact"/>
              <w:jc w:val="left"/>
            </w:pPr>
            <w:r>
              <w:rPr>
                <w:bCs/>
                <w:b/>
              </w:rPr>
              <w:t xml:space="preserve">Hit Dice</w:t>
            </w:r>
          </w:p>
        </w:tc>
        <w:tc>
          <w:tcPr/>
          <w:p>
            <w:pPr>
              <w:pStyle w:val="Compact"/>
              <w:jc w:val="left"/>
            </w:pPr>
            <w:r>
              <w:t xml:space="preserve">4d12 (26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Fly 40 ft. (good)</w:t>
            </w:r>
          </w:p>
        </w:tc>
      </w:tr>
      <w:tr>
        <w:tc>
          <w:tcPr/>
          <w:p>
            <w:pPr>
              <w:pStyle w:val="Compact"/>
              <w:jc w:val="left"/>
            </w:pPr>
            <w:r>
              <w:rPr>
                <w:bCs/>
                <w:b/>
              </w:rPr>
              <w:t xml:space="preserve">Armor Class</w:t>
            </w:r>
          </w:p>
        </w:tc>
        <w:tc>
          <w:tcPr/>
          <w:p>
            <w:pPr>
              <w:pStyle w:val="Compact"/>
              <w:jc w:val="left"/>
            </w:pPr>
            <w:r>
              <w:t xml:space="preserve">16 (+1 size, +3 Dex, +2 natural), touch 14, flat-footed 13</w:t>
            </w:r>
          </w:p>
        </w:tc>
      </w:tr>
      <w:tr>
        <w:tc>
          <w:tcPr/>
          <w:p>
            <w:pPr>
              <w:pStyle w:val="Compact"/>
              <w:jc w:val="left"/>
            </w:pPr>
            <w:r>
              <w:rPr>
                <w:bCs/>
                <w:b/>
              </w:rPr>
              <w:t xml:space="preserve">Base Attack/Grapple</w:t>
            </w:r>
          </w:p>
        </w:tc>
        <w:tc>
          <w:tcPr/>
          <w:p>
            <w:pPr>
              <w:pStyle w:val="Compact"/>
              <w:jc w:val="left"/>
            </w:pPr>
            <w:r>
              <w:t xml:space="preserve">+2/–2</w:t>
            </w:r>
          </w:p>
        </w:tc>
      </w:tr>
      <w:tr>
        <w:tc>
          <w:tcPr/>
          <w:p>
            <w:pPr>
              <w:pStyle w:val="Compact"/>
              <w:jc w:val="left"/>
            </w:pPr>
            <w:r>
              <w:rPr>
                <w:bCs/>
                <w:b/>
              </w:rPr>
              <w:t xml:space="preserve">Attack</w:t>
            </w:r>
          </w:p>
        </w:tc>
        <w:tc>
          <w:tcPr/>
          <w:p>
            <w:pPr>
              <w:pStyle w:val="Compact"/>
              <w:jc w:val="left"/>
            </w:pPr>
            <w:r>
              <w:t xml:space="preserve">Bite +6 melee (1d4 plus blood drain) or viscera lash +6 melee touch (1d4 plus disease)</w:t>
            </w:r>
          </w:p>
        </w:tc>
      </w:tr>
      <w:tr>
        <w:tc>
          <w:tcPr/>
          <w:p>
            <w:pPr>
              <w:pStyle w:val="Compact"/>
              <w:jc w:val="left"/>
            </w:pPr>
            <w:r>
              <w:rPr>
                <w:bCs/>
                <w:b/>
              </w:rPr>
              <w:t xml:space="preserve">Full Attack</w:t>
            </w:r>
          </w:p>
        </w:tc>
        <w:tc>
          <w:tcPr/>
          <w:p>
            <w:pPr>
              <w:pStyle w:val="Compact"/>
              <w:jc w:val="left"/>
            </w:pPr>
            <w:r>
              <w:t xml:space="preserve">Bite +6 melee (1d4 plus blood drain) and viscera lash +3 melee touch (1d4 plus disease)</w:t>
            </w:r>
          </w:p>
        </w:tc>
      </w:tr>
      <w:tr>
        <w:tc>
          <w:tcPr/>
          <w:p>
            <w:pPr>
              <w:pStyle w:val="Compact"/>
              <w:jc w:val="left"/>
            </w:pPr>
            <w:r>
              <w:rPr>
                <w:bCs/>
                <w:b/>
              </w:rPr>
              <w:t xml:space="preserve">Space/Reach</w:t>
            </w:r>
          </w:p>
        </w:tc>
        <w:tc>
          <w:tcPr/>
          <w:p>
            <w:pPr>
              <w:pStyle w:val="Compact"/>
              <w:jc w:val="left"/>
            </w:pPr>
            <w:r>
              <w:t xml:space="preserve">5 ft./5 ft. (viscera 10 ft.)</w:t>
            </w:r>
          </w:p>
        </w:tc>
      </w:tr>
      <w:tr>
        <w:tc>
          <w:tcPr/>
          <w:p>
            <w:pPr>
              <w:pStyle w:val="Compact"/>
              <w:jc w:val="left"/>
            </w:pPr>
            <w:r>
              <w:rPr>
                <w:bCs/>
                <w:b/>
              </w:rPr>
              <w:t xml:space="preserve">Special Attacks</w:t>
            </w:r>
          </w:p>
        </w:tc>
        <w:tc>
          <w:tcPr/>
          <w:p>
            <w:pPr>
              <w:pStyle w:val="Compact"/>
              <w:jc w:val="left"/>
            </w:pPr>
            <w:r>
              <w:t xml:space="preserve">Blood drain, disease, entrancing glow, viscera grapple</w:t>
            </w:r>
          </w:p>
        </w:tc>
      </w:tr>
      <w:tr>
        <w:tc>
          <w:tcPr/>
          <w:p>
            <w:pPr>
              <w:pStyle w:val="Compact"/>
              <w:jc w:val="left"/>
            </w:pPr>
            <w:r>
              <w:rPr>
                <w:bCs/>
                <w:b/>
              </w:rPr>
              <w:t xml:space="preserve">Special Qualities</w:t>
            </w:r>
          </w:p>
        </w:tc>
        <w:tc>
          <w:tcPr/>
          <w:p>
            <w:pPr>
              <w:pStyle w:val="Compact"/>
              <w:jc w:val="left"/>
            </w:pPr>
            <w:r>
              <w:t xml:space="preserve">Darkvision 60 ft., undead traits, daylight vulnerability, body return, undead resonance (masked)</w:t>
            </w:r>
          </w:p>
        </w:tc>
      </w:tr>
      <w:tr>
        <w:tc>
          <w:tcPr/>
          <w:p>
            <w:pPr>
              <w:pStyle w:val="Compact"/>
              <w:jc w:val="left"/>
            </w:pPr>
            <w:r>
              <w:rPr>
                <w:bCs/>
                <w:b/>
              </w:rPr>
              <w:t xml:space="preserve">Saves</w:t>
            </w:r>
          </w:p>
        </w:tc>
        <w:tc>
          <w:tcPr/>
          <w:p>
            <w:pPr>
              <w:pStyle w:val="Compact"/>
              <w:jc w:val="left"/>
            </w:pPr>
            <w:r>
              <w:t xml:space="preserve">Fort +1, Ref +4, Will +5</w:t>
            </w:r>
          </w:p>
        </w:tc>
      </w:tr>
      <w:tr>
        <w:tc>
          <w:tcPr/>
          <w:p>
            <w:pPr>
              <w:pStyle w:val="Compact"/>
              <w:jc w:val="left"/>
            </w:pPr>
            <w:r>
              <w:rPr>
                <w:bCs/>
                <w:b/>
              </w:rPr>
              <w:t xml:space="preserve">Abilities</w:t>
            </w:r>
          </w:p>
        </w:tc>
        <w:tc>
          <w:tcPr/>
          <w:p>
            <w:pPr>
              <w:pStyle w:val="Compact"/>
              <w:jc w:val="left"/>
            </w:pPr>
            <w:r>
              <w:t xml:space="preserve">Str 6, Dex 17, Con —, Int 11, Wis 12, Cha 15</w:t>
            </w:r>
          </w:p>
        </w:tc>
      </w:tr>
      <w:tr>
        <w:tc>
          <w:tcPr/>
          <w:p>
            <w:pPr>
              <w:pStyle w:val="Compact"/>
              <w:jc w:val="left"/>
            </w:pPr>
            <w:r>
              <w:rPr>
                <w:bCs/>
                <w:b/>
              </w:rPr>
              <w:t xml:space="preserve">Skills</w:t>
            </w:r>
          </w:p>
        </w:tc>
        <w:tc>
          <w:tcPr/>
          <w:p>
            <w:pPr>
              <w:pStyle w:val="Compact"/>
              <w:jc w:val="left"/>
            </w:pPr>
            <w:r>
              <w:t xml:space="preserve">Bluff +9, Hide +14, Listen +8, Move Silently +10, Spot +8</w:t>
            </w:r>
          </w:p>
        </w:tc>
      </w:tr>
      <w:tr>
        <w:tc>
          <w:tcPr/>
          <w:p>
            <w:pPr>
              <w:pStyle w:val="Compact"/>
              <w:jc w:val="left"/>
            </w:pPr>
            <w:r>
              <w:rPr>
                <w:bCs/>
                <w:b/>
              </w:rPr>
              <w:t xml:space="preserve">Feats</w:t>
            </w:r>
          </w:p>
        </w:tc>
        <w:tc>
          <w:tcPr/>
          <w:p>
            <w:pPr>
              <w:pStyle w:val="Compact"/>
              <w:jc w:val="left"/>
            </w:pPr>
            <w:r>
              <w:t xml:space="preserve">Stealthy, Weapon Finesse</w:t>
            </w:r>
          </w:p>
        </w:tc>
      </w:tr>
      <w:tr>
        <w:tc>
          <w:tcPr/>
          <w:p>
            <w:pPr>
              <w:pStyle w:val="Compact"/>
              <w:jc w:val="left"/>
            </w:pPr>
            <w:r>
              <w:rPr>
                <w:bCs/>
                <w:b/>
              </w:rPr>
              <w:t xml:space="preserve">Elemental Affinity</w:t>
            </w:r>
          </w:p>
        </w:tc>
        <w:tc>
          <w:tcPr/>
          <w:p>
            <w:pPr>
              <w:pStyle w:val="Compact"/>
              <w:jc w:val="left"/>
            </w:pPr>
            <w:r>
              <w:t xml:space="preserve">None — undead</w:t>
            </w:r>
          </w:p>
        </w:tc>
      </w:tr>
      <w:tr>
        <w:tc>
          <w:tcPr/>
          <w:p>
            <w:pPr>
              <w:pStyle w:val="Compact"/>
              <w:jc w:val="left"/>
            </w:pPr>
            <w:r>
              <w:rPr>
                <w:bCs/>
                <w:b/>
              </w:rPr>
              <w:t xml:space="preserve">Environment</w:t>
            </w:r>
          </w:p>
        </w:tc>
        <w:tc>
          <w:tcPr/>
          <w:p>
            <w:pPr>
              <w:pStyle w:val="Compact"/>
              <w:jc w:val="left"/>
            </w:pPr>
            <w:r>
              <w:t xml:space="preserve">Deepwater Marches (the wetland interior of the Deepwater Marches — stagnant pools, reed-beds, and the foggy marsh-paths that halfling fishing-communities use to navigate between settlements)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5–8 HD (Small)</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7" w:name="combat-3"/>
    <w:p>
      <w:pPr>
        <w:pStyle w:val="Heading3"/>
      </w:pPr>
      <w:r>
        <w:t xml:space="preserve">Combat</w:t>
      </w:r>
    </w:p>
    <w:p>
      <w:pPr>
        <w:pStyle w:val="FirstParagraph"/>
      </w:pPr>
      <w:r>
        <w:t xml:space="preserve">A krasue hunts at night, using its entrancing glow to lure prey into the marsh. The glow mimics a lantern — a creature that sees it from a distance assumes another traveler is ahead and follows. Once the target is close enough, the krasue attacks with its bite (draining blood) and viscera lash (spreading disease through contact with its trailing organs).</w:t>
      </w:r>
    </w:p>
    <w:p>
      <w:pPr>
        <w:pStyle w:val="BodyText"/>
      </w:pPr>
      <w:r>
        <w:t xml:space="preserve">A krasue that successfully bites a target attaches and drains blood continuously (1 Con per round). Its viscera can grapple independently — wrapping around the target to prevent escape while the head feeds.</w:t>
      </w:r>
    </w:p>
    <w:bookmarkEnd w:id="37"/>
    <w:bookmarkStart w:id="38" w:name="special-abilities-3"/>
    <w:p>
      <w:pPr>
        <w:pStyle w:val="Heading3"/>
      </w:pPr>
      <w:r>
        <w:t xml:space="preserve">Special Abilities</w:t>
      </w:r>
    </w:p>
    <w:p>
      <w:pPr>
        <w:pStyle w:val="FirstParagraph"/>
      </w:pPr>
      <w:r>
        <w:rPr>
          <w:bCs/>
          <w:b/>
        </w:rPr>
        <w:t xml:space="preserve">Blood Drain (Ex):</w:t>
      </w:r>
      <w:r>
        <w:t xml:space="preserve"> </w:t>
      </w:r>
      <w:r>
        <w:t xml:space="preserve">A krasue that hits with a bite attack can attach (grapple check using Dex instead of Str). Each round it remains attached, it drains blood, dealing 1 point of Constitution damage.</w:t>
      </w:r>
    </w:p>
    <w:p>
      <w:pPr>
        <w:pStyle w:val="BodyText"/>
      </w:pPr>
      <w:r>
        <w:rPr>
          <w:bCs/>
          <w:b/>
        </w:rPr>
        <w:t xml:space="preserve">Disease (Su):</w:t>
      </w:r>
      <w:r>
        <w:t xml:space="preserve"> </w:t>
      </w:r>
      <w:r>
        <w:t xml:space="preserve">Viscera lash — contact; Fortitude DC 14; incubation 1d3 days; damage 1d3 Dex and 1d3 Con. The disease is a wasting sickness that weakens the victim over days. The save DC is Charisma-based.</w:t>
      </w:r>
    </w:p>
    <w:p>
      <w:pPr>
        <w:pStyle w:val="BodyText"/>
      </w:pPr>
      <w:r>
        <w:rPr>
          <w:bCs/>
          <w:b/>
        </w:rPr>
        <w:t xml:space="preserve">Entrancing Glow (Su):</w:t>
      </w:r>
      <w:r>
        <w:t xml:space="preserve"> </w:t>
      </w:r>
      <w:r>
        <w:t xml:space="preserve">A krasue’s internal organs glow with a faint, warm light visible at 500 feet. A creature that sees the glow and fails a DC 14 Will save is compelled to approach (as per the captivating song ability, but visual). The save DC is Charisma-based. Halflings receive a +2 racial bonus on this save — generations of Deepwater Marches halflings have developed partial resistance.</w:t>
      </w:r>
    </w:p>
    <w:p>
      <w:pPr>
        <w:pStyle w:val="BodyText"/>
      </w:pPr>
      <w:r>
        <w:rPr>
          <w:bCs/>
          <w:b/>
        </w:rPr>
        <w:t xml:space="preserve">Viscera Grapple (Ex):</w:t>
      </w:r>
      <w:r>
        <w:t xml:space="preserve"> </w:t>
      </w:r>
      <w:r>
        <w:t xml:space="preserve">A krasue can use its trailing viscera to grapple a creature within 10 feet as a free action (using Dex for grapple checks). The viscera can maintain a grapple independently while the krasue’s head attacks other targets or feeds.</w:t>
      </w:r>
    </w:p>
    <w:p>
      <w:pPr>
        <w:pStyle w:val="BodyText"/>
      </w:pPr>
      <w:r>
        <w:rPr>
          <w:bCs/>
          <w:b/>
        </w:rPr>
        <w:t xml:space="preserve">Body Return (Su):</w:t>
      </w:r>
      <w:r>
        <w:t xml:space="preserve"> </w:t>
      </w:r>
      <w:r>
        <w:t xml:space="preserve">A krasue’s body — the headless torso — is hidden somewhere in the marsh, concealed and dormant. The krasue must return to its body before dawn. If it fails to return, or if the body is found and destroyed (burned with salt — Fortitude DC 20 or the krasue is permanently destroyed regardless of its current hit points), the krasue is permanently destroyed. Finding the body requires a DC 25 Search check in the krasue’s known hunting-grounds, or tracking the krasue at dawn as it returns.</w:t>
      </w:r>
    </w:p>
    <w:p>
      <w:pPr>
        <w:pStyle w:val="BodyText"/>
      </w:pPr>
      <w:r>
        <w:rPr>
          <w:bCs/>
          <w:b/>
        </w:rPr>
        <w:t xml:space="preserve">Daylight Vulnerability (Ex):</w:t>
      </w:r>
      <w:r>
        <w:t xml:space="preserve"> </w:t>
      </w:r>
      <w:r>
        <w:t xml:space="preserve">A krasue caught in sunlight takes 1d6 damage per round and cannot use its entrancing glow. It desperately seeks its body at dawn.</w:t>
      </w:r>
    </w:p>
    <w:p>
      <w:pPr>
        <w:pStyle w:val="BodyText"/>
      </w:pPr>
      <w:r>
        <w:rPr>
          <w:bCs/>
          <w:b/>
        </w:rPr>
        <w:t xml:space="preserve">Undead Resonance (Masked) (Su):</w:t>
      </w:r>
      <w:r>
        <w:t xml:space="preserve"> </w:t>
      </w:r>
      <w:r>
        <w:t xml:space="preserve">A krasue’s undead resonance is partially masked by its entrancing glow — the warm light interferes with Kin-sense detection, producing a false positive that reads as</w:t>
      </w:r>
      <w:r>
        <w:t xml:space="preserve"> </w:t>
      </w:r>
      <w:r>
        <w:t xml:space="preserve">“</w:t>
      </w:r>
      <w:r>
        <w:t xml:space="preserve">lantern-warmth</w:t>
      </w:r>
      <w:r>
        <w:t xml:space="preserve">”</w:t>
      </w:r>
      <w:r>
        <w:t xml:space="preserve"> </w:t>
      </w:r>
      <w:r>
        <w:t xml:space="preserve">rather than</w:t>
      </w:r>
      <w:r>
        <w:t xml:space="preserve"> </w:t>
      </w:r>
      <w:r>
        <w:t xml:space="preserve">“</w:t>
      </w:r>
      <w:r>
        <w:t xml:space="preserve">undead.</w:t>
      </w:r>
      <w:r>
        <w:t xml:space="preserve">”</w:t>
      </w:r>
      <w:r>
        <w:t xml:space="preserve"> </w:t>
      </w:r>
      <w:r>
        <w:t xml:space="preserve">A DC 18 Kin-sense check penetrates the mask.</w:t>
      </w:r>
    </w:p>
    <w:bookmarkEnd w:id="38"/>
    <w:bookmarkStart w:id="39" w:name="society-3"/>
    <w:p>
      <w:pPr>
        <w:pStyle w:val="Heading3"/>
      </w:pPr>
      <w:r>
        <w:t xml:space="preserve">Society</w:t>
      </w:r>
    </w:p>
    <w:p>
      <w:pPr>
        <w:pStyle w:val="FirstParagraph"/>
      </w:pPr>
      <w:r>
        <w:t xml:space="preserve">Krasue are nocturnal undead predators of the Deepwater Marches — floating heads trailing entrails, hunting halfling fishing-communities by mimicking lantern-light in the fog. They are one of the most feared undead in halfling culture, not because they are powerful (they are not, compared to many undead) but because the Deepwater Marches’ fog, darkness, and maze-like waterways make them almost impossible to avoid.</w:t>
      </w:r>
    </w:p>
    <w:p>
      <w:pPr>
        <w:pStyle w:val="BodyText"/>
      </w:pPr>
      <w:r>
        <w:t xml:space="preserve">A krasue was once a living person — always a woman, always someone who died of violence or betrayal in the marshes. The transition from corpse to krasue involves the head separating from the body (which remains hidden in the marsh as an anchor) and developing the predatory adaptations: entrancing glow, blood drain, disease-carrying viscera.</w:t>
      </w:r>
    </w:p>
    <w:p>
      <w:pPr>
        <w:pStyle w:val="BodyText"/>
      </w:pPr>
      <w:r>
        <w:t xml:space="preserve">Halfling Deepwater communities maintain specific anti-krasue traditions. The most important: hang thorny vines around your doorway at night (the krasue’s trailing viscera catch on thorns, preventing entry), never follow a lone light in the marsh after dark, and if a krasue is known to be active in the area, search for the body. Destroying the body is the only reliable way to destroy the krasue permanently — a halfling marsh-search party hunting for a krasue body is one of the most grimly determined operations in Deepwater culture.</w:t>
      </w:r>
    </w:p>
    <w:p>
      <w:pPr>
        <w:pStyle w:val="BodyText"/>
      </w:pPr>
      <w:r>
        <w:t xml:space="preserve">Halfling communities share krasue-sighting reports through the Deepwater network of fishing-villages — a canoe-courier system that prioritises undead warnings above all other messages. A confirmed krasue sighting triggers a response from neighbouring communities: search parties, salt-supplies, and if necessary, a request to the nearest Eruskan garrison for clerical support.</w:t>
      </w:r>
    </w:p>
    <w:bookmarkEnd w:id="39"/>
    <w:bookmarkStart w:id="40" w:name="lore-3"/>
    <w:p>
      <w:pPr>
        <w:pStyle w:val="Heading3"/>
      </w:pPr>
      <w:r>
        <w:t xml:space="preserve">Lore</w:t>
      </w:r>
    </w:p>
    <w:p>
      <w:pPr>
        <w:pStyle w:val="FirstParagraph"/>
      </w:pPr>
      <w:r>
        <w:rPr>
          <w:bCs/>
          <w:b/>
        </w:rPr>
        <w:t xml:space="preserve">DC 13 (Knowledge [religion]):</w:t>
      </w:r>
      <w:r>
        <w:t xml:space="preserve"> </w:t>
      </w:r>
      <w:r>
        <w:t xml:space="preserve">Krasue are floating-head undead that trail glowing viscera. They lure victims with false lantern-light and drain blood. They must return to their hidden body before dawn.</w:t>
      </w:r>
    </w:p>
    <w:p>
      <w:pPr>
        <w:pStyle w:val="BodyText"/>
      </w:pPr>
      <w:r>
        <w:rPr>
          <w:bCs/>
          <w:b/>
        </w:rPr>
        <w:t xml:space="preserve">DC 18:</w:t>
      </w:r>
      <w:r>
        <w:t xml:space="preserve"> </w:t>
      </w:r>
      <w:r>
        <w:t xml:space="preserve">Destroying a krasue’s hidden body (burned with salt) permanently kills the creature. Halfling homes hang thorny vines to catch the trailing viscera. The glow masks the krasue’s undead resonance (DC 18 Kin-sense to penetrate).</w:t>
      </w:r>
    </w:p>
    <w:p>
      <w:pPr>
        <w:pStyle w:val="BodyText"/>
      </w:pPr>
      <w:r>
        <w:rPr>
          <w:bCs/>
          <w:b/>
        </w:rPr>
        <w:t xml:space="preserve">DC 23:</w:t>
      </w:r>
      <w:r>
        <w:t xml:space="preserve"> </w:t>
      </w:r>
      <w:r>
        <w:t xml:space="preserve">Krasue arise from women who died of violence or betrayal in the marshes. Halfling communities share sighting-reports through a canoe-courier system that prioritises undead warnings. Halflings receive a +2 racial bonus on saves against the entrancing glow from generational resistance.</w:t>
      </w:r>
    </w:p>
    <w:p>
      <w:r>
        <w:pict>
          <v:rect style="width:0;height:1.5pt" o:hralign="center" o:hrstd="t" o:hr="t"/>
        </w:pic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2026-03-23T21:23:26Z</dcterms:created>
  <dcterms:modified xsi:type="dcterms:W3CDTF">2026-03-23T21:23:26Z</dcterms:modified>
</cp:coreProperties>
</file>

<file path=docProps/custom.xml><?xml version="1.0" encoding="utf-8"?>
<Properties xmlns="http://schemas.openxmlformats.org/officeDocument/2006/custom-properties" xmlns:vt="http://schemas.openxmlformats.org/officeDocument/2006/docPropsVTypes"/>
</file>