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ulings-applied-all-six-confirmed"/>
    <w:p>
      <w:pPr>
        <w:pStyle w:val="Heading2"/>
      </w:pPr>
      <w:r>
        <w:t xml:space="preserve">RULINGS APPLIED — All Six Confirmed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Aetherial Veil weakening (Twin Rivers)</w:t>
      </w:r>
      <w:r>
        <w:t xml:space="preserve"> </w:t>
      </w:r>
      <w:r>
        <w:t xml:space="preserve">— DM only. Players see the Veil exists and protects the city. The weakening, the Wind Lord connection, and the Unstrung leverage are all DM-only.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Tomb of Kings under Stoneharbor (Twin Rivers)</w:t>
      </w:r>
      <w:r>
        <w:t xml:space="preserve"> </w:t>
      </w:r>
      <w:r>
        <w:t xml:space="preserve">— Player rumor. Players can hear whispers that something old may be beneath the Stoneharbor docks. DM knows the exact location and what the Pekakarlik may have found.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Gatefall Remnant purpose at the Tomb</w:t>
      </w:r>
      <w:r>
        <w:t xml:space="preserve"> </w:t>
      </w:r>
      <w:r>
        <w:t xml:space="preserve">— DM only. Players see the Remnant uses the Tomb as a base. Their actual purpose there is DM-only.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Sundrift Veil relaunch capability (Tidebloom)</w:t>
      </w:r>
      <w:r>
        <w:t xml:space="preserve"> </w:t>
      </w:r>
      <w:r>
        <w:t xml:space="preserve">— DM only. Players see a grounded island that looks natural. The intact rune-circle and relaunch potential are DM-only.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Campaign Integration sections</w:t>
      </w:r>
      <w:r>
        <w:t xml:space="preserve"> </w:t>
      </w:r>
      <w:r>
        <w:t xml:space="preserve">— DM only throughout all seven guides. No player version needed.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Burnt Hollows Dómnathar warrens (Eternal Steppe)</w:t>
      </w:r>
      <w:r>
        <w:t xml:space="preserve"> </w:t>
      </w:r>
      <w:r>
        <w:t xml:space="preserve">— Discovery through play. The adventure hook presents the mystery. The DM note tells the DM what is actually down there. The DM note stays DM-only.</w:t>
      </w:r>
    </w:p>
    <w:p>
      <w:r>
        <w:pict>
          <v:rect style="width:0;height:1.5pt" o:hralign="center" o:hrstd="t" o:hr="t"/>
        </w:pict>
      </w:r>
    </w:p>
    <w:bookmarkEnd w:id="20"/>
    <w:bookmarkStart w:id="67" w:name="oreka-regional-guides-playerdm-audit"/>
    <w:p>
      <w:pPr>
        <w:pStyle w:val="Heading1"/>
      </w:pPr>
      <w:r>
        <w:t xml:space="preserve">OREKA REGIONAL GUIDES — PLAYER/DM AUDIT</w:t>
      </w:r>
    </w:p>
    <w:bookmarkStart w:id="21" w:name="first-pass-all-seven-guides"/>
    <w:p>
      <w:pPr>
        <w:pStyle w:val="Heading2"/>
      </w:pPr>
      <w:r>
        <w:t xml:space="preserve">First Pass — All Seven Guides</w:t>
      </w:r>
    </w:p>
    <w:p>
      <w:pPr>
        <w:pStyle w:val="FirstParagraph"/>
      </w:pPr>
      <w:r>
        <w:rPr>
          <w:bCs/>
          <w:b/>
        </w:rPr>
        <w:t xml:space="preserve">Key: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[PLAYER]</w:t>
      </w:r>
      <w:r>
        <w:t xml:space="preserve"> </w:t>
      </w:r>
      <w:r>
        <w:t xml:space="preserve">— Safe for Races of Oreka player book / player-facing regional sections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[DM]</w:t>
      </w:r>
      <w:r>
        <w:t xml:space="preserve"> </w:t>
      </w:r>
      <w:r>
        <w:t xml:space="preserve">— DMG only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[BOTH]</w:t>
      </w:r>
      <w:r>
        <w:t xml:space="preserve"> </w:t>
      </w:r>
      <w:r>
        <w:t xml:space="preserve">— Condensed player version + full DM version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[QUESTION]</w:t>
      </w:r>
      <w:r>
        <w:t xml:space="preserve"> </w:t>
      </w:r>
      <w:r>
        <w:t xml:space="preserve">— Needs your ruling</w:t>
      </w:r>
    </w:p>
    <w:p>
      <w:r>
        <w:pict>
          <v:rect style="width:0;height:1.5pt" o:hralign="center" o:hrstd="t" o:hr="t"/>
        </w:pict>
      </w:r>
    </w:p>
    <w:bookmarkEnd w:id="21"/>
    <w:bookmarkStart w:id="27" w:name="deepwater-marches"/>
    <w:p>
      <w:pPr>
        <w:pStyle w:val="Heading2"/>
      </w:pPr>
      <w:r>
        <w:t xml:space="preserve">DEEPWATER MARCHES</w:t>
      </w:r>
    </w:p>
    <w:bookmarkStart w:id="22" w:name="history-sections"/>
    <w:p>
      <w:pPr>
        <w:pStyle w:val="Heading3"/>
      </w:pPr>
      <w:r>
        <w:t xml:space="preserve">History sections</w:t>
      </w:r>
    </w:p>
    <w:p>
      <w:pPr>
        <w:numPr>
          <w:ilvl w:val="0"/>
          <w:numId w:val="1002"/>
        </w:numPr>
        <w:pStyle w:val="Compact"/>
      </w:pPr>
      <w:r>
        <w:t xml:space="preserve">Giant’s Legacy &amp; Apelian Sea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02"/>
        </w:numPr>
        <w:pStyle w:val="Compact"/>
      </w:pPr>
      <w:r>
        <w:t xml:space="preserve">Eke Concordant &amp; Southern Reach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02"/>
        </w:numPr>
        <w:pStyle w:val="Compact"/>
      </w:pPr>
      <w:r>
        <w:t xml:space="preserve">Shattering of Man →</w:t>
      </w:r>
      <w:r>
        <w:t xml:space="preserve"> </w:t>
      </w:r>
      <w:r>
        <w:rPr>
          <w:bCs/>
          <w:b/>
        </w:rPr>
        <w:t xml:space="preserve">[BOTH]</w:t>
      </w:r>
      <w:r>
        <w:t xml:space="preserve"> </w:t>
      </w:r>
      <w:r>
        <w:t xml:space="preserve">(player: it happened, cities fell; DM: Elven shame context)</w:t>
      </w:r>
    </w:p>
    <w:p>
      <w:pPr>
        <w:numPr>
          <w:ilvl w:val="0"/>
          <w:numId w:val="1002"/>
        </w:numPr>
        <w:pStyle w:val="Compact"/>
      </w:pPr>
      <w:r>
        <w:t xml:space="preserve">Deceivers’ War &amp; Dark Dawn →</w:t>
      </w:r>
      <w:r>
        <w:t xml:space="preserve"> </w:t>
      </w:r>
      <w:r>
        <w:rPr>
          <w:bCs/>
          <w:b/>
        </w:rPr>
        <w:t xml:space="preserve">[BOTH]</w:t>
      </w:r>
      <w:r>
        <w:t xml:space="preserve"> </w:t>
      </w:r>
      <w:r>
        <w:t xml:space="preserve">(player: public events; DM: expendables/accident)</w:t>
      </w:r>
    </w:p>
    <w:p>
      <w:pPr>
        <w:numPr>
          <w:ilvl w:val="0"/>
          <w:numId w:val="1002"/>
        </w:numPr>
        <w:pStyle w:val="Compact"/>
      </w:pPr>
      <w:r>
        <w:t xml:space="preserve">Farborn Arrive →</w:t>
      </w:r>
      <w:r>
        <w:t xml:space="preserve"> </w:t>
      </w:r>
      <w:r>
        <w:rPr>
          <w:bCs/>
          <w:b/>
        </w:rPr>
        <w:t xml:space="preserve">[BOTH]</w:t>
      </w:r>
      <w:r>
        <w:t xml:space="preserve"> </w:t>
      </w:r>
      <w:r>
        <w:t xml:space="preserve">(player: Farborn settled here; DM: Fifth House trajectory)</w:t>
      </w:r>
    </w:p>
    <w:p>
      <w:pPr>
        <w:numPr>
          <w:ilvl w:val="0"/>
          <w:numId w:val="1002"/>
        </w:numPr>
        <w:pStyle w:val="Compact"/>
      </w:pPr>
      <w:r>
        <w:t xml:space="preserve">Farborn vs Kin sidebar →</w:t>
      </w:r>
      <w:r>
        <w:t xml:space="preserve"> </w:t>
      </w:r>
      <w:r>
        <w:rPr>
          <w:bCs/>
          <w:b/>
        </w:rPr>
        <w:t xml:space="preserve">[BOTH]</w:t>
      </w:r>
      <w:r>
        <w:t xml:space="preserve"> </w:t>
      </w:r>
      <w:r>
        <w:t xml:space="preserve">(player: mechanical differences; DM: soul-coloring)</w:t>
      </w:r>
    </w:p>
    <w:p>
      <w:pPr>
        <w:numPr>
          <w:ilvl w:val="0"/>
          <w:numId w:val="1002"/>
        </w:numPr>
        <w:pStyle w:val="Compact"/>
      </w:pPr>
      <w:r>
        <w:t xml:space="preserve">Present Day →</w:t>
      </w:r>
      <w:r>
        <w:t xml:space="preserve"> </w:t>
      </w:r>
      <w:r>
        <w:rPr>
          <w:bCs/>
          <w:b/>
        </w:rPr>
        <w:t xml:space="preserve">[PLAYER]</w:t>
      </w:r>
    </w:p>
    <w:bookmarkEnd w:id="22"/>
    <w:bookmarkStart w:id="23" w:name="landscape-landmarks"/>
    <w:p>
      <w:pPr>
        <w:pStyle w:val="Heading3"/>
      </w:pPr>
      <w:r>
        <w:t xml:space="preserve">Landscape &amp; Landmarks</w:t>
      </w:r>
    </w:p>
    <w:p>
      <w:pPr>
        <w:numPr>
          <w:ilvl w:val="0"/>
          <w:numId w:val="1003"/>
        </w:numPr>
        <w:pStyle w:val="Compact"/>
      </w:pPr>
      <w:r>
        <w:t xml:space="preserve">Apelian Sea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03"/>
        </w:numPr>
        <w:pStyle w:val="Compact"/>
      </w:pPr>
      <w:r>
        <w:t xml:space="preserve">The Deepwood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03"/>
        </w:numPr>
        <w:pStyle w:val="Compact"/>
      </w:pPr>
      <w:r>
        <w:t xml:space="preserve">The Lone Titan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03"/>
        </w:numPr>
        <w:pStyle w:val="Compact"/>
      </w:pPr>
      <w:r>
        <w:t xml:space="preserve">The Verdant Shoals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03"/>
        </w:numPr>
        <w:pStyle w:val="Compact"/>
      </w:pPr>
      <w:r>
        <w:t xml:space="preserve">The Spur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04"/>
        </w:numPr>
        <w:pStyle w:val="Compact"/>
      </w:pPr>
      <w:r>
        <w:t xml:space="preserve">Player: landmark, mysterious, avoid</w:t>
      </w:r>
    </w:p>
    <w:p>
      <w:pPr>
        <w:numPr>
          <w:ilvl w:val="1"/>
          <w:numId w:val="1004"/>
        </w:numPr>
        <w:pStyle w:val="Compact"/>
      </w:pPr>
      <w:r>
        <w:t xml:space="preserve">DM: Spur Tower IS the Dómnathar hidden stronghold. Deepwater Remnant rebuilding for 300 years.</w:t>
      </w:r>
      <w:r>
        <w:t xml:space="preserve"> </w:t>
      </w:r>
      <w:r>
        <w:rPr>
          <w:bCs/>
          <w:b/>
        </w:rPr>
        <w:t xml:space="preserve">[TAGGED DM NOTE — confirmed DM-only]</w:t>
      </w:r>
    </w:p>
    <w:p>
      <w:pPr>
        <w:numPr>
          <w:ilvl w:val="0"/>
          <w:numId w:val="1003"/>
        </w:numPr>
        <w:pStyle w:val="Compact"/>
      </w:pPr>
      <w:r>
        <w:t xml:space="preserve">The Ash Trails →</w:t>
      </w:r>
      <w:r>
        <w:t xml:space="preserve"> </w:t>
      </w:r>
      <w:r>
        <w:rPr>
          <w:bCs/>
          <w:b/>
        </w:rPr>
        <w:t xml:space="preserve">[PLAYER]</w:t>
      </w:r>
    </w:p>
    <w:bookmarkEnd w:id="23"/>
    <w:bookmarkStart w:id="24" w:name="settlements-all-five"/>
    <w:p>
      <w:pPr>
        <w:pStyle w:val="Heading3"/>
      </w:pPr>
      <w:r>
        <w:t xml:space="preserve">Settlements — all five</w:t>
      </w:r>
    </w:p>
    <w:p>
      <w:pPr>
        <w:numPr>
          <w:ilvl w:val="0"/>
          <w:numId w:val="1005"/>
        </w:numPr>
        <w:pStyle w:val="Compact"/>
      </w:pPr>
      <w:r>
        <w:t xml:space="preserve">General settlement info, NPCs, districts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06"/>
        </w:numPr>
        <w:pStyle w:val="Compact"/>
      </w:pPr>
      <w:r>
        <w:t xml:space="preserve">Player: location, population, key NPCs, what they produce</w:t>
      </w:r>
    </w:p>
    <w:p>
      <w:pPr>
        <w:numPr>
          <w:ilvl w:val="1"/>
          <w:numId w:val="1006"/>
        </w:numPr>
        <w:pStyle w:val="Compact"/>
      </w:pPr>
      <w:r>
        <w:t xml:space="preserve">DM: any hidden faction operations, Dómnathar contacts, Silent Concord cells</w:t>
      </w:r>
    </w:p>
    <w:bookmarkEnd w:id="24"/>
    <w:bookmarkStart w:id="25" w:name="adventure-hooks-both"/>
    <w:p>
      <w:pPr>
        <w:pStyle w:val="Heading3"/>
      </w:pPr>
      <w:r>
        <w:t xml:space="preserve">Adventure Hooks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07"/>
        </w:numPr>
        <w:pStyle w:val="Compact"/>
      </w:pPr>
      <w:r>
        <w:t xml:space="preserve">Player: hooks as written are player-safe</w:t>
      </w:r>
    </w:p>
    <w:p>
      <w:pPr>
        <w:numPr>
          <w:ilvl w:val="0"/>
          <w:numId w:val="1007"/>
        </w:numPr>
        <w:pStyle w:val="Compact"/>
      </w:pPr>
      <w:r>
        <w:t xml:space="preserve">DM:</w:t>
      </w:r>
      <w:r>
        <w:t xml:space="preserve"> </w:t>
      </w:r>
      <w:r>
        <w:t xml:space="preserve">“</w:t>
      </w:r>
      <w:r>
        <w:t xml:space="preserve">Things Not Kin</w:t>
      </w:r>
      <w:r>
        <w:t xml:space="preserve">”</w:t>
      </w:r>
      <w:r>
        <w:t xml:space="preserve"> </w:t>
      </w:r>
      <w:r>
        <w:t xml:space="preserve">hook references Dómnathar — keep full DM framing</w:t>
      </w:r>
    </w:p>
    <w:bookmarkEnd w:id="25"/>
    <w:bookmarkStart w:id="26" w:name="campaign-integration-dm"/>
    <w:p>
      <w:pPr>
        <w:pStyle w:val="Heading3"/>
      </w:pPr>
      <w:r>
        <w:t xml:space="preserve">Campaign Integration →</w:t>
      </w:r>
      <w:r>
        <w:t xml:space="preserve"> </w:t>
      </w:r>
      <w:r>
        <w:rPr>
          <w:bCs/>
          <w:b/>
        </w:rPr>
        <w:t xml:space="preserve">[DM]</w:t>
      </w:r>
    </w:p>
    <w:p>
      <w:pPr>
        <w:numPr>
          <w:ilvl w:val="0"/>
          <w:numId w:val="1008"/>
        </w:numPr>
        <w:pStyle w:val="Compact"/>
      </w:pPr>
      <w:r>
        <w:t xml:space="preserve">This section is DM guidance, not player lore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eternal-steppe"/>
    <w:p>
      <w:pPr>
        <w:pStyle w:val="Heading2"/>
      </w:pPr>
      <w:r>
        <w:t xml:space="preserve">ETERNAL STEPPE</w:t>
      </w:r>
    </w:p>
    <w:bookmarkStart w:id="28" w:name="history-sections-1"/>
    <w:p>
      <w:pPr>
        <w:pStyle w:val="Heading3"/>
      </w:pPr>
      <w:r>
        <w:t xml:space="preserve">History sections</w:t>
      </w:r>
    </w:p>
    <w:p>
      <w:pPr>
        <w:numPr>
          <w:ilvl w:val="0"/>
          <w:numId w:val="1009"/>
        </w:numPr>
        <w:pStyle w:val="Compact"/>
      </w:pPr>
      <w:r>
        <w:t xml:space="preserve">Giant’s Legacy &amp; Open Sky →</w:t>
      </w:r>
      <w:r>
        <w:t xml:space="preserve"> </w:t>
      </w:r>
      <w:r>
        <w:rPr>
          <w:bCs/>
          <w:b/>
        </w:rPr>
        <w:t xml:space="preserve">[PLAYER]</w:t>
      </w:r>
      <w:r>
        <w:t xml:space="preserve"> </w:t>
      </w:r>
      <w:r>
        <w:t xml:space="preserve">(Windstones, Wind Road, Varkhon Rise — all public)</w:t>
      </w:r>
    </w:p>
    <w:p>
      <w:pPr>
        <w:numPr>
          <w:ilvl w:val="0"/>
          <w:numId w:val="1009"/>
        </w:numPr>
        <w:pStyle w:val="Compact"/>
      </w:pPr>
      <w:r>
        <w:t xml:space="preserve">Eke Concordant &amp; Mytrone entry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09"/>
        </w:numPr>
        <w:pStyle w:val="Compact"/>
      </w:pPr>
      <w:r>
        <w:t xml:space="preserve">Shattering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09"/>
        </w:numPr>
        <w:pStyle w:val="Compact"/>
      </w:pPr>
      <w:r>
        <w:t xml:space="preserve">Deceivers’ War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09"/>
        </w:numPr>
        <w:pStyle w:val="Compact"/>
      </w:pPr>
      <w:r>
        <w:t xml:space="preserve">Running War →</w:t>
      </w:r>
      <w:r>
        <w:t xml:space="preserve"> </w:t>
      </w:r>
      <w:r>
        <w:rPr>
          <w:bCs/>
          <w:b/>
        </w:rPr>
        <w:t xml:space="preserve">[PLAYER]</w:t>
      </w:r>
      <w:r>
        <w:t xml:space="preserve"> </w:t>
      </w:r>
      <w:r>
        <w:t xml:space="preserve">(public history, well known)</w:t>
      </w:r>
    </w:p>
    <w:p>
      <w:pPr>
        <w:numPr>
          <w:ilvl w:val="0"/>
          <w:numId w:val="1009"/>
        </w:numPr>
        <w:pStyle w:val="Compact"/>
      </w:pPr>
      <w:r>
        <w:t xml:space="preserve">Dark Dawn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09"/>
        </w:numPr>
        <w:pStyle w:val="Compact"/>
      </w:pPr>
      <w:r>
        <w:t xml:space="preserve">Present Day →</w:t>
      </w:r>
      <w:r>
        <w:t xml:space="preserve"> </w:t>
      </w:r>
      <w:r>
        <w:rPr>
          <w:bCs/>
          <w:b/>
        </w:rPr>
        <w:t xml:space="preserve">[PLAYER]</w:t>
      </w:r>
    </w:p>
    <w:bookmarkEnd w:id="28"/>
    <w:bookmarkStart w:id="29" w:name="landscape-landmarks-1"/>
    <w:p>
      <w:pPr>
        <w:pStyle w:val="Heading3"/>
      </w:pPr>
      <w:r>
        <w:t xml:space="preserve">Landscape &amp; Landmarks</w:t>
      </w:r>
    </w:p>
    <w:p>
      <w:pPr>
        <w:numPr>
          <w:ilvl w:val="0"/>
          <w:numId w:val="1010"/>
        </w:numPr>
        <w:pStyle w:val="Compact"/>
      </w:pPr>
      <w:r>
        <w:t xml:space="preserve">All geographic features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10"/>
        </w:numPr>
        <w:pStyle w:val="Compact"/>
      </w:pPr>
      <w:r>
        <w:t xml:space="preserve">Windstones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10"/>
        </w:numPr>
        <w:pStyle w:val="Compact"/>
      </w:pPr>
      <w:r>
        <w:t xml:space="preserve">Burnt Hollows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11"/>
        </w:numPr>
        <w:pStyle w:val="Compact"/>
      </w:pPr>
      <w:r>
        <w:t xml:space="preserve">Player: battlefield ruins, dangerous</w:t>
      </w:r>
    </w:p>
    <w:p>
      <w:pPr>
        <w:numPr>
          <w:ilvl w:val="1"/>
          <w:numId w:val="1011"/>
        </w:numPr>
        <w:pStyle w:val="Compact"/>
      </w:pPr>
      <w:r>
        <w:t xml:space="preserve">DM: Dómnathar warrens beneath, active operations</w:t>
      </w:r>
    </w:p>
    <w:bookmarkEnd w:id="29"/>
    <w:bookmarkStart w:id="30" w:name="settlements"/>
    <w:p>
      <w:pPr>
        <w:pStyle w:val="Heading3"/>
      </w:pPr>
      <w:r>
        <w:t xml:space="preserve">Settlements</w:t>
      </w:r>
    </w:p>
    <w:p>
      <w:pPr>
        <w:numPr>
          <w:ilvl w:val="0"/>
          <w:numId w:val="1012"/>
        </w:numPr>
        <w:pStyle w:val="Compact"/>
      </w:pPr>
      <w:r>
        <w:t xml:space="preserve">Tavranek, Teshen Halt, Sylrek Camp, Zhoraven Ring, Orthek’s Stand, Dalan’s Hold, Asharen Camp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13"/>
        </w:numPr>
        <w:pStyle w:val="Compact"/>
      </w:pPr>
      <w:r>
        <w:t xml:space="preserve">Player: location, population, key NPCs, what they produce</w:t>
      </w:r>
    </w:p>
    <w:p>
      <w:pPr>
        <w:numPr>
          <w:ilvl w:val="1"/>
          <w:numId w:val="1013"/>
        </w:numPr>
        <w:pStyle w:val="Compact"/>
      </w:pPr>
      <w:r>
        <w:t xml:space="preserve">DM: Far Rider intelligence network, any Dómnathar infiltration</w:t>
      </w:r>
    </w:p>
    <w:bookmarkEnd w:id="30"/>
    <w:bookmarkStart w:id="31" w:name="adventure-hooks-both-1"/>
    <w:p>
      <w:pPr>
        <w:pStyle w:val="Heading3"/>
      </w:pPr>
      <w:r>
        <w:t xml:space="preserve">Adventure Hooks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14"/>
        </w:numPr>
        <w:pStyle w:val="Compact"/>
      </w:pPr>
      <w:r>
        <w:t xml:space="preserve">Most hooks are player-safe as written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The Gathering Storm</w:t>
      </w:r>
      <w:r>
        <w:t xml:space="preserve">”</w:t>
      </w:r>
      <w:r>
        <w:t xml:space="preserve"> </w:t>
      </w:r>
      <w:r>
        <w:t xml:space="preserve">— Silent Concord angle is DM-facing</w:t>
      </w:r>
    </w:p>
    <w:bookmarkEnd w:id="31"/>
    <w:bookmarkStart w:id="32" w:name="campaign-integration-dm-1"/>
    <w:p>
      <w:pPr>
        <w:pStyle w:val="Heading3"/>
      </w:pPr>
      <w:r>
        <w:t xml:space="preserve">Campaign Integration →</w:t>
      </w:r>
      <w:r>
        <w:t xml:space="preserve"> </w:t>
      </w:r>
      <w:r>
        <w:rPr>
          <w:bCs/>
          <w:b/>
        </w:rPr>
        <w:t xml:space="preserve">[DM]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infinite-desert"/>
    <w:p>
      <w:pPr>
        <w:pStyle w:val="Heading2"/>
      </w:pPr>
      <w:r>
        <w:t xml:space="preserve">INFINITE DESERT</w:t>
      </w:r>
    </w:p>
    <w:bookmarkStart w:id="34" w:name="history"/>
    <w:p>
      <w:pPr>
        <w:pStyle w:val="Heading3"/>
      </w:pPr>
      <w:r>
        <w:t xml:space="preserve">History</w:t>
      </w:r>
    </w:p>
    <w:p>
      <w:pPr>
        <w:numPr>
          <w:ilvl w:val="0"/>
          <w:numId w:val="1015"/>
        </w:numPr>
        <w:pStyle w:val="Compact"/>
      </w:pPr>
      <w:r>
        <w:t xml:space="preserve">Giant’s Legacy →</w:t>
      </w:r>
      <w:r>
        <w:t xml:space="preserve"> </w:t>
      </w:r>
      <w:r>
        <w:rPr>
          <w:bCs/>
          <w:b/>
        </w:rPr>
        <w:t xml:space="preserve">[PLAYER]</w:t>
      </w:r>
      <w:r>
        <w:t xml:space="preserve"> </w:t>
      </w:r>
      <w:r>
        <w:t xml:space="preserve">(public — Giants built oasis infrastructure)</w:t>
      </w:r>
    </w:p>
    <w:p>
      <w:pPr>
        <w:numPr>
          <w:ilvl w:val="0"/>
          <w:numId w:val="1015"/>
        </w:numPr>
        <w:pStyle w:val="Compact"/>
      </w:pPr>
      <w:r>
        <w:t xml:space="preserve">Eke Concordant era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15"/>
        </w:numPr>
        <w:pStyle w:val="Compact"/>
      </w:pPr>
      <w:r>
        <w:t xml:space="preserve">Lost Third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16"/>
        </w:numPr>
        <w:pStyle w:val="Compact"/>
      </w:pPr>
      <w:r>
        <w:t xml:space="preserve">Player: Lost Third turned back, the Running War, resolved history</w:t>
      </w:r>
    </w:p>
    <w:p>
      <w:pPr>
        <w:numPr>
          <w:ilvl w:val="1"/>
          <w:numId w:val="1016"/>
        </w:numPr>
        <w:pStyle w:val="Compact"/>
      </w:pPr>
      <w:r>
        <w:t xml:space="preserve">DM NOTE tagged: Far Riders intercepted them — keep DM framing of full tactical detail</w:t>
      </w:r>
    </w:p>
    <w:p>
      <w:pPr>
        <w:numPr>
          <w:ilvl w:val="0"/>
          <w:numId w:val="1015"/>
        </w:numPr>
        <w:pStyle w:val="Compact"/>
      </w:pPr>
      <w:r>
        <w:t xml:space="preserve">Present Day →</w:t>
      </w:r>
      <w:r>
        <w:t xml:space="preserve"> </w:t>
      </w:r>
      <w:r>
        <w:rPr>
          <w:bCs/>
          <w:b/>
        </w:rPr>
        <w:t xml:space="preserve">[PLAYER]</w:t>
      </w:r>
    </w:p>
    <w:bookmarkEnd w:id="34"/>
    <w:bookmarkStart w:id="35" w:name="landscape-landmarks-2"/>
    <w:p>
      <w:pPr>
        <w:pStyle w:val="Heading3"/>
      </w:pPr>
      <w:r>
        <w:t xml:space="preserve">Landscape &amp; Landmarks</w:t>
      </w:r>
    </w:p>
    <w:p>
      <w:pPr>
        <w:numPr>
          <w:ilvl w:val="0"/>
          <w:numId w:val="1017"/>
        </w:numPr>
        <w:pStyle w:val="Compact"/>
      </w:pPr>
      <w:r>
        <w:t xml:space="preserve">Oasis cities, Emberfangs, Scorchspires, Ashen Crown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17"/>
        </w:numPr>
        <w:pStyle w:val="Compact"/>
      </w:pPr>
      <w:r>
        <w:t xml:space="preserve">Sand Wraith note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18"/>
        </w:numPr>
        <w:pStyle w:val="Compact"/>
      </w:pPr>
      <w:r>
        <w:t xml:space="preserve">Player: Sand Wraiths haunt ruins, dangerous</w:t>
      </w:r>
    </w:p>
    <w:p>
      <w:pPr>
        <w:numPr>
          <w:ilvl w:val="1"/>
          <w:numId w:val="1018"/>
        </w:numPr>
        <w:pStyle w:val="Compact"/>
      </w:pPr>
      <w:r>
        <w:t xml:space="preserve">DM NOTE tagged: Kin spirits NOT Giant spirits, found near all great death sites — full mechanics DM</w:t>
      </w:r>
    </w:p>
    <w:bookmarkEnd w:id="35"/>
    <w:bookmarkStart w:id="36" w:name="settlements-both"/>
    <w:p>
      <w:pPr>
        <w:pStyle w:val="Heading3"/>
      </w:pPr>
      <w:r>
        <w:t xml:space="preserve">Settlements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19"/>
        </w:numPr>
        <w:pStyle w:val="Compact"/>
      </w:pPr>
      <w:r>
        <w:t xml:space="preserve">Player: location, population, key NPCs, production</w:t>
      </w:r>
    </w:p>
    <w:p>
      <w:pPr>
        <w:numPr>
          <w:ilvl w:val="0"/>
          <w:numId w:val="1019"/>
        </w:numPr>
        <w:pStyle w:val="Compact"/>
      </w:pPr>
      <w:r>
        <w:t xml:space="preserve">DM: any hidden operations, Dómnathar presence</w:t>
      </w:r>
    </w:p>
    <w:bookmarkEnd w:id="36"/>
    <w:bookmarkStart w:id="37" w:name="adventure-hooks-both-2"/>
    <w:p>
      <w:pPr>
        <w:pStyle w:val="Heading3"/>
      </w:pPr>
      <w:r>
        <w:t xml:space="preserve">Adventure Hooks →</w:t>
      </w:r>
      <w:r>
        <w:t xml:space="preserve"> </w:t>
      </w:r>
      <w:r>
        <w:rPr>
          <w:bCs/>
          <w:b/>
        </w:rPr>
        <w:t xml:space="preserve">[BOTH]</w:t>
      </w:r>
    </w:p>
    <w:bookmarkEnd w:id="37"/>
    <w:bookmarkStart w:id="38" w:name="campaign-integration-dm-2"/>
    <w:p>
      <w:pPr>
        <w:pStyle w:val="Heading3"/>
      </w:pPr>
      <w:r>
        <w:t xml:space="preserve">Campaign Integration →</w:t>
      </w:r>
      <w:r>
        <w:t xml:space="preserve"> </w:t>
      </w:r>
      <w:r>
        <w:rPr>
          <w:bCs/>
          <w:b/>
        </w:rPr>
        <w:t xml:space="preserve">[DM]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kinsweave"/>
    <w:p>
      <w:pPr>
        <w:pStyle w:val="Heading2"/>
      </w:pPr>
      <w:r>
        <w:t xml:space="preserve">KINSWEAVE</w:t>
      </w:r>
    </w:p>
    <w:bookmarkStart w:id="40" w:name="history-1"/>
    <w:p>
      <w:pPr>
        <w:pStyle w:val="Heading3"/>
      </w:pPr>
      <w:r>
        <w:t xml:space="preserve">History</w:t>
      </w:r>
    </w:p>
    <w:p>
      <w:pPr>
        <w:numPr>
          <w:ilvl w:val="0"/>
          <w:numId w:val="1020"/>
        </w:numPr>
        <w:pStyle w:val="Compact"/>
      </w:pPr>
      <w:r>
        <w:t xml:space="preserve">Regional History opening →</w:t>
      </w:r>
      <w:r>
        <w:t xml:space="preserve"> </w:t>
      </w:r>
      <w:r>
        <w:rPr>
          <w:bCs/>
          <w:b/>
        </w:rPr>
        <w:t xml:space="preserve">[PLAYER]</w:t>
      </w:r>
      <w:r>
        <w:t xml:space="preserve"> </w:t>
      </w:r>
      <w:r>
        <w:t xml:space="preserve">(public — Shattering, Lament of Kings, all known)</w:t>
      </w:r>
    </w:p>
    <w:p>
      <w:pPr>
        <w:numPr>
          <w:ilvl w:val="0"/>
          <w:numId w:val="1020"/>
        </w:numPr>
        <w:pStyle w:val="Compact"/>
      </w:pPr>
      <w:r>
        <w:t xml:space="preserve">Harreem and the twelve kings →</w:t>
      </w:r>
      <w:r>
        <w:t xml:space="preserve"> </w:t>
      </w:r>
      <w:r>
        <w:rPr>
          <w:bCs/>
          <w:b/>
        </w:rPr>
        <w:t xml:space="preserve">[PLAYER]</w:t>
      </w:r>
      <w:r>
        <w:t xml:space="preserve"> </w:t>
      </w:r>
      <w:r>
        <w:t xml:space="preserve">— FULLY PUBLIC including patricide</w:t>
      </w:r>
    </w:p>
    <w:p>
      <w:pPr>
        <w:numPr>
          <w:ilvl w:val="0"/>
          <w:numId w:val="1020"/>
        </w:numPr>
        <w:pStyle w:val="Compact"/>
      </w:pPr>
      <w:r>
        <w:t xml:space="preserve">Deceivers’ War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20"/>
        </w:numPr>
        <w:pStyle w:val="Compact"/>
      </w:pPr>
      <w:r>
        <w:t xml:space="preserve">Aldenheim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21"/>
        </w:numPr>
        <w:pStyle w:val="Compact"/>
      </w:pPr>
      <w:r>
        <w:t xml:space="preserve">Player: Day 10, Day 42, five druids, Cinvarin ascends</w:t>
      </w:r>
    </w:p>
    <w:p>
      <w:pPr>
        <w:numPr>
          <w:ilvl w:val="1"/>
          <w:numId w:val="1021"/>
        </w:numPr>
        <w:pStyle w:val="Compact"/>
      </w:pPr>
      <w:r>
        <w:t xml:space="preserve">DM: underground war, Durak full truth</w:t>
      </w:r>
    </w:p>
    <w:p>
      <w:pPr>
        <w:numPr>
          <w:ilvl w:val="0"/>
          <w:numId w:val="1020"/>
        </w:numPr>
        <w:pStyle w:val="Compact"/>
      </w:pPr>
      <w:r>
        <w:t xml:space="preserve">Present Day →</w:t>
      </w:r>
      <w:r>
        <w:t xml:space="preserve"> </w:t>
      </w:r>
      <w:r>
        <w:rPr>
          <w:bCs/>
          <w:b/>
        </w:rPr>
        <w:t xml:space="preserve">[PLAYER]</w:t>
      </w:r>
    </w:p>
    <w:bookmarkEnd w:id="40"/>
    <w:bookmarkStart w:id="41" w:name="landscape"/>
    <w:p>
      <w:pPr>
        <w:pStyle w:val="Heading3"/>
      </w:pPr>
      <w:r>
        <w:t xml:space="preserve">Landscape</w:t>
      </w:r>
    </w:p>
    <w:p>
      <w:pPr>
        <w:numPr>
          <w:ilvl w:val="0"/>
          <w:numId w:val="1022"/>
        </w:numPr>
        <w:pStyle w:val="Compact"/>
      </w:pPr>
      <w:r>
        <w:t xml:space="preserve">Giant’s Teeth, Great River, Scorchspires, Lament of Kings plain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22"/>
        </w:numPr>
        <w:pStyle w:val="Compact"/>
      </w:pPr>
      <w:r>
        <w:t xml:space="preserve">Lament of Kings site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23"/>
        </w:numPr>
        <w:pStyle w:val="Compact"/>
      </w:pPr>
      <w:r>
        <w:t xml:space="preserve">Player: blasted plain, Kin-sense unstable, annual festival</w:t>
      </w:r>
    </w:p>
    <w:p>
      <w:pPr>
        <w:numPr>
          <w:ilvl w:val="1"/>
          <w:numId w:val="1023"/>
        </w:numPr>
        <w:pStyle w:val="Compact"/>
      </w:pPr>
      <w:r>
        <w:t xml:space="preserve">DM: what the instability actually means, what’s buried beneath</w:t>
      </w:r>
    </w:p>
    <w:bookmarkEnd w:id="41"/>
    <w:bookmarkStart w:id="42" w:name="X0d525477c24b0d12bca4cac8ddd492031e4caaa"/>
    <w:p>
      <w:pPr>
        <w:pStyle w:val="Heading3"/>
      </w:pPr>
      <w:r>
        <w:t xml:space="preserve">Living Settlements — Stonefall, Rivertop, Highridge, Lakeshore, Lakewell</w:t>
      </w:r>
    </w:p>
    <w:p>
      <w:pPr>
        <w:numPr>
          <w:ilvl w:val="0"/>
          <w:numId w:val="1024"/>
        </w:numPr>
        <w:pStyle w:val="Compact"/>
      </w:pPr>
      <w:r>
        <w:t xml:space="preserve">General info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25"/>
        </w:numPr>
        <w:pStyle w:val="Compact"/>
      </w:pPr>
      <w:r>
        <w:t xml:space="preserve">Player: location, population, NPCs, production, culture</w:t>
      </w:r>
    </w:p>
    <w:p>
      <w:pPr>
        <w:numPr>
          <w:ilvl w:val="1"/>
          <w:numId w:val="1025"/>
        </w:numPr>
        <w:pStyle w:val="Compact"/>
      </w:pPr>
      <w:r>
        <w:t xml:space="preserve">DM: any hidden faction operations, Dómnathar contacts</w:t>
      </w:r>
    </w:p>
    <w:bookmarkEnd w:id="42"/>
    <w:bookmarkStart w:id="43" w:name="adventure-hooks-both-3"/>
    <w:p>
      <w:pPr>
        <w:pStyle w:val="Heading3"/>
      </w:pPr>
      <w:r>
        <w:t xml:space="preserve">Adventure Hooks →</w:t>
      </w:r>
      <w:r>
        <w:t xml:space="preserve"> </w:t>
      </w:r>
      <w:r>
        <w:rPr>
          <w:bCs/>
          <w:b/>
        </w:rPr>
        <w:t xml:space="preserve">[BOTH]</w:t>
      </w:r>
    </w:p>
    <w:bookmarkEnd w:id="43"/>
    <w:bookmarkStart w:id="44" w:name="campaign-integration-dm-3"/>
    <w:p>
      <w:pPr>
        <w:pStyle w:val="Heading3"/>
      </w:pPr>
      <w:r>
        <w:t xml:space="preserve">Campaign Integration →</w:t>
      </w:r>
      <w:r>
        <w:t xml:space="preserve"> </w:t>
      </w:r>
      <w:r>
        <w:rPr>
          <w:bCs/>
          <w:b/>
        </w:rPr>
        <w:t xml:space="preserve">[DM]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tidebloom"/>
    <w:p>
      <w:pPr>
        <w:pStyle w:val="Heading2"/>
      </w:pPr>
      <w:r>
        <w:t xml:space="preserve">TIDEBLOOM</w:t>
      </w:r>
    </w:p>
    <w:bookmarkStart w:id="46" w:name="history-2"/>
    <w:p>
      <w:pPr>
        <w:pStyle w:val="Heading3"/>
      </w:pPr>
      <w:r>
        <w:t xml:space="preserve">History</w:t>
      </w:r>
    </w:p>
    <w:p>
      <w:pPr>
        <w:numPr>
          <w:ilvl w:val="0"/>
          <w:numId w:val="1026"/>
        </w:numPr>
        <w:pStyle w:val="Compact"/>
      </w:pPr>
      <w:r>
        <w:t xml:space="preserve">Giant’s Legacy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26"/>
        </w:numPr>
        <w:pStyle w:val="Compact"/>
      </w:pPr>
      <w:r>
        <w:t xml:space="preserve">Eke Concordant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26"/>
        </w:numPr>
        <w:pStyle w:val="Compact"/>
      </w:pPr>
      <w:r>
        <w:t xml:space="preserve">Shattering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27"/>
        </w:numPr>
        <w:pStyle w:val="Compact"/>
      </w:pPr>
      <w:r>
        <w:t xml:space="preserve">DM NOTE tagged: Tidebloom folk tradition differs from Canon Bible truth — keep DM framing</w:t>
      </w:r>
    </w:p>
    <w:p>
      <w:pPr>
        <w:numPr>
          <w:ilvl w:val="0"/>
          <w:numId w:val="1026"/>
        </w:numPr>
        <w:pStyle w:val="Compact"/>
      </w:pPr>
      <w:r>
        <w:t xml:space="preserve">Deceivers’ War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26"/>
        </w:numPr>
        <w:pStyle w:val="Compact"/>
      </w:pPr>
      <w:r>
        <w:t xml:space="preserve">Present Day →</w:t>
      </w:r>
      <w:r>
        <w:t xml:space="preserve"> </w:t>
      </w:r>
      <w:r>
        <w:rPr>
          <w:bCs/>
          <w:b/>
        </w:rPr>
        <w:t xml:space="preserve">[PLAYER]</w:t>
      </w:r>
    </w:p>
    <w:bookmarkEnd w:id="46"/>
    <w:bookmarkStart w:id="47" w:name="landscape-1"/>
    <w:p>
      <w:pPr>
        <w:pStyle w:val="Heading3"/>
      </w:pPr>
      <w:r>
        <w:t xml:space="preserve">Landscape</w:t>
      </w:r>
    </w:p>
    <w:p>
      <w:pPr>
        <w:numPr>
          <w:ilvl w:val="0"/>
          <w:numId w:val="1028"/>
        </w:numPr>
        <w:pStyle w:val="Compact"/>
      </w:pPr>
      <w:r>
        <w:t xml:space="preserve">Kailian Sea, forests, Mithril Chains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28"/>
        </w:numPr>
        <w:pStyle w:val="Compact"/>
      </w:pPr>
      <w:r>
        <w:t xml:space="preserve">Sundrift Veil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29"/>
        </w:numPr>
        <w:pStyle w:val="Compact"/>
      </w:pPr>
      <w:r>
        <w:t xml:space="preserve">Player: grounded Na’wasua floating island, looks natural</w:t>
      </w:r>
    </w:p>
    <w:p>
      <w:pPr>
        <w:numPr>
          <w:ilvl w:val="1"/>
          <w:numId w:val="1029"/>
        </w:numPr>
        <w:pStyle w:val="Compact"/>
      </w:pPr>
      <w:r>
        <w:t xml:space="preserve">DM: rune-circle dormant but intact, can relaunch</w:t>
      </w:r>
    </w:p>
    <w:p>
      <w:pPr>
        <w:numPr>
          <w:ilvl w:val="0"/>
          <w:numId w:val="1028"/>
        </w:numPr>
        <w:pStyle w:val="Compact"/>
      </w:pPr>
      <w:r>
        <w:t xml:space="preserve">Dómnathar refugees near Hillmeet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30"/>
        </w:numPr>
        <w:pStyle w:val="Compact"/>
      </w:pPr>
      <w:r>
        <w:t xml:space="preserve">Player: presence known and feared</w:t>
      </w:r>
    </w:p>
    <w:p>
      <w:pPr>
        <w:numPr>
          <w:ilvl w:val="1"/>
          <w:numId w:val="1030"/>
        </w:numPr>
        <w:pStyle w:val="Compact"/>
      </w:pPr>
      <w:r>
        <w:t xml:space="preserve">DM: cut off, preparing to receive gods, full civilization context</w:t>
      </w:r>
    </w:p>
    <w:bookmarkEnd w:id="47"/>
    <w:bookmarkStart w:id="48" w:name="settlements-all-settlements"/>
    <w:p>
      <w:pPr>
        <w:pStyle w:val="Heading3"/>
      </w:pPr>
      <w:r>
        <w:t xml:space="preserve">Settlements — all settlements</w:t>
      </w:r>
    </w:p>
    <w:p>
      <w:pPr>
        <w:numPr>
          <w:ilvl w:val="0"/>
          <w:numId w:val="1031"/>
        </w:numPr>
        <w:pStyle w:val="Compact"/>
      </w:pPr>
      <w:r>
        <w:t xml:space="preserve">General info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31"/>
        </w:numPr>
        <w:pStyle w:val="Compact"/>
      </w:pPr>
      <w:r>
        <w:t xml:space="preserve">Kin-sense daily life DM NOTE →</w:t>
      </w:r>
      <w:r>
        <w:t xml:space="preserve"> </w:t>
      </w:r>
      <w:r>
        <w:rPr>
          <w:bCs/>
          <w:b/>
        </w:rPr>
        <w:t xml:space="preserve">[DM]</w:t>
      </w:r>
    </w:p>
    <w:p>
      <w:pPr>
        <w:numPr>
          <w:ilvl w:val="1"/>
          <w:numId w:val="1032"/>
        </w:numPr>
        <w:pStyle w:val="Compact"/>
      </w:pPr>
      <w:r>
        <w:t xml:space="preserve">DM NOTE tagged: watchmen use Kin-sense actively, Dómnathar refugees register as Absolute Silence, forest patrols have been sensing</w:t>
      </w:r>
      <w:r>
        <w:t xml:space="preserve"> </w:t>
      </w:r>
      <w:r>
        <w:t xml:space="preserve">“</w:t>
      </w:r>
      <w:r>
        <w:t xml:space="preserve">things not Kin</w:t>
      </w:r>
      <w:r>
        <w:t xml:space="preserve">”</w:t>
      </w:r>
      <w:r>
        <w:t xml:space="preserve"> </w:t>
      </w:r>
      <w:r>
        <w:t xml:space="preserve">for years without understanding</w:t>
      </w:r>
    </w:p>
    <w:bookmarkEnd w:id="48"/>
    <w:bookmarkStart w:id="49" w:name="adventure-hooks-both-4"/>
    <w:p>
      <w:pPr>
        <w:pStyle w:val="Heading3"/>
      </w:pPr>
      <w:r>
        <w:t xml:space="preserve">Adventure Hooks →</w:t>
      </w:r>
      <w:r>
        <w:t xml:space="preserve"> </w:t>
      </w:r>
      <w:r>
        <w:rPr>
          <w:bCs/>
          <w:b/>
        </w:rPr>
        <w:t xml:space="preserve">[BOTH]</w:t>
      </w:r>
    </w:p>
    <w:bookmarkEnd w:id="49"/>
    <w:bookmarkStart w:id="50" w:name="campaign-integration-dm-4"/>
    <w:p>
      <w:pPr>
        <w:pStyle w:val="Heading3"/>
      </w:pPr>
      <w:r>
        <w:t xml:space="preserve">Campaign Integration →</w:t>
      </w:r>
      <w:r>
        <w:t xml:space="preserve"> </w:t>
      </w:r>
      <w:r>
        <w:rPr>
          <w:bCs/>
          <w:b/>
        </w:rPr>
        <w:t xml:space="preserve">[DM]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gatefall-reach"/>
    <w:p>
      <w:pPr>
        <w:pStyle w:val="Heading2"/>
      </w:pPr>
      <w:r>
        <w:t xml:space="preserve">GATEFALL REACH</w:t>
      </w:r>
    </w:p>
    <w:bookmarkStart w:id="52" w:name="history-3"/>
    <w:p>
      <w:pPr>
        <w:pStyle w:val="Heading3"/>
      </w:pPr>
      <w:r>
        <w:t xml:space="preserve">History</w:t>
      </w:r>
    </w:p>
    <w:p>
      <w:pPr>
        <w:numPr>
          <w:ilvl w:val="0"/>
          <w:numId w:val="1033"/>
        </w:numPr>
        <w:pStyle w:val="Compact"/>
      </w:pPr>
      <w:r>
        <w:t xml:space="preserve">Giant’s Legacy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33"/>
        </w:numPr>
        <w:pStyle w:val="Compact"/>
      </w:pPr>
      <w:r>
        <w:t xml:space="preserve">Eke Concordant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33"/>
        </w:numPr>
        <w:pStyle w:val="Compact"/>
      </w:pPr>
      <w:r>
        <w:t xml:space="preserve">Shattering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33"/>
        </w:numPr>
        <w:pStyle w:val="Compact"/>
      </w:pPr>
      <w:r>
        <w:t xml:space="preserve">Deceivers’ War &amp; Silence Breach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34"/>
        </w:numPr>
        <w:pStyle w:val="Compact"/>
      </w:pPr>
      <w:r>
        <w:t xml:space="preserve">Player: gate opened, army came through, devastation</w:t>
      </w:r>
    </w:p>
    <w:p>
      <w:pPr>
        <w:numPr>
          <w:ilvl w:val="1"/>
          <w:numId w:val="1034"/>
        </w:numPr>
        <w:pStyle w:val="Compact"/>
      </w:pPr>
      <w:r>
        <w:t xml:space="preserve">DM: expendables, accident, gate slammed shut</w:t>
      </w:r>
    </w:p>
    <w:p>
      <w:pPr>
        <w:numPr>
          <w:ilvl w:val="0"/>
          <w:numId w:val="1033"/>
        </w:numPr>
        <w:pStyle w:val="Compact"/>
      </w:pPr>
      <w:r>
        <w:t xml:space="preserve">Lost Third &amp; Running War →</w:t>
      </w:r>
      <w:r>
        <w:t xml:space="preserve"> </w:t>
      </w:r>
      <w:r>
        <w:rPr>
          <w:bCs/>
          <w:b/>
        </w:rPr>
        <w:t xml:space="preserve">[PLAYER]</w:t>
      </w:r>
      <w:r>
        <w:t xml:space="preserve"> </w:t>
      </w:r>
      <w:r>
        <w:t xml:space="preserve">(public history)</w:t>
      </w:r>
    </w:p>
    <w:p>
      <w:pPr>
        <w:numPr>
          <w:ilvl w:val="0"/>
          <w:numId w:val="1033"/>
        </w:numPr>
        <w:pStyle w:val="Compact"/>
      </w:pPr>
      <w:r>
        <w:t xml:space="preserve">Scattering &amp; Gatefall Remnant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35"/>
        </w:numPr>
        <w:pStyle w:val="Compact"/>
      </w:pPr>
      <w:r>
        <w:t xml:space="preserve">Player: survivors scattered, Remnant formed</w:t>
      </w:r>
    </w:p>
    <w:p>
      <w:pPr>
        <w:numPr>
          <w:ilvl w:val="1"/>
          <w:numId w:val="1035"/>
        </w:numPr>
        <w:pStyle w:val="Compact"/>
      </w:pPr>
      <w:r>
        <w:t xml:space="preserve">DM: Flamewarg descent, Dómnathar operations in Burnt Warrens</w:t>
      </w:r>
    </w:p>
    <w:p>
      <w:pPr>
        <w:numPr>
          <w:ilvl w:val="0"/>
          <w:numId w:val="1033"/>
        </w:numPr>
        <w:pStyle w:val="Compact"/>
      </w:pPr>
      <w:r>
        <w:t xml:space="preserve">Present Day →</w:t>
      </w:r>
      <w:r>
        <w:t xml:space="preserve"> </w:t>
      </w:r>
      <w:r>
        <w:rPr>
          <w:bCs/>
          <w:b/>
        </w:rPr>
        <w:t xml:space="preserve">[PLAYER]</w:t>
      </w:r>
    </w:p>
    <w:bookmarkEnd w:id="52"/>
    <w:bookmarkStart w:id="53" w:name="landscape-2"/>
    <w:p>
      <w:pPr>
        <w:pStyle w:val="Heading3"/>
      </w:pPr>
      <w:r>
        <w:t xml:space="preserve">Landscape</w:t>
      </w:r>
    </w:p>
    <w:p>
      <w:pPr>
        <w:numPr>
          <w:ilvl w:val="0"/>
          <w:numId w:val="1036"/>
        </w:numPr>
        <w:pStyle w:val="Compact"/>
      </w:pPr>
      <w:r>
        <w:t xml:space="preserve">The Gap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36"/>
        </w:numPr>
        <w:pStyle w:val="Compact"/>
      </w:pPr>
      <w:r>
        <w:t xml:space="preserve">Gate of Fire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36"/>
        </w:numPr>
        <w:pStyle w:val="Compact"/>
      </w:pPr>
      <w:r>
        <w:t xml:space="preserve">Silence Breach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37"/>
        </w:numPr>
        <w:pStyle w:val="Compact"/>
      </w:pPr>
      <w:r>
        <w:t xml:space="preserve">Player: scar remains, Kin-sense dead zone, sealed</w:t>
      </w:r>
    </w:p>
    <w:p>
      <w:pPr>
        <w:numPr>
          <w:ilvl w:val="1"/>
          <w:numId w:val="1037"/>
        </w:numPr>
        <w:pStyle w:val="Compact"/>
      </w:pPr>
      <w:r>
        <w:t xml:space="preserve">DM: what sealed it (Lament of Kings shockwave), what still resonates there</w:t>
      </w:r>
    </w:p>
    <w:p>
      <w:pPr>
        <w:numPr>
          <w:ilvl w:val="0"/>
          <w:numId w:val="1036"/>
        </w:numPr>
        <w:pStyle w:val="Compact"/>
      </w:pPr>
      <w:r>
        <w:t xml:space="preserve">Crescent Forests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36"/>
        </w:numPr>
        <w:pStyle w:val="Compact"/>
      </w:pPr>
      <w:r>
        <w:t xml:space="preserve">Gatefall Grasslands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36"/>
        </w:numPr>
        <w:pStyle w:val="Compact"/>
      </w:pPr>
      <w:r>
        <w:t xml:space="preserve">Tomb of Kings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1"/>
          <w:numId w:val="1038"/>
        </w:numPr>
        <w:pStyle w:val="Compact"/>
      </w:pPr>
      <w:r>
        <w:t xml:space="preserve">Player: great Giant burial site, Sand Wraiths patrol it, Gatefall Remnant base</w:t>
      </w:r>
    </w:p>
    <w:p>
      <w:pPr>
        <w:numPr>
          <w:ilvl w:val="1"/>
          <w:numId w:val="1038"/>
        </w:numPr>
        <w:pStyle w:val="Compact"/>
      </w:pPr>
      <w:r>
        <w:t xml:space="preserve">DM: what the Remnant is actually doing there, what might be inside</w:t>
      </w:r>
    </w:p>
    <w:p>
      <w:pPr>
        <w:numPr>
          <w:ilvl w:val="0"/>
          <w:numId w:val="1036"/>
        </w:numPr>
        <w:pStyle w:val="Compact"/>
      </w:pPr>
      <w:r>
        <w:t xml:space="preserve">Warden’s Ridge →</w:t>
      </w:r>
      <w:r>
        <w:t xml:space="preserve"> </w:t>
      </w:r>
      <w:r>
        <w:rPr>
          <w:bCs/>
          <w:b/>
        </w:rPr>
        <w:t xml:space="preserve">[PLAYER]</w:t>
      </w:r>
    </w:p>
    <w:bookmarkEnd w:id="53"/>
    <w:bookmarkStart w:id="54" w:name="settlements-all-six-both"/>
    <w:p>
      <w:pPr>
        <w:pStyle w:val="Heading3"/>
      </w:pPr>
      <w:r>
        <w:t xml:space="preserve">Settlements — all six →</w:t>
      </w:r>
      <w:r>
        <w:t xml:space="preserve"> </w:t>
      </w:r>
      <w:r>
        <w:rPr>
          <w:bCs/>
          <w:b/>
        </w:rPr>
        <w:t xml:space="preserve">[BOTH]</w:t>
      </w:r>
    </w:p>
    <w:bookmarkEnd w:id="54"/>
    <w:bookmarkStart w:id="55" w:name="adventure-hooks-both-5"/>
    <w:p>
      <w:pPr>
        <w:pStyle w:val="Heading3"/>
      </w:pPr>
      <w:r>
        <w:t xml:space="preserve">Adventure Hooks →</w:t>
      </w:r>
      <w:r>
        <w:t xml:space="preserve"> </w:t>
      </w:r>
      <w:r>
        <w:rPr>
          <w:bCs/>
          <w:b/>
        </w:rPr>
        <w:t xml:space="preserve">[BOTH]</w:t>
      </w:r>
    </w:p>
    <w:bookmarkEnd w:id="55"/>
    <w:bookmarkStart w:id="56" w:name="campaign-integration-dm-5"/>
    <w:p>
      <w:pPr>
        <w:pStyle w:val="Heading3"/>
      </w:pPr>
      <w:r>
        <w:t xml:space="preserve">Campaign Integration →</w:t>
      </w:r>
      <w:r>
        <w:t xml:space="preserve"> </w:t>
      </w:r>
      <w:r>
        <w:rPr>
          <w:bCs/>
          <w:b/>
        </w:rPr>
        <w:t xml:space="preserve">[DM]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twin-rivers"/>
    <w:p>
      <w:pPr>
        <w:pStyle w:val="Heading2"/>
      </w:pPr>
      <w:r>
        <w:t xml:space="preserve">TWIN RIVERS</w:t>
      </w:r>
    </w:p>
    <w:bookmarkStart w:id="58" w:name="history-4"/>
    <w:p>
      <w:pPr>
        <w:pStyle w:val="Heading3"/>
      </w:pPr>
      <w:r>
        <w:t xml:space="preserve">History</w:t>
      </w:r>
    </w:p>
    <w:p>
      <w:pPr>
        <w:numPr>
          <w:ilvl w:val="0"/>
          <w:numId w:val="1039"/>
        </w:numPr>
        <w:pStyle w:val="Compact"/>
      </w:pPr>
      <w:r>
        <w:t xml:space="preserve">Giant’s Legacy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39"/>
        </w:numPr>
        <w:pStyle w:val="Compact"/>
      </w:pPr>
      <w:r>
        <w:t xml:space="preserve">Eke Concordant →</w:t>
      </w:r>
      <w:r>
        <w:t xml:space="preserve"> </w:t>
      </w:r>
      <w:r>
        <w:rPr>
          <w:bCs/>
          <w:b/>
        </w:rPr>
        <w:t xml:space="preserve">[PLAYER]</w:t>
      </w:r>
    </w:p>
    <w:p>
      <w:pPr>
        <w:numPr>
          <w:ilvl w:val="0"/>
          <w:numId w:val="1039"/>
        </w:numPr>
        <w:pStyle w:val="Compact"/>
      </w:pPr>
      <w:r>
        <w:t xml:space="preserve">Shattering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39"/>
        </w:numPr>
        <w:pStyle w:val="Compact"/>
      </w:pPr>
      <w:r>
        <w:t xml:space="preserve">Deceivers’ War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39"/>
        </w:numPr>
        <w:pStyle w:val="Compact"/>
      </w:pPr>
      <w:r>
        <w:t xml:space="preserve">Present Day →</w:t>
      </w:r>
      <w:r>
        <w:t xml:space="preserve"> </w:t>
      </w:r>
      <w:r>
        <w:rPr>
          <w:bCs/>
          <w:b/>
        </w:rPr>
        <w:t xml:space="preserve">[PLAYER]</w:t>
      </w:r>
    </w:p>
    <w:bookmarkEnd w:id="58"/>
    <w:bookmarkStart w:id="59" w:name="key-dm-notes-all-need-rulings"/>
    <w:p>
      <w:pPr>
        <w:pStyle w:val="Heading3"/>
      </w:pPr>
      <w:r>
        <w:t xml:space="preserve">Key DM Notes — all need rulings</w:t>
      </w:r>
    </w:p>
    <w:p>
      <w:pPr>
        <w:pStyle w:val="FirstParagraph"/>
      </w:pPr>
      <w:r>
        <w:rPr>
          <w:bCs/>
          <w:b/>
        </w:rPr>
        <w:t xml:space="preserve">DM NOTE 1 — Aetherial Veil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[DM]</w:t>
      </w:r>
      <w:r>
        <w:t xml:space="preserve"> </w:t>
      </w:r>
      <w:r>
        <w:t xml:space="preserve">- Veil fueled by Wind Lord’s essence, Wind Lord exiled. Veil is slowly weakening.</w:t>
      </w:r>
      <w:r>
        <w:t xml:space="preserve"> </w:t>
      </w:r>
      <w:r>
        <w:t xml:space="preserve">- Player: Veil exists, protects city. DM: fueled by Wind Lord, slowly weakening with his absence.</w:t>
      </w:r>
    </w:p>
    <w:p>
      <w:pPr>
        <w:pStyle w:val="BodyText"/>
      </w:pPr>
      <w:r>
        <w:rPr>
          <w:bCs/>
          <w:b/>
        </w:rPr>
        <w:t xml:space="preserve">DM NOTE 2 — Tomb of Kings location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[DM]</w:t>
      </w:r>
      <w:r>
        <w:t xml:space="preserve"> </w:t>
      </w:r>
      <w:r>
        <w:t xml:space="preserve">- Exact location lost, believed beneath Stoneharbor docks. Pekakarlik builders may have breached outer chambers.</w:t>
      </w:r>
      <w:r>
        <w:t xml:space="preserve"> </w:t>
      </w:r>
      <w:r>
        <w:t xml:space="preserve">- Player: Tomb of Kings exists in Twin Rivers. DM: location, what Pekakarlik may have found.</w:t>
      </w:r>
    </w:p>
    <w:p>
      <w:pPr>
        <w:pStyle w:val="BodyText"/>
      </w:pPr>
      <w:r>
        <w:rPr>
          <w:bCs/>
          <w:b/>
        </w:rPr>
        <w:t xml:space="preserve">DM NOTE 3 — Apela Kelsoe / Youngest Brother parallel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[DM]</w:t>
      </w:r>
      <w:r>
        <w:t xml:space="preserve"> </w:t>
      </w:r>
      <w:r>
        <w:t xml:space="preserve">- Na’wasua scholars debate whether Apela Kelsoe is an aspect of the Youngest Brother. If Wind Lord returns, this has theological implications.</w:t>
      </w:r>
      <w:r>
        <w:t xml:space="preserve"> </w:t>
      </w:r>
      <w:r>
        <w:t xml:space="preserve">- Player: Apela Kelsoe is an Ascended God of air/travel/luck. DM: possible connection to Wind Lord.</w:t>
      </w:r>
    </w:p>
    <w:p>
      <w:pPr>
        <w:pStyle w:val="BodyText"/>
      </w:pPr>
      <w:r>
        <w:rPr>
          <w:bCs/>
          <w:b/>
        </w:rPr>
        <w:t xml:space="preserve">DM NOTE 4 — Harreem cult in Twin Rivers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[BOTH]</w:t>
      </w:r>
      <w:r>
        <w:t xml:space="preserve"> </w:t>
      </w:r>
      <w:r>
        <w:t xml:space="preserve">- Small but real cult. At least one Cut String in the Unstrung is a Harreem worshipper believing the Golden Rose’s work is unfinished.</w:t>
      </w:r>
      <w:r>
        <w:t xml:space="preserve"> </w:t>
      </w:r>
      <w:r>
        <w:t xml:space="preserve">- Player: Harreem is worshipped throughout. DM: cult specifics, Unstrung connection.</w:t>
      </w:r>
    </w:p>
    <w:p>
      <w:pPr>
        <w:pStyle w:val="BodyText"/>
      </w:pPr>
      <w:r>
        <w:rPr>
          <w:bCs/>
          <w:b/>
        </w:rPr>
        <w:t xml:space="preserve">DM NOTE 5 — Unstrung cracking Shadeharm ward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[DM]</w:t>
      </w:r>
      <w:r>
        <w:t xml:space="preserve"> </w:t>
      </w:r>
      <w:r>
        <w:t xml:space="preserve">- Unstrung have been trying to crack the Shadeharm ward for centuries. Aetherial Veil flickers have given them new leverage.</w:t>
      </w:r>
      <w:r>
        <w:t xml:space="preserve"> </w:t>
      </w:r>
      <w:r>
        <w:t xml:space="preserve">- Player: Unstrung are a dangerous pre-Shattering guild. DM: current operation, Veil connection.</w:t>
      </w:r>
    </w:p>
    <w:bookmarkEnd w:id="59"/>
    <w:bookmarkStart w:id="60" w:name="settlements-all-nine-both"/>
    <w:p>
      <w:pPr>
        <w:pStyle w:val="Heading3"/>
      </w:pPr>
      <w:r>
        <w:t xml:space="preserve">Settlements — all nine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40"/>
        </w:numPr>
        <w:pStyle w:val="Compact"/>
      </w:pPr>
      <w:r>
        <w:t xml:space="preserve">Player: location, population, demographics, NPCs, production</w:t>
      </w:r>
    </w:p>
    <w:p>
      <w:pPr>
        <w:numPr>
          <w:ilvl w:val="0"/>
          <w:numId w:val="1040"/>
        </w:numPr>
        <w:pStyle w:val="Compact"/>
      </w:pPr>
      <w:r>
        <w:t xml:space="preserve">DM: any DM notes embedded in settlement entries</w:t>
      </w:r>
    </w:p>
    <w:bookmarkEnd w:id="60"/>
    <w:bookmarkStart w:id="61" w:name="factions"/>
    <w:p>
      <w:pPr>
        <w:pStyle w:val="Heading3"/>
      </w:pPr>
      <w:r>
        <w:t xml:space="preserve">Factions</w:t>
      </w:r>
    </w:p>
    <w:p>
      <w:pPr>
        <w:numPr>
          <w:ilvl w:val="0"/>
          <w:numId w:val="1041"/>
        </w:numPr>
        <w:pStyle w:val="Compact"/>
      </w:pPr>
      <w:r>
        <w:t xml:space="preserve">Circle of Deeproot →</w:t>
      </w:r>
      <w:r>
        <w:t xml:space="preserve"> </w:t>
      </w:r>
      <w:r>
        <w:rPr>
          <w:bCs/>
          <w:b/>
        </w:rPr>
        <w:t xml:space="preserve">[BOTH]</w:t>
      </w:r>
    </w:p>
    <w:p>
      <w:pPr>
        <w:numPr>
          <w:ilvl w:val="0"/>
          <w:numId w:val="1041"/>
        </w:numPr>
        <w:pStyle w:val="Compact"/>
      </w:pPr>
      <w:r>
        <w:t xml:space="preserve">The Unstrung →</w:t>
      </w:r>
      <w:r>
        <w:t xml:space="preserve"> </w:t>
      </w:r>
      <w:r>
        <w:rPr>
          <w:bCs/>
          <w:b/>
        </w:rPr>
        <w:t xml:space="preserve">[BOTH]</w:t>
      </w:r>
      <w:r>
        <w:t xml:space="preserve"> </w:t>
      </w:r>
      <w:r>
        <w:t xml:space="preserve">with DM layer for full operations</w:t>
      </w:r>
    </w:p>
    <w:p>
      <w:pPr>
        <w:numPr>
          <w:ilvl w:val="0"/>
          <w:numId w:val="1041"/>
        </w:numPr>
        <w:pStyle w:val="Compact"/>
      </w:pPr>
      <w:r>
        <w:t xml:space="preserve">Ascended God worship →</w:t>
      </w:r>
      <w:r>
        <w:t xml:space="preserve"> </w:t>
      </w:r>
      <w:r>
        <w:rPr>
          <w:bCs/>
          <w:b/>
        </w:rPr>
        <w:t xml:space="preserve">[PLAYER]</w:t>
      </w:r>
    </w:p>
    <w:bookmarkEnd w:id="61"/>
    <w:bookmarkStart w:id="62" w:name="adventure-hooks-both-6"/>
    <w:p>
      <w:pPr>
        <w:pStyle w:val="Heading3"/>
      </w:pPr>
      <w:r>
        <w:t xml:space="preserve">Adventure Hooks →</w:t>
      </w:r>
      <w:r>
        <w:t xml:space="preserve"> </w:t>
      </w:r>
      <w:r>
        <w:rPr>
          <w:bCs/>
          <w:b/>
        </w:rPr>
        <w:t xml:space="preserve">[BOTH]</w:t>
      </w:r>
    </w:p>
    <w:bookmarkEnd w:id="62"/>
    <w:bookmarkStart w:id="63" w:name="campaign-integration-dm-6"/>
    <w:p>
      <w:pPr>
        <w:pStyle w:val="Heading3"/>
      </w:pPr>
      <w:r>
        <w:t xml:space="preserve">Campaign Integration →</w:t>
      </w:r>
      <w:r>
        <w:t xml:space="preserve"> </w:t>
      </w:r>
      <w:r>
        <w:rPr>
          <w:bCs/>
          <w:b/>
        </w:rPr>
        <w:t xml:space="preserve">[DM]</w:t>
      </w:r>
    </w:p>
    <w:bookmarkEnd w:id="63"/>
    <w:bookmarkStart w:id="64" w:name="change-log-dm-working-document"/>
    <w:p>
      <w:pPr>
        <w:pStyle w:val="Heading3"/>
      </w:pPr>
      <w:r>
        <w:t xml:space="preserve">Change Log →</w:t>
      </w:r>
      <w:r>
        <w:t xml:space="preserve"> </w:t>
      </w:r>
      <w:r>
        <w:rPr>
          <w:bCs/>
          <w:b/>
        </w:rPr>
        <w:t xml:space="preserve">[DM]</w:t>
      </w:r>
      <w:r>
        <w:t xml:space="preserve"> </w:t>
      </w:r>
      <w:r>
        <w:t xml:space="preserve">(working document)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questions-for-your-ruling"/>
    <w:p>
      <w:pPr>
        <w:pStyle w:val="Heading2"/>
      </w:pPr>
      <w:r>
        <w:t xml:space="preserve">QUESTIONS FOR YOUR RULING</w:t>
      </w:r>
    </w:p>
    <w:p>
      <w:pPr>
        <w:pStyle w:val="FirstParagraph"/>
      </w:pPr>
      <w:r>
        <w:rPr>
          <w:bCs/>
          <w:b/>
        </w:rPr>
        <w:t xml:space="preserve">Q1 — Twin Rivers: Aetherial Veil weakening</w:t>
      </w:r>
      <w:r>
        <w:t xml:space="preserve"> </w:t>
      </w:r>
      <w:r>
        <w:t xml:space="preserve">The DM note says the Veil is fueled by Wind Lord’s essence and slowly weakening with his absence. Is this a player-observable mystery (players notice the Veil flickering) or purely DM knowledge?</w:t>
      </w:r>
    </w:p>
    <w:p>
      <w:pPr>
        <w:pStyle w:val="BodyText"/>
      </w:pPr>
      <w:r>
        <w:rPr>
          <w:bCs/>
          <w:b/>
        </w:rPr>
        <w:t xml:space="preserve">Q2 — Twin Rivers: Tomb of Kings under Stoneharbor</w:t>
      </w:r>
      <w:r>
        <w:t xml:space="preserve"> </w:t>
      </w:r>
      <w:r>
        <w:t xml:space="preserve">Location is lost to public knowledge. Pekakarlik builders may have breached outer chambers. Is the Stoneharbor location a player rumor or DM-only?</w:t>
      </w:r>
    </w:p>
    <w:p>
      <w:pPr>
        <w:pStyle w:val="BodyText"/>
      </w:pPr>
      <w:r>
        <w:rPr>
          <w:bCs/>
          <w:b/>
        </w:rPr>
        <w:t xml:space="preserve">Q3 — Gatefall Reach: What the Remnant is doing at the Tomb</w:t>
      </w:r>
      <w:r>
        <w:t xml:space="preserve"> </w:t>
      </w:r>
      <w:r>
        <w:t xml:space="preserve">The Gatefall Remnant uses the Tomb as their base. Is their purpose there (guarding, excavating, protecting) player-visible or DM-only?</w:t>
      </w:r>
    </w:p>
    <w:p>
      <w:pPr>
        <w:pStyle w:val="BodyText"/>
      </w:pPr>
      <w:r>
        <w:rPr>
          <w:bCs/>
          <w:b/>
        </w:rPr>
        <w:t xml:space="preserve">Q4 — Tidebloom: Sundrift Veil relaunch capability</w:t>
      </w:r>
      <w:r>
        <w:t xml:space="preserve"> </w:t>
      </w:r>
      <w:r>
        <w:t xml:space="preserve">Players can see the grounded Na’wasua island. Is the fact that its rune-circle is intact and could relaunch a player mystery or DM-only?</w:t>
      </w:r>
    </w:p>
    <w:p>
      <w:pPr>
        <w:pStyle w:val="BodyText"/>
      </w:pPr>
      <w:r>
        <w:rPr>
          <w:bCs/>
          <w:b/>
        </w:rPr>
        <w:t xml:space="preserve">Q5 — All guides: Campaign Integration sections</w:t>
      </w:r>
      <w:r>
        <w:t xml:space="preserve"> </w:t>
      </w:r>
      <w:r>
        <w:t xml:space="preserve">I tagged all Campaign Integration sections as DM-only since they’re guidance on how to run the region. Confirm this is correct?</w:t>
      </w:r>
    </w:p>
    <w:p>
      <w:pPr>
        <w:pStyle w:val="BodyText"/>
      </w:pPr>
      <w:r>
        <w:rPr>
          <w:bCs/>
          <w:b/>
        </w:rPr>
        <w:t xml:space="preserve">Q6 — Eternal Steppe: Burnt Hollows Dómnathar warrens</w:t>
      </w:r>
      <w:r>
        <w:t xml:space="preserve"> </w:t>
      </w:r>
      <w:r>
        <w:t xml:space="preserve">The Burnt Hollows adventure hook reveals active Dómnathar operations beneath. Is this hook player-facing (they discover it through play) or should the DM note be more explicit about what’s down there?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2026-03-23T21:23:26Z</dcterms:created>
  <dcterms:modified xsi:type="dcterms:W3CDTF">2026-03-23T21:23:26Z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