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THE KINSWEAVE</w:t>
      </w:r>
    </w:p>
    <w:p>
      <w:pPr>
        <w:pStyle w:val="BodyText"/>
      </w:pPr>
      <w:r>
        <w:rPr>
          <w:iCs/>
          <w:i/>
        </w:rPr>
        <w:t xml:space="preserve">Settlements of North Central Oreka</w:t>
      </w:r>
    </w:p>
    <w:p>
      <w:pPr>
        <w:pStyle w:val="BodyText"/>
      </w:pPr>
      <w:r>
        <w:t xml:space="preserve">A Regional Guide for the World of Oreka</w:t>
      </w:r>
    </w:p>
    <w:p>
      <w:pPr>
        <w:pStyle w:val="BodyText"/>
      </w:pPr>
      <w:r>
        <w:t xml:space="preserve">D&amp;D 3.5 Campaign Setting • Compatible with OGL</w:t>
      </w:r>
    </w:p>
    <w:p>
      <w:pPr>
        <w:pStyle w:val="BodyText"/>
      </w:pPr>
      <w:r>
        <w:t xml:space="preserve">Revised Edition — v4 — March 2026</w:t>
      </w:r>
    </w:p>
    <w:p>
      <w:pPr>
        <w:pStyle w:val="BodyText"/>
      </w:pPr>
      <w:r>
        <w:rPr>
          <w:iCs/>
          <w:i/>
        </w:rPr>
        <w:t xml:space="preserve">“</w:t>
      </w:r>
      <w:r>
        <w:rPr>
          <w:bCs/>
          <w:b/>
          <w:iCs/>
          <w:i/>
        </w:rPr>
        <w:t xml:space="preserve">Six thrones stood empty by morning. The Golden Rose had visited each</w:t>
      </w:r>
      <w:r>
        <w:rPr>
          <w:iCs/>
          <w:i/>
        </w:rPr>
        <w:t xml:space="preserve"> </w:t>
      </w:r>
      <w:r>
        <w:rPr>
          <w:bCs/>
          <w:b/>
          <w:iCs/>
          <w:i/>
        </w:rPr>
        <w:t xml:space="preserve">in the night, and she left nothing behind but cold crowns and the</w:t>
      </w:r>
      <w:r>
        <w:rPr>
          <w:iCs/>
          <w:i/>
        </w:rPr>
        <w:t xml:space="preserve"> </w:t>
      </w:r>
      <w:r>
        <w:rPr>
          <w:bCs/>
          <w:b/>
          <w:iCs/>
          <w:i/>
        </w:rPr>
        <w:t xml:space="preserve">smell of wilting flowers.</w:t>
      </w:r>
      <w:r>
        <w:rPr>
          <w:iCs/>
          <w:i/>
        </w:rPr>
        <w:t xml:space="preserve">”</w:t>
      </w:r>
    </w:p>
    <w:p>
      <w:pPr>
        <w:pStyle w:val="BodyText"/>
      </w:pPr>
      <w:r>
        <w:t xml:space="preserve">— from the Lament of Kings, author unknown</w:t>
      </w:r>
    </w:p>
    <w:p>
      <w:pPr>
        <w:pStyle w:val="BodyText"/>
      </w:pPr>
      <w:r>
        <w:rPr>
          <w:bCs/>
          <w:b/>
        </w:rPr>
        <w:t xml:space="preserve">Regional History</w:t>
      </w:r>
    </w:p>
    <w:p>
      <w:pPr>
        <w:pStyle w:val="BodyText"/>
      </w:pPr>
      <w:r>
        <w:t xml:space="preserve">The Kinsweave is a region defined by what it lost. Once part of the Eke Concordant’s unified human governance under the Giants and Keepers, North Central Oreka was home to a constellation of human kingdoms whose cities straddled the Giant’s Teeth mountains, the Great River’s upper reaches, and the volcanic Scorchspires. When the Concordant held, this was prosperous country—Orean quarries supplied stone for half the continent’s fortifications, Eruskan river-traders connected the inland settlements to the wider world, and Taraf-Imro forges armed the Keepers’ legions.</w:t>
      </w:r>
    </w:p>
    <w:p>
      <w:pPr>
        <w:pStyle w:val="BodyText"/>
      </w:pPr>
      <w:r>
        <w:t xml:space="preserve">The Shattering of Man broke it all apart. Each of the four human Kin blame the others for the catastrophe, and in the Kinsweave the scars run especially deep. The region’s kingdoms fractured along subrace lines, old trade partnerships curdled into suspicion, and the unity that had defined the Concordant era gave way to bitter insularity. The Eruskan port cities turned inward, guarding their river commerce jealously. The Orean mountain settlements fortified and stopped trusting anyone who did not smell of stone dust. The Taraf-Imro, always passionate, channeled their fury into martial ambition and forge-craft, nursing grudges that still burn hot three centuries later.</w:t>
      </w:r>
    </w:p>
    <w:p>
      <w:pPr>
        <w:pStyle w:val="BodyText"/>
      </w:pPr>
      <w:r>
        <w:t xml:space="preserve">Then came the Deceivers’ War, and with it the Kinsweave’s deepest shame. When the Aldenheim Dwarves sent word that the Deceiver host was bearing down upon them and begged for aid, the kings of the Kinsweave’s minor kingdoms refused. Each had his excuse—insufficient men, stolen glory, profit to protect, a war that</w:t>
      </w:r>
      <w:r>
        <w:t xml:space="preserve"> </w:t>
      </w:r>
      <w:r>
        <w:t xml:space="preserve">“</w:t>
      </w:r>
      <w:r>
        <w:t xml:space="preserve">wasn’t their fight</w:t>
      </w:r>
      <w:r>
        <w:t xml:space="preserve">”</w:t>
      </w:r>
      <w:r>
        <w:t xml:space="preserve">—but the result was the same. Aldenheim fell. And when Harreem, the Golden Rose, rose to godhood on a tide of retributive fury, she summoned all twelve human monarchs who had refused the call to her father’s court at Pryee and judged them together in a single hall. By morning, all twelve thrones stood empty. The poem known as the Lament of Kings preserves their excuses and their fates, and it is recited every year at the blasted plain that sits atop the flattened ruins of Aldenheim.</w:t>
      </w:r>
    </w:p>
    <w:p>
      <w:pPr>
        <w:pStyle w:val="BodyText"/>
      </w:pPr>
      <w:r>
        <w:t xml:space="preserve">Six of those twelve kingdoms lay within the Kinsweave: Mytro, Kalite, Hylen, Thrush, Andrio, and Pryee. The Border Kingdoms—Pryee, Andrio, and Thrush—were among the Twelve Kingdoms and share in the shame of the kings’ refusal. Their cities are ruins now, haunted by Sand Wraiths and Deceiver artifacts, monuments to the cost of cowardice. Five cities survived: Stonefall, Rivertop, Highridge, Lakeshore, and Lakewell. These are the living cities of the Kinsweave, and they carry the weight of their region’s history in every festival, every prayer, and every sidelong glance between subraces who remember what the Shattering cost them.</w:t>
      </w:r>
    </w:p>
    <w:p>
      <w:pPr>
        <w:pStyle w:val="BodyText"/>
      </w:pPr>
      <w:r>
        <w:t xml:space="preserve">Nearly all of the Ascended Gods are actively worshipped across the Kinsweave, reflecting the region’s proximity to the Lament of Kings site and the deep theological significance of apotheosis in a land scarred by divine retribution. Harreem’s shadow falls long here, and the living cities navigate a complex spiritual landscape where the gods who rose at Aldenheim are both sources of comfort and reminders of catastrophic failure.</w:t>
      </w:r>
    </w:p>
    <w:p>
      <w:pPr>
        <w:pStyle w:val="BodyText"/>
      </w:pPr>
      <w:r>
        <w:rPr>
          <w:bCs/>
          <w:b/>
        </w:rPr>
        <w:t xml:space="preserve">Landscape and Geography</w:t>
      </w:r>
    </w:p>
    <w:p>
      <w:pPr>
        <w:pStyle w:val="BodyText"/>
      </w:pPr>
      <w:r>
        <w:t xml:space="preserve">North Central Oreka is a region of rugged mountains, river valleys, and volcanic zones. The Giant’s Teeth dominate the north, their peaks still bearing the rune-stamped stonework of the Giants who shaped them in ages past. The Great River flows from the mountains through the region’s heart, feeding the twin lakes that give Lakeshore and Lakewell their livelihoods. To the southeast, the Scorchspires rise in a jagged line of volcanic peaks where lava vents warm the air year-round and the Lady of Fire’s influence saturates the stone.</w:t>
      </w:r>
    </w:p>
    <w:p>
      <w:pPr>
        <w:pStyle w:val="BodyText"/>
      </w:pPr>
      <w:r>
        <w:t xml:space="preserve">The land between these anchors is mixed country—rolling foothills, scrubby grassland, and river-cut valleys where farming settlements cling to fertile bottomland. The ruins of the six fallen kingdoms are scattered across this middle ground, their crumbling walls and sand-choked streets a constant reminder that civilization here is fragile. Sandstorms blow through the ruined zones with punishing regularity, and the environmental hazards of the waste-lands demand preparation from any traveller foolish enough to cross them without a guide.</w:t>
      </w:r>
    </w:p>
    <w:p>
      <w:pPr>
        <w:pStyle w:val="BodyText"/>
      </w:pPr>
      <w:r>
        <w:rPr>
          <w:bCs/>
          <w:b/>
        </w:rPr>
        <w:t xml:space="preserve">Living Settlements</w:t>
      </w:r>
    </w:p>
    <w:p>
      <w:pPr>
        <w:pStyle w:val="BodyText"/>
      </w:pPr>
      <w:r>
        <w:rPr>
          <w:bCs/>
          <w:b/>
        </w:rPr>
        <w:t xml:space="preserve">Stonefall — Orean Bastion of the Giant’s Teeth</w:t>
      </w:r>
    </w:p>
    <w:p>
      <w:pPr>
        <w:pStyle w:val="BodyText"/>
      </w:pPr>
      <w:r>
        <w:t xml:space="preserve">Stonefall is home to roughly ten thousand souls, the vast majority of them Orean humans, with a significant minority of Visetri Dwarves and a scattering of Hasura Elves and Halflings. Living in Stonefall feels like being cradled by the mountains. The city’s sturdy stone halls and watchtowers are carved directly into the Giant’s Teeth, offering security against tremors and raiders alike. The streets hum with the rhythm of chisels and the aroma of barley bread, while runestone markers guide residents through the dusty air. Oreans are steadfast people who value tradition and community, though they remain wary of outsiders—particularly Mytroan nomads, whose wandering ways sit uneasily with Stonefall’s deep-rooted sense of place.</w:t>
      </w:r>
    </w:p>
    <w:p>
      <w:pPr>
        <w:pStyle w:val="BodyText"/>
      </w:pPr>
      <w:r>
        <w:t xml:space="preserve">The city was founded during the Eke Concordant as a farming and quarrying hub, growing under the Keepers’ guidance into a centre of basalt extraction and stonecraft. It weathered the Shattering by fortifying its valleys, becoming a symbol of resilience but also of insularity. Spared the worst of the Deceivers’ War, Stonefall honours the fallen Aldenheim Dwarves with a shrine to Ludus Galerius near Tharok’s pillar, reflecting its quiet pride in survival and its uneasy awareness of the debt it owes to the dead.</w:t>
      </w:r>
    </w:p>
    <w:p>
      <w:pPr>
        <w:pStyle w:val="BodyText"/>
      </w:pPr>
      <w:r>
        <w:t xml:space="preserve">Elder Torv Graniteheart governs the city—an Orean fighter of long experience and stoic temperament who personally led the reconstruction of Stonefall’s walls after the Shattering. He is supported by Hilda Earthvein, a druid who oversees the city’s sacred stone circles, and Drenna Rockbinder, a Visetri dwarf who manages the quarry trade with the efficiency that only a dwarf can bring to logistics.</w:t>
      </w:r>
    </w:p>
    <w:p>
      <w:pPr>
        <w:pStyle w:val="BodyText"/>
      </w:pPr>
      <w:r>
        <w:t xml:space="preserve">The city’s heart is Granite Hold, a central citadel reinforced with runestone defences that houses the Elder’s council. The Quarrymarket below it is a vibrant trade square where basalt blocks, stone tools, and runestone artifacts change hands daily. Earthcircle Grove, a sacred druidic site on the city’s western edge, hosts</w:t>
      </w:r>
      <w:r>
        <w:t xml:space="preserve"> </w:t>
      </w:r>
      <w:r>
        <w:rPr>
          <w:iCs/>
          <w:i/>
        </w:rPr>
        <w:t xml:space="preserve">stone shape</w:t>
      </w:r>
      <w:r>
        <w:t xml:space="preserve"> </w:t>
      </w:r>
      <w:r>
        <w:t xml:space="preserve">rituals honouring the Lord of Stone, while Watchtower Rise provides defensive oversight across the surrounding valleys.</w:t>
      </w:r>
    </w:p>
    <w:p>
      <w:pPr>
        <w:pStyle w:val="BodyText"/>
      </w:pPr>
      <w:r>
        <w:t xml:space="preserve">Stonefall’s annual Stonehearth Festival celebrates the Lord of Stone with stone-carving contests and communal feasts, drawing artisans and traders from across the region to showcase intricate runestones and share hearty meals under torchlit cliffs. The city’s seamless integration into the mountain itself—its architecture mimicking natural rock formations—and its earthquake-resistant building techniques set it apart as a bastion of endurance and craftsmanship. Its principal exports are basalt blocks, stone tools, barley, root crops, and runestone artifacts.</w:t>
      </w:r>
    </w:p>
    <w:p>
      <w:pPr>
        <w:pStyle w:val="BodyText"/>
      </w:pPr>
      <w:r>
        <w:rPr>
          <w:bCs/>
          <w:b/>
        </w:rPr>
        <w:t xml:space="preserve">Rivertop — Eruskan Port of the Great River</w:t>
      </w:r>
    </w:p>
    <w:p>
      <w:pPr>
        <w:pStyle w:val="BodyText"/>
      </w:pPr>
      <w:r>
        <w:t xml:space="preserve">Rivertop is home to approximately seventy-five hundred people, predominantly Eruskan humans with a substantial Pekakarlik Dwarf community and a lively Halfling minority. The city pulses with the energy of the Great River, its docks alive with mariners’ chants and the creak of barges. Eruskans, with their characteristic sea-blue eyes, navigate the river’s swift currents with practised ease, while Halfling taverns and Pekakarlik cliffside workshops add warmth and grit to the waterfront. Life here is dynamic, tied to trade and the Lady of the Sea’s rhythms, with mist-filled mornings giving way to vibrant markets each afternoon.</w:t>
      </w:r>
    </w:p>
    <w:p>
      <w:pPr>
        <w:pStyle w:val="BodyText"/>
      </w:pPr>
      <w:r>
        <w:t xml:space="preserve">Rivertop flourished as an Eke Concordant trade hub under the Keepers until the Shattering’s floods damaged its docks. Pekakarlik engineers rebuilt them stronger, cementing the partnership between the two peoples and the city’s reputation for resilience. Rivertop maintains neutrality toward the region’s elven communities but remains wary of Taraf-Imro due to trade rivalries that hardened during the Deceivers’ War.</w:t>
      </w:r>
    </w:p>
    <w:p>
      <w:pPr>
        <w:pStyle w:val="BodyText"/>
      </w:pPr>
      <w:r>
        <w:t xml:space="preserve">Mayor Senna Wavecourt governs—a shrewd Eruskan rogue who quelled the post-Shattering riots through a combination of cunning negotiation and well-timed bribes. Seryn Tidecaller, a sorcerer, leads the city’s water spirit ceremonies, while Brix Deepcurrent, a Pekakarlik ranger, oversees dock safety with the quiet competence his people are known for.</w:t>
      </w:r>
    </w:p>
    <w:p>
      <w:pPr>
        <w:pStyle w:val="BodyText"/>
      </w:pPr>
      <w:r>
        <w:t xml:space="preserve">The Wavefront Docks are the city’s lifeline, bustling piers with rune-carved pilings where River Serpents (CR 4) occasionally test the guards’ vigilance. The Mistmarket trades in fish, river-sourced textiles, and the city’s signature</w:t>
      </w:r>
      <w:r>
        <w:t xml:space="preserve"> </w:t>
      </w:r>
      <w:r>
        <w:rPr>
          <w:iCs/>
          <w:i/>
        </w:rPr>
        <w:t xml:space="preserve">Riverstone Amulets</w:t>
      </w:r>
      <w:r>
        <w:t xml:space="preserve"> </w:t>
      </w:r>
      <w:r>
        <w:t xml:space="preserve">(which grant +5 to Swim checks and</w:t>
      </w:r>
      <w:r>
        <w:t xml:space="preserve"> </w:t>
      </w:r>
      <w:r>
        <w:rPr>
          <w:iCs/>
          <w:i/>
        </w:rPr>
        <w:t xml:space="preserve">water breathing</w:t>
      </w:r>
      <w:r>
        <w:t xml:space="preserve"> </w:t>
      </w:r>
      <w:r>
        <w:t xml:space="preserve">once per day). Seaspray Shrine offers a place for water spirit devotions, while Tidewatch Tower keeps watch for river hazards. The annual Riverflow Festival honours the Lady of the Sea with boat races and mist-summoning rituals, as glowing lanterns float downriver and the community celebrates its bond with the water. Rivertop’s principal exports are fish, river-sourced textiles,</w:t>
      </w:r>
      <w:r>
        <w:t xml:space="preserve"> </w:t>
      </w:r>
      <w:r>
        <w:rPr>
          <w:iCs/>
          <w:i/>
        </w:rPr>
        <w:t xml:space="preserve">Riverstone Amulets</w:t>
      </w:r>
      <w:r>
        <w:t xml:space="preserve">, and trade barges.</w:t>
      </w:r>
    </w:p>
    <w:p>
      <w:pPr>
        <w:pStyle w:val="BodyText"/>
      </w:pPr>
      <w:r>
        <w:rPr>
          <w:bCs/>
          <w:b/>
        </w:rPr>
        <w:t xml:space="preserve">Highridge — Taraf-Imro Stronghold of the Scorchspires</w:t>
      </w:r>
    </w:p>
    <w:p>
      <w:pPr>
        <w:pStyle w:val="BodyText"/>
      </w:pPr>
      <w:r>
        <w:t xml:space="preserve">Highridge holds roughly six thousand people, three-quarters of them Taraf-Imro humans, with a meaningful Kovaka Elf presence and a Rarozhki Dwarf community whose relationship with the Taraf-Imro is defined by respect, rivalry, and old grievance in roughly equal measure. This is a fiery stronghold where the glow of forges and the heat of volcanic vents shape daily life. Taraf-Imro warriors, with their red hair and amber eyes, craft</w:t>
      </w:r>
      <w:r>
        <w:t xml:space="preserve"> </w:t>
      </w:r>
      <w:r>
        <w:rPr>
          <w:iCs/>
          <w:i/>
        </w:rPr>
        <w:t xml:space="preserve">embersteel</w:t>
      </w:r>
      <w:r>
        <w:t xml:space="preserve"> </w:t>
      </w:r>
      <w:r>
        <w:t xml:space="preserve">weapons in cliffside smithies, their ambition and passion fuelling both creation and conflict. Kovaka Elves bring earthy resilience, while Rarozhki Dwarves forge alongside the humans—though past betrayals breed a tension that surfaces whenever the ale flows freely. Basalt walls and ember-lit streets reflect the city’s fierce, combative spirit, where every hammer strike is a testament to the Lady of Fire.</w:t>
      </w:r>
    </w:p>
    <w:p>
      <w:pPr>
        <w:pStyle w:val="BodyText"/>
      </w:pPr>
      <w:r>
        <w:t xml:space="preserve">Highridge emerged during the Eke Concordant as a Taraf-Imro outpost, its forges vital to the human war machine. The Shattering’s lava flows scarred the city and deepened distrust from Rarozhki and Eruskan neighbours. It endured the Deceivers’ War, but its failure to aid the Aldenheim Dwarves left a stain on its honour that fuels its drive for redemption through martial prowess to this day.</w:t>
      </w:r>
    </w:p>
    <w:p>
      <w:pPr>
        <w:pStyle w:val="BodyText"/>
      </w:pPr>
      <w:r>
        <w:t xml:space="preserve">Chieftain Ignar Flameborn leads Highridge—a glory-seeking smith and fighter of formidable skill who forged an</w:t>
      </w:r>
      <w:r>
        <w:t xml:space="preserve"> </w:t>
      </w:r>
      <w:r>
        <w:rPr>
          <w:iCs/>
          <w:i/>
        </w:rPr>
        <w:t xml:space="preserve">Embersteel Blade</w:t>
      </w:r>
      <w:r>
        <w:t xml:space="preserve"> </w:t>
      </w:r>
      <w:r>
        <w:t xml:space="preserve">to repel raiders and has never let anyone forget it. Feryn Emberstrike, a Taraf-Imro sorcerer who channels fire magic, and Kharaz Fireforge, a Rarozhki forge mystic who crafts sacred</w:t>
      </w:r>
      <w:r>
        <w:t xml:space="preserve"> </w:t>
      </w:r>
      <w:r>
        <w:rPr>
          <w:iCs/>
          <w:i/>
        </w:rPr>
        <w:t xml:space="preserve">embersteel</w:t>
      </w:r>
      <w:r>
        <w:t xml:space="preserve">, support his rule.</w:t>
      </w:r>
    </w:p>
    <w:p>
      <w:pPr>
        <w:pStyle w:val="BodyText"/>
      </w:pPr>
      <w:r>
        <w:t xml:space="preserve">The Emberforge is the city’s industrial heart, a massive cliffside smithy producing</w:t>
      </w:r>
      <w:r>
        <w:t xml:space="preserve"> </w:t>
      </w:r>
      <w:r>
        <w:rPr>
          <w:iCs/>
          <w:i/>
        </w:rPr>
        <w:t xml:space="preserve">Embersteel Blades</w:t>
      </w:r>
      <w:r>
        <w:t xml:space="preserve"> </w:t>
      </w:r>
      <w:r>
        <w:t xml:space="preserve">(+1 enhancement, 1d6 fire damage on hit). The Scorchmarket trades in weapons and volcanic gems under the watchful eyes of Ember Drakes (CR 3, breath weapon 2d6 fire, Reflex DC 13). The Flameshrine, a temple to the Lady of Fire, amplifies fire spells cast within its walls, and Lavaflow Bastion provides formidable defensive walls reinforced with molten traps (Reflex DC 15, 2d6 fire damage). The annual Forgeflame Festival honours the Lady of Fire with synchronised hammer strikes and fire-dancing, drawing Kovaka spectators from across the region. Highridge’s principal exports are</w:t>
      </w:r>
      <w:r>
        <w:t xml:space="preserve"> </w:t>
      </w:r>
      <w:r>
        <w:rPr>
          <w:iCs/>
          <w:i/>
        </w:rPr>
        <w:t xml:space="preserve">embersteel</w:t>
      </w:r>
      <w:r>
        <w:t xml:space="preserve"> </w:t>
      </w:r>
      <w:r>
        <w:t xml:space="preserve">weapons, volcanic gems, forged tools, and fire-powders.</w:t>
      </w:r>
    </w:p>
    <w:p>
      <w:pPr>
        <w:pStyle w:val="BodyText"/>
      </w:pPr>
      <w:r>
        <w:rPr>
          <w:bCs/>
          <w:b/>
        </w:rPr>
        <w:t xml:space="preserve">Lakeshore — Eruskan Port of the Great Lake</w:t>
      </w:r>
    </w:p>
    <w:p>
      <w:pPr>
        <w:pStyle w:val="BodyText"/>
      </w:pPr>
      <w:r>
        <w:t xml:space="preserve">Lakeshore is home to approximately fifty-five hundred people—predominantly Eruskan humans, with a lively Halfling community and a smaller Pekakarlik Dwarf population. It is a serene port city where Eruskan mariners glide across a tranquil lake feeding the Great River. Wooden docks and stilted homes reflect the Eruskan’s fluid grace, with water spirit shrines lining the shore. Halflings run vibrant fish markets, while Pekakarlik Dwarves craft sturdy riverboats. The city’s calm exterior hides a deep mistrust of Taraf-Imro rooted in the Shattering’s resource wars, yet its bustling trade and spiritual harmony make it a haven for those seeking peace by the water.</w:t>
      </w:r>
    </w:p>
    <w:p>
      <w:pPr>
        <w:pStyle w:val="BodyText"/>
      </w:pPr>
      <w:r>
        <w:t xml:space="preserve">An Eke Concordant trade outpost, Lakeshore thrived on lake fishing and river commerce until the Shattering’s floods reshaped its shores. Pekakarlik engineering restored stability, and the city’s neutrality toward elves and strained relations with Taraf-Imro stem from trade disputes that hardened during the Deceivers’ War.</w:t>
      </w:r>
    </w:p>
    <w:p>
      <w:pPr>
        <w:pStyle w:val="BodyText"/>
      </w:pPr>
      <w:r>
        <w:t xml:space="preserve">Mayor Kail Seacrest governs—a cunning Eruskan navigator and rogue who secured the city’s trade routes in the chaotic years after the Shattering. Marin Wavewhisper, a cleric of the Lady of the Sea, leads lake rituals, while Drenna Streamcarver, a Pekakarlik boat-builder, keeps the fleet in working order.</w:t>
      </w:r>
    </w:p>
    <w:p>
      <w:pPr>
        <w:pStyle w:val="BodyText"/>
      </w:pPr>
      <w:r>
        <w:t xml:space="preserve">Lakedock Plaza serves as the trade hub for fish and boats, with</w:t>
      </w:r>
      <w:r>
        <w:t xml:space="preserve"> </w:t>
      </w:r>
      <w:r>
        <w:rPr>
          <w:iCs/>
          <w:i/>
        </w:rPr>
        <w:t xml:space="preserve">Riverstone Amulets</w:t>
      </w:r>
      <w:r>
        <w:t xml:space="preserve"> </w:t>
      </w:r>
      <w:r>
        <w:t xml:space="preserve">available from the merchants’ stalls. Waveshrine enhances water magic for those who pray there, Stiltmarket hosts Halfling merchants in a maze of elevated stalls, and Seaguard Spire keeps watch for lake hazards. The annual Lakebloom Festival features boat parades and water-summoning rites, with glowing lanterns and communal feasts that strengthen Lakeshore’s ties to its watery heritage. The city’s principal exports are fish, riverboats,</w:t>
      </w:r>
      <w:r>
        <w:t xml:space="preserve"> </w:t>
      </w:r>
      <w:r>
        <w:rPr>
          <w:iCs/>
          <w:i/>
        </w:rPr>
        <w:t xml:space="preserve">Riverstone Amulets</w:t>
      </w:r>
      <w:r>
        <w:t xml:space="preserve">, and lake pearls.</w:t>
      </w:r>
    </w:p>
    <w:p>
      <w:pPr>
        <w:pStyle w:val="BodyText"/>
      </w:pPr>
      <w:r>
        <w:rPr>
          <w:bCs/>
          <w:b/>
        </w:rPr>
        <w:t xml:space="preserve">Lakewell — Eruskan Haven of the Lesser Lake</w:t>
      </w:r>
    </w:p>
    <w:p>
      <w:pPr>
        <w:pStyle w:val="BodyText"/>
      </w:pPr>
      <w:r>
        <w:t xml:space="preserve">Lakewell is the smallest of the Kinsweave’s living cities, home to roughly four thousand people—predominantly Eruskan humans, with Pekakarlik Dwarves and Halflings rounding out the population. A quieter counterpart to Lakeshore, it is a compact port city on a smaller lake tied to the Great River. Reed-roofed homes and floating markets embody the Lady of the Sea’s playful spirit, with Halflings weaving nets and singing river songs. Eruskan traders and Pekakarlik boatwrights foster a tight-knit community, but proximity to Taraf-Imro lands keeps Lakewell vigilant. Its gentle waters and communal warmth make it a cozy haven for those seeking simplicity.</w:t>
      </w:r>
    </w:p>
    <w:p>
      <w:pPr>
        <w:pStyle w:val="BodyText"/>
      </w:pPr>
      <w:r>
        <w:t xml:space="preserve">Founded as an Eke Concordant fishing village, Lakewell grew with Pekakarlik boat-building expertise. The Shattering’s floods forced a relocation to higher ground, but Halfling optimism and Eruskan resilience rebuilt the city stronger. Its neutral stance toward elves and caution toward Taraf-Imro reflect a trade-driven pragmatism rooted in its modest origins.</w:t>
      </w:r>
    </w:p>
    <w:p>
      <w:pPr>
        <w:pStyle w:val="BodyText"/>
      </w:pPr>
      <w:r>
        <w:t xml:space="preserve">Mayor Torin Saltfurrow governs—a seasoned Eruskan trader and former river captain who has kept Lakewell’s peace through steady hand and fair dealing. Nessa Streamknot, a Halfling rogue, runs the floating markets, and Mosset Tidebrace, a Pekakarlik ranger, guards the docks.</w:t>
      </w:r>
    </w:p>
    <w:p>
      <w:pPr>
        <w:pStyle w:val="BodyText"/>
      </w:pPr>
      <w:r>
        <w:t xml:space="preserve">The Floatmarket is a network of rafted stalls trading in nets and pearls, while Reedtemple amplifies water magic for the devout. Boatwright Quay is the heart of the city’s Pekakarlik boat-building tradition, producing sturdy</w:t>
      </w:r>
      <w:r>
        <w:t xml:space="preserve"> </w:t>
      </w:r>
      <w:r>
        <w:rPr>
          <w:iCs/>
          <w:i/>
        </w:rPr>
        <w:t xml:space="preserve">River Spears</w:t>
      </w:r>
      <w:r>
        <w:t xml:space="preserve"> </w:t>
      </w:r>
      <w:r>
        <w:t xml:space="preserve">alongside working vessels, and Lakemist Spire watches for river threats. The annual Reedwave Festival celebrates water spirits with net-weaving contests and mist-dances, marked by floating lanterns and communal storytelling that reinforces the city’s close-knit bonds. Lakewell’s principal exports are fish, woven nets, riverboats, and lake pearls.</w:t>
      </w:r>
    </w:p>
    <w:p>
      <w:pPr>
        <w:pStyle w:val="BodyText"/>
      </w:pPr>
      <w:r>
        <w:rPr>
          <w:bCs/>
          <w:b/>
        </w:rPr>
        <w:t xml:space="preserve">The Ruined Kingdoms</w:t>
      </w:r>
    </w:p>
    <w:p>
      <w:pPr>
        <w:pStyle w:val="BodyText"/>
      </w:pPr>
      <w:r>
        <w:t xml:space="preserve">The ruins of the six fallen kingdoms—Mytro, Kalite, Hylen, Thrush, Andrio, and Pryee—lie scattered across the Kinsweave’s middle ground, remnants of the Eke Concordant’s minor kingdoms and Border Kingdoms. All were part of the Twelve Kingdoms, and all share in the shame of the kings’ refusal to aid Aldenheim. Punished by Harreem, the Golden Rose, who assassinated their twelve monarchs for their betrayal, these ruins are haunted by Sand Wraiths (CR 5,</w:t>
      </w:r>
      <w:r>
        <w:t xml:space="preserve"> </w:t>
      </w:r>
      <w:r>
        <w:rPr>
          <w:iCs/>
          <w:i/>
        </w:rPr>
        <w:t xml:space="preserve">desiccating touch</w:t>
      </w:r>
      <w:r>
        <w:t xml:space="preserve"> </w:t>
      </w:r>
      <w:r>
        <w:t xml:space="preserve">1d6 + 1d4 Constitution damage, Fortitude DC 14) and hold Deceiver artifacts that make them perilous adventuring sites.</w:t>
      </w:r>
    </w:p>
    <w:p>
      <w:pPr>
        <w:pStyle w:val="BodyText"/>
      </w:pPr>
      <w:r>
        <w:t xml:space="preserve">Mytro was a Mytroan nomadic hub on the plains’ edge, its tent foundations now buried under sand. Its king’s refusal to aid Aldenheim, claiming it</w:t>
      </w:r>
      <w:r>
        <w:t xml:space="preserve"> </w:t>
      </w:r>
      <w:r>
        <w:t xml:space="preserve">“</w:t>
      </w:r>
      <w:r>
        <w:t xml:space="preserve">wasn’t their fight,</w:t>
      </w:r>
      <w:r>
        <w:t xml:space="preserve">”</w:t>
      </w:r>
      <w:r>
        <w:t xml:space="preserve"> </w:t>
      </w:r>
      <w:r>
        <w:t xml:space="preserve">led to its fall, and the Mytrone migrated south, leaving a ghost town. Kalite was an Eruskan port on the Great River, now silted and choked, where Sand Wraiths guard lost</w:t>
      </w:r>
      <w:r>
        <w:t xml:space="preserve"> </w:t>
      </w:r>
      <w:r>
        <w:rPr>
          <w:iCs/>
          <w:i/>
        </w:rPr>
        <w:t xml:space="preserve">Riverstone Amulets</w:t>
      </w:r>
      <w:r>
        <w:t xml:space="preserve"> </w:t>
      </w:r>
      <w:r>
        <w:t xml:space="preserve">and the memory of a king who refused aid to avoid</w:t>
      </w:r>
      <w:r>
        <w:t xml:space="preserve"> </w:t>
      </w:r>
      <w:r>
        <w:t xml:space="preserve">“</w:t>
      </w:r>
      <w:r>
        <w:t xml:space="preserve">stolen glory.</w:t>
      </w:r>
      <w:r>
        <w:t xml:space="preserve">”</w:t>
      </w:r>
      <w:r>
        <w:t xml:space="preserve"> </w:t>
      </w:r>
      <w:r>
        <w:t xml:space="preserve">Hylen was a Mytroan windswept outpost whose king cited insufficient men; Storm Wisps (CR 2,</w:t>
      </w:r>
      <w:r>
        <w:t xml:space="preserve"> </w:t>
      </w:r>
      <w:r>
        <w:rPr>
          <w:iCs/>
          <w:i/>
        </w:rPr>
        <w:t xml:space="preserve">electric touch</w:t>
      </w:r>
      <w:r>
        <w:t xml:space="preserve"> </w:t>
      </w:r>
      <w:r>
        <w:t xml:space="preserve">1d4) still linger among the shredded tent-poles. Thrush was a Taraf-Imro forge-town near the Scorchspires, its cold smelters guarded by Ember Drakes (CR 3,</w:t>
      </w:r>
      <w:r>
        <w:t xml:space="preserve"> </w:t>
      </w:r>
      <w:r>
        <w:rPr>
          <w:iCs/>
          <w:i/>
        </w:rPr>
        <w:t xml:space="preserve">breath weapon</w:t>
      </w:r>
      <w:r>
        <w:t xml:space="preserve"> </w:t>
      </w:r>
      <w:r>
        <w:t xml:space="preserve">2d6 fire, Reflex DC 13), abandoned when its king chose profit over honour. Andrio was a mixed Taraf-Imro and Orean volcanic valley city whose king called aid</w:t>
      </w:r>
      <w:r>
        <w:t xml:space="preserve"> </w:t>
      </w:r>
      <w:r>
        <w:t xml:space="preserve">“</w:t>
      </w:r>
      <w:r>
        <w:t xml:space="preserve">folly</w:t>
      </w:r>
      <w:r>
        <w:t xml:space="preserve">”</w:t>
      </w:r>
      <w:r>
        <w:t xml:space="preserve">—its crumbling basalt halls sit atop Giant ruins that still attract adventurers (Disable Device DC 20). Pryee was a Taraf-Imro and Orean fiery citadel whose king dismissed the war entirely; its lava tubes now house Sand Wraiths, marking the end of whatever unity the two subraces had once shared.</w:t>
      </w:r>
    </w:p>
    <w:p>
      <w:pPr>
        <w:pStyle w:val="BodyText"/>
      </w:pPr>
      <w:r>
        <w:t xml:space="preserve">Centred around the Lament of Kings site—the blasted plain that sits atop the flattened ruins of Aldenheim—these ruins stand as monuments to the cost of cowardice. The annual Lament of Kings festival draws Kin from across Oreka to honour the fallen, gathering at the Tomb of Kings stage in the back left corner of the grounds where the recitation is performed. The ruins remain dangerous outside the festival grounds, with sandstorms (Survival DC 15 to navigate, 1d4 damage per hour of exposure) and Deceiver relics posing constant threats.</w:t>
      </w:r>
    </w:p>
    <w:p>
      <w:pPr>
        <w:pStyle w:val="BodyText"/>
      </w:pPr>
      <w:r>
        <w:rPr>
          <w:bCs/>
          <w:b/>
        </w:rPr>
        <w:t xml:space="preserve">Adventure Hooks</w:t>
      </w:r>
    </w:p>
    <w:p>
      <w:pPr>
        <w:pStyle w:val="BodyText"/>
      </w:pPr>
      <w:r>
        <w:rPr>
          <w:iCs/>
          <w:i/>
        </w:rPr>
        <w:t xml:space="preserve">The Runestone Speaks.</w:t>
      </w:r>
      <w:r>
        <w:t xml:space="preserve"> </w:t>
      </w:r>
      <w:r>
        <w:t xml:space="preserve">A newly excavated runestone in Stonefall’s Earthcircle Grove has begun emitting a low hum that Hilda Earthvein cannot explain. The resonance matches no known elemental frequency, and Elder Graniteheart wants it investigated before the Stonehearth Festival draws crowds. The stone may be a Giant-era warning system reactivating—but warning of what?</w:t>
      </w:r>
    </w:p>
    <w:p>
      <w:pPr>
        <w:pStyle w:val="BodyText"/>
      </w:pPr>
      <w:r>
        <w:rPr>
          <w:iCs/>
          <w:i/>
        </w:rPr>
        <w:t xml:space="preserve">Blood on the River.</w:t>
      </w:r>
      <w:r>
        <w:t xml:space="preserve"> </w:t>
      </w:r>
      <w:r>
        <w:t xml:space="preserve">Eruskan barges between Rivertop and Lakeshore have been found drifting empty, their crews vanished without signs of struggle. Mayor Wavecourt suspects Taraf-Imro sabotage; Chieftain Flameborn calls the accusation slander. The truth may lie beneath the river’s surface, where something older than either city has begun to stir.</w:t>
      </w:r>
    </w:p>
    <w:p>
      <w:pPr>
        <w:pStyle w:val="BodyText"/>
      </w:pPr>
      <w:r>
        <w:rPr>
          <w:iCs/>
          <w:i/>
        </w:rPr>
        <w:t xml:space="preserve">The Forge That Won’t Cool.</w:t>
      </w:r>
      <w:r>
        <w:t xml:space="preserve"> </w:t>
      </w:r>
      <w:r>
        <w:t xml:space="preserve">Highridge’s Emberforge has been burning hotter than any natural vent can explain. Kharaz Fireforge believes a Deceiver artifact buried in the lava tubes beneath the city is feeding the flames. Reaching it means descending into passages that have not been walked since the Deceivers’ War—and whatever guards the artifact has had three centuries to prepare.</w:t>
      </w:r>
    </w:p>
    <w:p>
      <w:pPr>
        <w:pStyle w:val="BodyText"/>
      </w:pPr>
      <w:r>
        <w:rPr>
          <w:iCs/>
          <w:i/>
        </w:rPr>
        <w:t xml:space="preserve">The Lament Walks.</w:t>
      </w:r>
      <w:r>
        <w:t xml:space="preserve"> </w:t>
      </w:r>
      <w:r>
        <w:t xml:space="preserve">During the most recent Lament of Kings festival, a pilgrim claims to have seen one of the dead kings walking the ruins of Kalite at dawn. The Golden Roses dismiss it as grief-madness, but a second witness has come forward, and the description matches the historical accounts of King Verith of Kalite. If the dead are not resting, the question is whether this is necromancy, haunting, or something worse.</w:t>
      </w:r>
    </w:p>
    <w:p>
      <w:pPr>
        <w:pStyle w:val="BodyText"/>
      </w:pPr>
      <w:r>
        <w:rPr>
          <w:iCs/>
          <w:i/>
        </w:rPr>
        <w:t xml:space="preserve">The Floatmarket Forgery.</w:t>
      </w:r>
      <w:r>
        <w:t xml:space="preserve"> </w:t>
      </w:r>
      <w:r>
        <w:t xml:space="preserve">Lakewell’s Nessa Streamknot has discovered counterfeit</w:t>
      </w:r>
      <w:r>
        <w:t xml:space="preserve"> </w:t>
      </w:r>
      <w:r>
        <w:rPr>
          <w:iCs/>
          <w:i/>
        </w:rPr>
        <w:t xml:space="preserve">Riverstone Amulets</w:t>
      </w:r>
      <w:r>
        <w:t xml:space="preserve"> </w:t>
      </w:r>
      <w:r>
        <w:t xml:space="preserve">circulating through the Floatmarket—convincing fakes that provide no magical benefit. The forgeries are good enough to fool casual inspection, and someone is making a great deal of money selling worthless protection to travellers who may need it desperately. The trail leads upriver to Rivertop, where the implications threaten the trade relationship between the two cities.</w:t>
      </w:r>
    </w:p>
    <w:p>
      <w:pPr>
        <w:pStyle w:val="BodyText"/>
      </w:pPr>
      <w:r>
        <w:rPr>
          <w:bCs/>
          <w:b/>
        </w:rPr>
        <w:t xml:space="preserve">Notes on the Peoples of the Kinsweave</w:t>
      </w:r>
    </w:p>
    <w:p>
      <w:pPr>
        <w:pStyle w:val="BodyText"/>
      </w:pPr>
      <w:r>
        <w:t xml:space="preserve">The Kinsweave is predominantly human, and the tensions between the four human subraces define the region’s character more than any other single factor. Oreans are stoic, community-minded builders with a deep Earth-element affinity and a tendency toward insularity. Eruskans are fluid, trade-minded mariners attuned to Water, pragmatic and adaptable but distrustful of those who threaten their commerce. Taraf-Imro are passionate, glory-driven warriors with Fire-element attunement, whose ambition and pride make them both inspiring allies and dangerous neighbours. The Mytrone—those who remain—are nomadic Wind-attuned horsemen whose wandering ways sit uneasily with the settled cities, though Mytro’s ruins mark the cost of their king’s betrayal.</w:t>
      </w:r>
    </w:p>
    <w:p>
      <w:pPr>
        <w:pStyle w:val="BodyText"/>
      </w:pPr>
      <w:r>
        <w:t xml:space="preserve">The Visetri Dwarves maintain a meaningful presence in Stonefall, where their engineering expertise complements the Oreans’ stonecraft. Pekakarlik Dwarves are essential to the river cities, their Water-element affinity and hydraulic engineering keeping the docks, canals, and flood defences in working order. Rarozhki Dwarves share Highridge’s forges with the Taraf-Imro in a partnership defined by mutual respect and lingering grievance. Kovaka Elves bring Earth-element resilience to the mountain settlements, while Hasura Elves maintain a scattering of communities but do not dominate the region as they do in the Twin Rivers.</w:t>
      </w:r>
    </w:p>
    <w:p>
      <w:pPr>
        <w:pStyle w:val="BodyText"/>
      </w:pPr>
      <w:r>
        <w:t xml:space="preserve">When two Kin of different races have a child, that child is born as one race or the other—never a hybrid. A Pekakarlik Dwarf and a Human will produce either a Pekakarlik child or a Human child. This is a fundamental property of the elemental framework: Kin-sense and elemental identity are indivisible, not blendable. Mixed-race families are not uncommon in the Kinsweave, and it is considered ordinary—if occasionally bittersweet—for parents to raise a child whose race differs from their own.</w:t>
      </w:r>
    </w:p>
    <w:p>
      <w:pPr>
        <w:pStyle w:val="BodyText"/>
      </w:pPr>
      <w:r>
        <w:rPr>
          <w:bCs/>
          <w:b/>
        </w:rPr>
        <w:t xml:space="preserve">Named Land Features</w:t>
      </w:r>
    </w:p>
    <w:p>
      <w:pPr>
        <w:pStyle w:val="BodyText"/>
      </w:pPr>
      <w:r>
        <w:t xml:space="preserve">The Giant’s Teeth are the prominent mountain range in the north, serving as a natural fortress and monument to the fallen Giants. The Great River flows from the mountains through the region’s heart, feeding the twin lakes and supporting the river cities’ commerce. The Scorchspires rise to the southeast in a jagged line of volcanic peaks, their lava vents and fire-warmed stone defining Highridge’s character. The Lament of Kings site—the blasted plain atop the ruins of Aldenheim—is the region’s spiritual and historical anchor, drawing pilgrims and adventurers in equal measure.</w:t>
      </w:r>
    </w:p>
    <w:p>
      <w:pPr>
        <w:pStyle w:val="BodyText"/>
      </w:pPr>
      <w:r>
        <w:rPr>
          <w:bCs/>
          <w:b/>
        </w:rPr>
        <w:t xml:space="preserve">Campaign Integration</w:t>
      </w:r>
    </w:p>
    <w:p>
      <w:pPr>
        <w:pStyle w:val="BodyText"/>
      </w:pPr>
      <w:r>
        <w:t xml:space="preserve">The Kinsweave offers rich campaign opportunities for D&amp;D 3.5e play, blending elemental themes, cultural tensions, and historical scars. Stonefall is ideal for earth magic and Giant lore quests, with Orean druids or fighters wielding</w:t>
      </w:r>
      <w:r>
        <w:t xml:space="preserve"> </w:t>
      </w:r>
      <w:r>
        <w:rPr>
          <w:iCs/>
          <w:i/>
        </w:rPr>
        <w:t xml:space="preserve">Stone Gauntlets</w:t>
      </w:r>
      <w:r>
        <w:t xml:space="preserve"> </w:t>
      </w:r>
      <w:r>
        <w:t xml:space="preserve">as they defend against Mytroan scouts or explore ruins for Ludus Galerius’s artifacts (Knowledge [History] DC 20). Rivertop and Lakewell suit water-based adventures, with Eruskan rogues or sorcerers navigating trade disputes (Diplomacy DC 20) or battling River Serpents. Lakeshore serves as a hub for social and exploration encounters, with Eruskan clerics using</w:t>
      </w:r>
      <w:r>
        <w:t xml:space="preserve"> </w:t>
      </w:r>
      <w:r>
        <w:rPr>
          <w:iCs/>
          <w:i/>
        </w:rPr>
        <w:t xml:space="preserve">healing rain</w:t>
      </w:r>
      <w:r>
        <w:t xml:space="preserve"> </w:t>
      </w:r>
      <w:r>
        <w:t xml:space="preserve">to aid pilgrims or thwart lake-based Deceiver threats. Highridge is perfect for combat-heavy campaigns, with Taraf-Imro fighters or sorcerers wielding</w:t>
      </w:r>
      <w:r>
        <w:t xml:space="preserve"> </w:t>
      </w:r>
      <w:r>
        <w:rPr>
          <w:iCs/>
          <w:i/>
        </w:rPr>
        <w:t xml:space="preserve">Embersteel Blades</w:t>
      </w:r>
      <w:r>
        <w:t xml:space="preserve"> </w:t>
      </w:r>
      <w:r>
        <w:t xml:space="preserve">against raiders or Ember Drakes, and quests involving forge espionage or Deceiver artifact recovery.</w:t>
      </w:r>
    </w:p>
    <w:p>
      <w:pPr>
        <w:pStyle w:val="BodyText"/>
      </w:pPr>
      <w:r>
        <w:t xml:space="preserve">The ruined kingdoms offer high-risk, high-reward adventuring, with Sand Wraiths, traps (Disable Device DC 20), and Deceiver artifacts tied to the Shattering and the Lament. The Sand Warden prestige class suits Pekakarlik Dwarves and Orean Humans undertaking desert treks, while Starwind Blades from the Great Forests may seek cosmic clues in the region’s ruins. The Lament of Kings festival provides social encounters that unite Kin but spark tensions (Diplomacy DC 20), and the interplay between living cities and dead kingdoms creates a natural campaign arc from local intrigue to region-shaping revelation.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2026-03-19T20:32:40Z</dcterms:created>
  <dcterms:modified xsi:type="dcterms:W3CDTF">2026-03-19T20:32:40Z</dcterms:modified>
</cp:coreProperties>
</file>

<file path=docProps/custom.xml><?xml version="1.0" encoding="utf-8"?>
<Properties xmlns="http://schemas.openxmlformats.org/officeDocument/2006/custom-properties" xmlns:vt="http://schemas.openxmlformats.org/officeDocument/2006/docPropsVTypes"/>
</file>