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A9BF1" w14:textId="77777777" w:rsidR="003122D3" w:rsidRDefault="003122D3" w:rsidP="003122D3">
      <w:pPr>
        <w:pStyle w:val="a3"/>
        <w:spacing w:line="360" w:lineRule="auto"/>
        <w:jc w:val="right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/>
          <w:sz w:val="36"/>
          <w:szCs w:val="36"/>
        </w:rPr>
        <w:t>购物商城</w:t>
      </w:r>
    </w:p>
    <w:p w14:paraId="711D40EB" w14:textId="77777777" w:rsidR="003122D3" w:rsidRDefault="003122D3" w:rsidP="003122D3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</w:rPr>
        <w:sectPr w:rsidR="003122D3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 w:hint="eastAsia"/>
          <w:sz w:val="28"/>
        </w:rPr>
        <w:t xml:space="preserve">Final </w:t>
      </w:r>
      <w:r>
        <w:rPr>
          <w:rFonts w:ascii="Times New Roman" w:hAnsi="Times New Roman" w:cs="Times New Roman"/>
          <w:sz w:val="28"/>
        </w:rPr>
        <w:t>Version</w:t>
      </w:r>
    </w:p>
    <w:p w14:paraId="0A506572" w14:textId="77777777" w:rsidR="003122D3" w:rsidRDefault="003122D3" w:rsidP="003122D3">
      <w:pPr>
        <w:pStyle w:val="a3"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版本号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173"/>
        <w:gridCol w:w="2875"/>
      </w:tblGrid>
      <w:tr w:rsidR="003122D3" w14:paraId="308A341B" w14:textId="77777777" w:rsidTr="00BF5427">
        <w:tc>
          <w:tcPr>
            <w:tcW w:w="2304" w:type="dxa"/>
          </w:tcPr>
          <w:p w14:paraId="49507372" w14:textId="77777777" w:rsidR="003122D3" w:rsidRDefault="003122D3" w:rsidP="00BF5427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1152" w:type="dxa"/>
          </w:tcPr>
          <w:p w14:paraId="2E69BCA0" w14:textId="77777777" w:rsidR="003122D3" w:rsidRDefault="003122D3" w:rsidP="00BF5427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版本号</w:t>
            </w:r>
          </w:p>
        </w:tc>
        <w:tc>
          <w:tcPr>
            <w:tcW w:w="3173" w:type="dxa"/>
          </w:tcPr>
          <w:p w14:paraId="2976024B" w14:textId="77777777" w:rsidR="003122D3" w:rsidRDefault="003122D3" w:rsidP="00BF5427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875" w:type="dxa"/>
          </w:tcPr>
          <w:p w14:paraId="2F42CB9E" w14:textId="77777777" w:rsidR="003122D3" w:rsidRDefault="003122D3" w:rsidP="00BF5427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作者</w:t>
            </w:r>
          </w:p>
        </w:tc>
      </w:tr>
      <w:tr w:rsidR="003122D3" w14:paraId="22BE8832" w14:textId="77777777" w:rsidTr="00BF5427">
        <w:tc>
          <w:tcPr>
            <w:tcW w:w="2304" w:type="dxa"/>
          </w:tcPr>
          <w:p w14:paraId="40FDC321" w14:textId="77777777" w:rsidR="003122D3" w:rsidRDefault="003122D3" w:rsidP="00BF5427">
            <w:pPr>
              <w:pStyle w:val="Tabletext"/>
              <w:spacing w:line="360" w:lineRule="auto"/>
            </w:pPr>
            <w:r>
              <w:t>2019/4/7</w:t>
            </w:r>
          </w:p>
        </w:tc>
        <w:tc>
          <w:tcPr>
            <w:tcW w:w="1152" w:type="dxa"/>
          </w:tcPr>
          <w:p w14:paraId="6233A23A" w14:textId="77777777" w:rsidR="003122D3" w:rsidRDefault="003122D3" w:rsidP="00BF5427">
            <w:pPr>
              <w:pStyle w:val="Tabletext"/>
              <w:spacing w:line="360" w:lineRule="auto"/>
            </w:pPr>
            <w:r>
              <w:t>0.1</w:t>
            </w:r>
          </w:p>
        </w:tc>
        <w:tc>
          <w:tcPr>
            <w:tcW w:w="3173" w:type="dxa"/>
          </w:tcPr>
          <w:p w14:paraId="71E371B8" w14:textId="77777777" w:rsidR="003122D3" w:rsidRDefault="003122D3" w:rsidP="00BF5427">
            <w:pPr>
              <w:pStyle w:val="Tabletext"/>
              <w:spacing w:line="360" w:lineRule="auto"/>
            </w:pPr>
            <w:r>
              <w:t>购物商城初始化问题描述</w:t>
            </w:r>
            <w:r>
              <w:t>.</w:t>
            </w:r>
          </w:p>
        </w:tc>
        <w:tc>
          <w:tcPr>
            <w:tcW w:w="2875" w:type="dxa"/>
          </w:tcPr>
          <w:p w14:paraId="3D8E9A34" w14:textId="77777777" w:rsidR="003122D3" w:rsidRDefault="003122D3" w:rsidP="00BF5427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3122D3" w14:paraId="128C9894" w14:textId="77777777" w:rsidTr="00BF5427">
        <w:tc>
          <w:tcPr>
            <w:tcW w:w="2304" w:type="dxa"/>
          </w:tcPr>
          <w:p w14:paraId="027BAEB3" w14:textId="77777777" w:rsidR="003122D3" w:rsidRDefault="003122D3" w:rsidP="00BF5427">
            <w:pPr>
              <w:pStyle w:val="Tabletext"/>
              <w:spacing w:line="360" w:lineRule="auto"/>
            </w:pPr>
            <w:r>
              <w:t>2019/4/8</w:t>
            </w:r>
          </w:p>
        </w:tc>
        <w:tc>
          <w:tcPr>
            <w:tcW w:w="1152" w:type="dxa"/>
          </w:tcPr>
          <w:p w14:paraId="5DE9B5E8" w14:textId="77777777" w:rsidR="003122D3" w:rsidRDefault="003122D3" w:rsidP="00BF5427">
            <w:pPr>
              <w:pStyle w:val="Tabletext"/>
              <w:spacing w:line="360" w:lineRule="auto"/>
            </w:pPr>
            <w:r>
              <w:t>0.2</w:t>
            </w:r>
          </w:p>
        </w:tc>
        <w:tc>
          <w:tcPr>
            <w:tcW w:w="3173" w:type="dxa"/>
          </w:tcPr>
          <w:p w14:paraId="69F47DEA" w14:textId="77777777" w:rsidR="003122D3" w:rsidRDefault="003122D3" w:rsidP="00BF5427">
            <w:pPr>
              <w:pStyle w:val="Tabletext"/>
              <w:spacing w:line="360" w:lineRule="auto"/>
            </w:pPr>
            <w:r>
              <w:t>添加购物商城系统的词汇表</w:t>
            </w:r>
          </w:p>
        </w:tc>
        <w:tc>
          <w:tcPr>
            <w:tcW w:w="2875" w:type="dxa"/>
          </w:tcPr>
          <w:p w14:paraId="638F7BC8" w14:textId="77777777" w:rsidR="003122D3" w:rsidRDefault="003122D3" w:rsidP="00BF5427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3122D3" w14:paraId="16E39AC4" w14:textId="77777777" w:rsidTr="00BF5427">
        <w:tc>
          <w:tcPr>
            <w:tcW w:w="2304" w:type="dxa"/>
          </w:tcPr>
          <w:p w14:paraId="36C60EFA" w14:textId="77777777" w:rsidR="003122D3" w:rsidRDefault="003122D3" w:rsidP="00BF5427">
            <w:pPr>
              <w:pStyle w:val="Tabletext"/>
              <w:spacing w:line="360" w:lineRule="auto"/>
            </w:pPr>
            <w:r>
              <w:t>2019/4/10</w:t>
            </w:r>
          </w:p>
        </w:tc>
        <w:tc>
          <w:tcPr>
            <w:tcW w:w="1152" w:type="dxa"/>
          </w:tcPr>
          <w:p w14:paraId="673962E9" w14:textId="77777777" w:rsidR="003122D3" w:rsidRDefault="003122D3" w:rsidP="00BF5427">
            <w:pPr>
              <w:pStyle w:val="Tabletext"/>
              <w:spacing w:line="360" w:lineRule="auto"/>
            </w:pPr>
            <w:r>
              <w:t>0.3</w:t>
            </w:r>
          </w:p>
        </w:tc>
        <w:tc>
          <w:tcPr>
            <w:tcW w:w="3173" w:type="dxa"/>
          </w:tcPr>
          <w:p w14:paraId="1F947989" w14:textId="77777777" w:rsidR="003122D3" w:rsidRDefault="003122D3" w:rsidP="00BF5427">
            <w:pPr>
              <w:pStyle w:val="Tabletext"/>
              <w:spacing w:line="360" w:lineRule="auto"/>
            </w:pPr>
            <w:r>
              <w:t>添加购物商城用况图</w:t>
            </w:r>
          </w:p>
        </w:tc>
        <w:tc>
          <w:tcPr>
            <w:tcW w:w="2875" w:type="dxa"/>
          </w:tcPr>
          <w:p w14:paraId="1E073E09" w14:textId="77777777" w:rsidR="003122D3" w:rsidRDefault="003122D3" w:rsidP="00BF5427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3122D3" w14:paraId="2D5F0AD2" w14:textId="77777777" w:rsidTr="00BF5427">
        <w:tc>
          <w:tcPr>
            <w:tcW w:w="2304" w:type="dxa"/>
          </w:tcPr>
          <w:p w14:paraId="34B50D39" w14:textId="77777777" w:rsidR="003122D3" w:rsidRDefault="003122D3" w:rsidP="00BF5427">
            <w:pPr>
              <w:pStyle w:val="Tabletext"/>
              <w:spacing w:line="360" w:lineRule="auto"/>
            </w:pPr>
            <w:r>
              <w:t>2019/4/21</w:t>
            </w:r>
          </w:p>
        </w:tc>
        <w:tc>
          <w:tcPr>
            <w:tcW w:w="1152" w:type="dxa"/>
          </w:tcPr>
          <w:p w14:paraId="20C90A24" w14:textId="77777777" w:rsidR="003122D3" w:rsidRDefault="003122D3" w:rsidP="00BF5427">
            <w:pPr>
              <w:pStyle w:val="Tabletext"/>
              <w:spacing w:line="360" w:lineRule="auto"/>
            </w:pPr>
            <w:r>
              <w:t>0.4</w:t>
            </w:r>
          </w:p>
        </w:tc>
        <w:tc>
          <w:tcPr>
            <w:tcW w:w="3173" w:type="dxa"/>
          </w:tcPr>
          <w:p w14:paraId="5B96D706" w14:textId="77777777" w:rsidR="003122D3" w:rsidRDefault="003122D3" w:rsidP="00BF5427">
            <w:pPr>
              <w:pStyle w:val="Tabletext"/>
              <w:spacing w:line="360" w:lineRule="auto"/>
            </w:pPr>
            <w:r>
              <w:t>添加购物商城</w:t>
            </w:r>
            <w:r>
              <w:t>UML</w:t>
            </w:r>
            <w:r>
              <w:t>类图</w:t>
            </w:r>
          </w:p>
        </w:tc>
        <w:tc>
          <w:tcPr>
            <w:tcW w:w="2875" w:type="dxa"/>
          </w:tcPr>
          <w:p w14:paraId="44C3FA1D" w14:textId="77777777" w:rsidR="003122D3" w:rsidRDefault="003122D3" w:rsidP="00BF5427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3122D3" w14:paraId="5123FBD5" w14:textId="77777777" w:rsidTr="00BF5427">
        <w:tc>
          <w:tcPr>
            <w:tcW w:w="2304" w:type="dxa"/>
          </w:tcPr>
          <w:p w14:paraId="322EDD6D" w14:textId="77777777" w:rsidR="003122D3" w:rsidRDefault="003122D3" w:rsidP="00BF5427">
            <w:pPr>
              <w:pStyle w:val="Tabletext"/>
              <w:spacing w:line="360" w:lineRule="auto"/>
            </w:pPr>
            <w:r>
              <w:t>2019/4/27</w:t>
            </w:r>
          </w:p>
        </w:tc>
        <w:tc>
          <w:tcPr>
            <w:tcW w:w="1152" w:type="dxa"/>
          </w:tcPr>
          <w:p w14:paraId="4AF16ED8" w14:textId="77777777" w:rsidR="003122D3" w:rsidRDefault="003122D3" w:rsidP="00BF5427">
            <w:pPr>
              <w:pStyle w:val="Tabletext"/>
              <w:spacing w:line="360" w:lineRule="auto"/>
            </w:pPr>
            <w:r>
              <w:t>0.5</w:t>
            </w:r>
          </w:p>
        </w:tc>
        <w:tc>
          <w:tcPr>
            <w:tcW w:w="3173" w:type="dxa"/>
          </w:tcPr>
          <w:p w14:paraId="2B3642EA" w14:textId="77777777" w:rsidR="003122D3" w:rsidRDefault="003122D3" w:rsidP="00BF5427">
            <w:pPr>
              <w:pStyle w:val="Tabletext"/>
              <w:spacing w:line="360" w:lineRule="auto"/>
            </w:pPr>
            <w:r>
              <w:t>添加购物商城顺序图</w:t>
            </w:r>
          </w:p>
        </w:tc>
        <w:tc>
          <w:tcPr>
            <w:tcW w:w="2875" w:type="dxa"/>
          </w:tcPr>
          <w:p w14:paraId="5BB1DACE" w14:textId="77777777" w:rsidR="003122D3" w:rsidRDefault="003122D3" w:rsidP="00BF5427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3122D3" w14:paraId="6A8FF0AB" w14:textId="77777777" w:rsidTr="00BF5427">
        <w:tc>
          <w:tcPr>
            <w:tcW w:w="2304" w:type="dxa"/>
          </w:tcPr>
          <w:p w14:paraId="6C8102E7" w14:textId="77777777" w:rsidR="003122D3" w:rsidRDefault="003122D3" w:rsidP="00BF5427">
            <w:pPr>
              <w:pStyle w:val="Tabletext"/>
              <w:spacing w:line="360" w:lineRule="auto"/>
            </w:pPr>
            <w:r>
              <w:t>2019/5/9</w:t>
            </w:r>
          </w:p>
        </w:tc>
        <w:tc>
          <w:tcPr>
            <w:tcW w:w="1152" w:type="dxa"/>
          </w:tcPr>
          <w:p w14:paraId="2C5940AB" w14:textId="77777777" w:rsidR="003122D3" w:rsidRDefault="003122D3" w:rsidP="00BF5427">
            <w:pPr>
              <w:pStyle w:val="Tabletext"/>
              <w:spacing w:line="360" w:lineRule="auto"/>
            </w:pPr>
            <w:r>
              <w:t>0.6</w:t>
            </w:r>
          </w:p>
        </w:tc>
        <w:tc>
          <w:tcPr>
            <w:tcW w:w="3173" w:type="dxa"/>
          </w:tcPr>
          <w:p w14:paraId="7712B78F" w14:textId="77777777" w:rsidR="003122D3" w:rsidRDefault="003122D3" w:rsidP="00BF5427">
            <w:pPr>
              <w:pStyle w:val="Tabletext"/>
              <w:spacing w:line="360" w:lineRule="auto"/>
            </w:pPr>
            <w:r>
              <w:t>修改以前文档中不完善的地方</w:t>
            </w:r>
          </w:p>
        </w:tc>
        <w:tc>
          <w:tcPr>
            <w:tcW w:w="2875" w:type="dxa"/>
          </w:tcPr>
          <w:p w14:paraId="2418E82E" w14:textId="77777777" w:rsidR="003122D3" w:rsidRDefault="003122D3" w:rsidP="00BF5427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3122D3" w14:paraId="75B340DB" w14:textId="77777777" w:rsidTr="00BF5427">
        <w:tc>
          <w:tcPr>
            <w:tcW w:w="2304" w:type="dxa"/>
          </w:tcPr>
          <w:p w14:paraId="2F10C6A9" w14:textId="77777777" w:rsidR="003122D3" w:rsidRDefault="003122D3" w:rsidP="00BF5427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31A20282" w14:textId="77777777" w:rsidR="003122D3" w:rsidRDefault="003122D3" w:rsidP="00BF5427">
            <w:pPr>
              <w:pStyle w:val="Tabletext"/>
              <w:spacing w:line="360" w:lineRule="auto"/>
            </w:pPr>
          </w:p>
        </w:tc>
        <w:tc>
          <w:tcPr>
            <w:tcW w:w="3173" w:type="dxa"/>
          </w:tcPr>
          <w:p w14:paraId="2F470926" w14:textId="77777777" w:rsidR="003122D3" w:rsidRDefault="003122D3" w:rsidP="00BF5427">
            <w:pPr>
              <w:pStyle w:val="Tabletext"/>
              <w:spacing w:line="360" w:lineRule="auto"/>
            </w:pPr>
          </w:p>
        </w:tc>
        <w:tc>
          <w:tcPr>
            <w:tcW w:w="2875" w:type="dxa"/>
          </w:tcPr>
          <w:p w14:paraId="5336BB10" w14:textId="77777777" w:rsidR="003122D3" w:rsidRDefault="003122D3" w:rsidP="00BF5427">
            <w:pPr>
              <w:pStyle w:val="Tabletext"/>
              <w:spacing w:line="360" w:lineRule="auto"/>
            </w:pPr>
          </w:p>
        </w:tc>
      </w:tr>
    </w:tbl>
    <w:p w14:paraId="78CC0EE9" w14:textId="77777777" w:rsidR="003122D3" w:rsidRDefault="003122D3" w:rsidP="003122D3">
      <w:pPr>
        <w:pStyle w:val="a9"/>
        <w:spacing w:line="360" w:lineRule="auto"/>
        <w:ind w:left="0"/>
        <w:rPr>
          <w:b/>
          <w:bCs/>
          <w:sz w:val="36"/>
          <w:szCs w:val="36"/>
        </w:rPr>
      </w:pPr>
      <w:r>
        <w:br w:type="page"/>
      </w:r>
    </w:p>
    <w:p w14:paraId="0BBD247E" w14:textId="77777777" w:rsidR="000D0221" w:rsidRDefault="000D0221" w:rsidP="000D0221">
      <w:pPr>
        <w:numPr>
          <w:ilvl w:val="0"/>
          <w:numId w:val="6"/>
        </w:numPr>
        <w:spacing w:line="360" w:lineRule="auto"/>
        <w:jc w:val="both"/>
        <w:rPr>
          <w:rFonts w:eastAsia="黑体"/>
          <w:b/>
          <w:bCs/>
          <w:sz w:val="28"/>
          <w:szCs w:val="28"/>
        </w:rPr>
      </w:pPr>
      <w:r>
        <w:rPr>
          <w:rFonts w:eastAsia="黑体"/>
          <w:b/>
          <w:bCs/>
          <w:sz w:val="28"/>
          <w:szCs w:val="28"/>
        </w:rPr>
        <w:t>用况图</w:t>
      </w:r>
    </w:p>
    <w:p w14:paraId="722DAB92" w14:textId="77777777" w:rsidR="000D0221" w:rsidRDefault="000D0221" w:rsidP="000D0221">
      <w:pPr>
        <w:spacing w:line="360" w:lineRule="auto"/>
        <w:jc w:val="both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1</w:t>
      </w:r>
      <w:r>
        <w:rPr>
          <w:rFonts w:eastAsia="黑体"/>
          <w:sz w:val="24"/>
          <w:szCs w:val="24"/>
        </w:rPr>
        <w:t>、图形文档</w:t>
      </w:r>
    </w:p>
    <w:p w14:paraId="5D1BE9E9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0FB6BB52" wp14:editId="703CFE05">
            <wp:extent cx="7853680" cy="4048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5368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82D0" w14:textId="77777777" w:rsidR="000D0221" w:rsidRDefault="000D0221" w:rsidP="000D022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购物商城用况图</w:t>
      </w:r>
    </w:p>
    <w:p w14:paraId="234C2002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</w:p>
    <w:p w14:paraId="3A74BA47" w14:textId="77777777" w:rsidR="000D0221" w:rsidRDefault="000D0221" w:rsidP="000D0221">
      <w:pPr>
        <w:spacing w:line="360" w:lineRule="auto"/>
        <w:jc w:val="both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2</w:t>
      </w:r>
      <w:r>
        <w:rPr>
          <w:rFonts w:eastAsia="黑体"/>
          <w:sz w:val="24"/>
          <w:szCs w:val="24"/>
        </w:rPr>
        <w:t>、文字说明</w:t>
      </w:r>
    </w:p>
    <w:p w14:paraId="2B1B0F8F" w14:textId="77777777" w:rsidR="000D0221" w:rsidRDefault="000D0221" w:rsidP="000D0221">
      <w:pPr>
        <w:spacing w:line="360" w:lineRule="auto"/>
        <w:jc w:val="both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2.1 </w:t>
      </w:r>
      <w:r>
        <w:rPr>
          <w:rFonts w:eastAsia="楷体"/>
          <w:b/>
          <w:bCs/>
          <w:sz w:val="24"/>
          <w:szCs w:val="24"/>
        </w:rPr>
        <w:t>用况图综述</w:t>
      </w:r>
    </w:p>
    <w:p w14:paraId="4830ABA7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本在线购物系统主要是使顾客方便安全地在网上平台进行购物，已注册的客户可以通过输入关键词搜索和浏览商品，通过购物车可以商品或者取消商品的购买，并且能够评价商品、与相应的商家沟通、或者向网站管理人员反馈问题，管理人员则通过系统提供的网站管理功能，管理商品和客户。</w:t>
      </w:r>
    </w:p>
    <w:p w14:paraId="0E36032F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</w:p>
    <w:p w14:paraId="4924C990" w14:textId="77777777" w:rsidR="000D0221" w:rsidRDefault="000D0221" w:rsidP="000D0221">
      <w:pPr>
        <w:spacing w:line="360" w:lineRule="auto"/>
        <w:jc w:val="both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2.2 </w:t>
      </w:r>
      <w:r>
        <w:rPr>
          <w:rFonts w:eastAsia="楷体"/>
          <w:b/>
          <w:bCs/>
          <w:sz w:val="24"/>
          <w:szCs w:val="24"/>
        </w:rPr>
        <w:t>参与者描述</w:t>
      </w:r>
    </w:p>
    <w:p w14:paraId="23556897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游客：没有注册账号的用户，可以在该系统上浏览</w:t>
      </w:r>
      <w:r>
        <w:rPr>
          <w:sz w:val="24"/>
          <w:szCs w:val="24"/>
        </w:rPr>
        <w:t>/</w:t>
      </w:r>
      <w:r>
        <w:rPr>
          <w:sz w:val="24"/>
          <w:szCs w:val="24"/>
        </w:rPr>
        <w:t>搜索商品，但不可购买商品。</w:t>
      </w:r>
    </w:p>
    <w:p w14:paraId="1E9A2314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</w:p>
    <w:p w14:paraId="1A406EEA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客户：拥有账号的用户即为客户，具有浏览商品、搜索商品、维护购物车、购买商品、修改个人信息等权限。</w:t>
      </w:r>
    </w:p>
    <w:p w14:paraId="34EBC6C6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</w:p>
    <w:p w14:paraId="54356382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商家：负责管理该系统上的商品信息的人，拥有上架，下架，修改商品权限。</w:t>
      </w:r>
    </w:p>
    <w:p w14:paraId="1F375A4E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</w:p>
    <w:p w14:paraId="29902147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网站管理员：负责处理投诉和管理商家。</w:t>
      </w:r>
    </w:p>
    <w:p w14:paraId="19596A73" w14:textId="77777777" w:rsidR="000D0221" w:rsidRDefault="000D0221" w:rsidP="000D0221">
      <w:pPr>
        <w:spacing w:line="360" w:lineRule="auto"/>
        <w:jc w:val="both"/>
        <w:rPr>
          <w:rFonts w:eastAsia="黑体"/>
          <w:sz w:val="24"/>
          <w:szCs w:val="24"/>
        </w:rPr>
      </w:pPr>
    </w:p>
    <w:p w14:paraId="16558676" w14:textId="77777777" w:rsidR="000D0221" w:rsidRDefault="000D0221" w:rsidP="000D0221">
      <w:pPr>
        <w:spacing w:line="360" w:lineRule="auto"/>
        <w:jc w:val="both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2.3 </w:t>
      </w:r>
      <w:r>
        <w:rPr>
          <w:rFonts w:eastAsia="楷体"/>
          <w:b/>
          <w:bCs/>
          <w:sz w:val="24"/>
          <w:szCs w:val="24"/>
        </w:rPr>
        <w:t>用况描述</w:t>
      </w:r>
    </w:p>
    <w:p w14:paraId="6A1417AF" w14:textId="77777777" w:rsidR="000D0221" w:rsidRDefault="000D0221" w:rsidP="000D0221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</w:t>
      </w: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用况</w:t>
      </w:r>
      <w:r>
        <w:rPr>
          <w:rFonts w:hint="eastAsia"/>
          <w:b/>
          <w:bCs/>
          <w:sz w:val="24"/>
          <w:szCs w:val="24"/>
        </w:rPr>
        <w:t>一</w:t>
      </w:r>
      <w:r>
        <w:rPr>
          <w:b/>
          <w:bCs/>
          <w:sz w:val="24"/>
          <w:szCs w:val="24"/>
        </w:rPr>
        <w:t>：</w:t>
      </w:r>
    </w:p>
    <w:p w14:paraId="1FDD84F8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</w:t>
      </w:r>
      <w:r>
        <w:rPr>
          <w:rFonts w:hint="eastAsia"/>
          <w:sz w:val="24"/>
          <w:szCs w:val="24"/>
        </w:rPr>
        <w:t>客户注册</w:t>
      </w:r>
    </w:p>
    <w:p w14:paraId="1042E341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</w:t>
      </w:r>
      <w:r>
        <w:rPr>
          <w:rFonts w:hint="eastAsia"/>
          <w:sz w:val="24"/>
          <w:szCs w:val="24"/>
        </w:rPr>
        <w:t>客户进入登录页面，然后点击“立即注册按钮”。</w:t>
      </w:r>
    </w:p>
    <w:p w14:paraId="71150130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</w:t>
      </w:r>
      <w:r>
        <w:rPr>
          <w:rFonts w:hint="eastAsia"/>
          <w:sz w:val="24"/>
          <w:szCs w:val="24"/>
        </w:rPr>
        <w:t>客户未注册</w:t>
      </w:r>
    </w:p>
    <w:p w14:paraId="4DDB80B4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14:paraId="78E55360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客</w:t>
      </w:r>
      <w:r>
        <w:rPr>
          <w:sz w:val="24"/>
          <w:szCs w:val="24"/>
        </w:rPr>
        <w:t>户点击</w:t>
      </w:r>
      <w:r>
        <w:rPr>
          <w:rFonts w:hint="eastAsia"/>
          <w:sz w:val="24"/>
          <w:szCs w:val="24"/>
        </w:rPr>
        <w:t>“立即注册”</w:t>
      </w:r>
      <w:r>
        <w:rPr>
          <w:sz w:val="24"/>
          <w:szCs w:val="24"/>
        </w:rPr>
        <w:t>进入</w:t>
      </w: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界面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用例开始</w:t>
      </w:r>
    </w:p>
    <w:p w14:paraId="10BC8FDA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）系统提示输入</w:t>
      </w:r>
      <w:r>
        <w:rPr>
          <w:rFonts w:hint="eastAsia"/>
          <w:sz w:val="24"/>
          <w:szCs w:val="24"/>
        </w:rPr>
        <w:t>用户名，密码，确认密码，</w:t>
      </w:r>
      <w:r>
        <w:rPr>
          <w:rFonts w:hint="eastAsia"/>
          <w:sz w:val="24"/>
          <w:szCs w:val="24"/>
        </w:rPr>
        <w:t>E-mail</w:t>
      </w:r>
      <w:r>
        <w:rPr>
          <w:rFonts w:hint="eastAsia"/>
          <w:sz w:val="24"/>
          <w:szCs w:val="24"/>
        </w:rPr>
        <w:t>，姓名，电话，地址，图片验证码</w:t>
      </w:r>
      <w:r>
        <w:rPr>
          <w:sz w:val="24"/>
          <w:szCs w:val="24"/>
        </w:rPr>
        <w:t>；</w:t>
      </w:r>
    </w:p>
    <w:p w14:paraId="2CE748FB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客</w:t>
      </w:r>
      <w:r>
        <w:rPr>
          <w:sz w:val="24"/>
          <w:szCs w:val="24"/>
        </w:rPr>
        <w:t>户输入</w:t>
      </w:r>
      <w:r>
        <w:rPr>
          <w:rFonts w:hint="eastAsia"/>
          <w:sz w:val="24"/>
          <w:szCs w:val="24"/>
        </w:rPr>
        <w:t>用户名，密码，确认密码，</w:t>
      </w:r>
      <w:r>
        <w:rPr>
          <w:rFonts w:hint="eastAsia"/>
          <w:sz w:val="24"/>
          <w:szCs w:val="24"/>
        </w:rPr>
        <w:t>E-mail</w:t>
      </w:r>
      <w:r>
        <w:rPr>
          <w:rFonts w:hint="eastAsia"/>
          <w:sz w:val="24"/>
          <w:szCs w:val="24"/>
        </w:rPr>
        <w:t>，姓名，电话，地址，图片验证码</w:t>
      </w:r>
      <w:r>
        <w:rPr>
          <w:sz w:val="24"/>
          <w:szCs w:val="24"/>
        </w:rPr>
        <w:t>，系统检查</w:t>
      </w:r>
    </w:p>
    <w:p w14:paraId="3FE79429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用户名不可用</w:t>
      </w:r>
    </w:p>
    <w:p w14:paraId="322BAD9B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两次密码输入不一致</w:t>
      </w:r>
    </w:p>
    <w:p w14:paraId="50AFDC70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A3</w:t>
      </w:r>
      <w:r>
        <w:rPr>
          <w:rFonts w:hint="eastAsia"/>
          <w:sz w:val="24"/>
          <w:szCs w:val="24"/>
        </w:rPr>
        <w:t>：邮箱格式错误</w:t>
      </w:r>
    </w:p>
    <w:p w14:paraId="05A89952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A4</w:t>
      </w:r>
      <w:r>
        <w:rPr>
          <w:rFonts w:hint="eastAsia"/>
          <w:sz w:val="24"/>
          <w:szCs w:val="24"/>
        </w:rPr>
        <w:t>：手机号码格式错误</w:t>
      </w:r>
    </w:p>
    <w:p w14:paraId="300E9018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A5</w:t>
      </w:r>
      <w:r>
        <w:rPr>
          <w:rFonts w:hint="eastAsia"/>
          <w:sz w:val="24"/>
          <w:szCs w:val="24"/>
        </w:rPr>
        <w:t>：验证码错误</w:t>
      </w:r>
    </w:p>
    <w:p w14:paraId="39BAB020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A6</w:t>
      </w:r>
      <w:r>
        <w:rPr>
          <w:rFonts w:hint="eastAsia"/>
          <w:sz w:val="24"/>
          <w:szCs w:val="24"/>
        </w:rPr>
        <w:t>：注册成功</w:t>
      </w:r>
    </w:p>
    <w:p w14:paraId="4A03996F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）用例结束</w:t>
      </w:r>
    </w:p>
    <w:p w14:paraId="0722210D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14:paraId="435AAE83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用户名不可用</w:t>
      </w:r>
    </w:p>
    <w:p w14:paraId="08E5B9AD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客</w:t>
      </w:r>
      <w:r>
        <w:rPr>
          <w:sz w:val="24"/>
          <w:szCs w:val="24"/>
        </w:rPr>
        <w:t>户</w:t>
      </w:r>
      <w:r>
        <w:rPr>
          <w:rFonts w:hint="eastAsia"/>
          <w:sz w:val="24"/>
          <w:szCs w:val="24"/>
        </w:rPr>
        <w:t>重新</w:t>
      </w:r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>用户名</w:t>
      </w:r>
    </w:p>
    <w:p w14:paraId="7010CC68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</w:t>
      </w:r>
      <w:r>
        <w:rPr>
          <w:rFonts w:hint="eastAsia"/>
          <w:sz w:val="24"/>
          <w:szCs w:val="24"/>
        </w:rPr>
        <w:t>用户名可用</w:t>
      </w:r>
    </w:p>
    <w:p w14:paraId="4F7E9237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45BC1921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两次密码输入不一致</w:t>
      </w:r>
    </w:p>
    <w:p w14:paraId="5C1CD5F6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客户重新输入两次密码</w:t>
      </w:r>
    </w:p>
    <w:p w14:paraId="59492970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66C79D2E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邮箱格式错误</w:t>
      </w:r>
    </w:p>
    <w:p w14:paraId="12E5D258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客户重新输入邮箱，确认格式正确</w:t>
      </w:r>
    </w:p>
    <w:p w14:paraId="15C32B46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7B5FE3D5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手机号码格式错误</w:t>
      </w:r>
    </w:p>
    <w:p w14:paraId="28B4668E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客户重新输入手机号码，要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位数字</w:t>
      </w:r>
    </w:p>
    <w:p w14:paraId="2BCF18F3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42FCE111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验证码错误</w:t>
      </w:r>
    </w:p>
    <w:p w14:paraId="7A532B41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客户去洗一下眼睛，重新输入图片验证码，确保正确</w:t>
      </w:r>
    </w:p>
    <w:p w14:paraId="63AF53E6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58327EFC" w14:textId="77777777" w:rsidR="000D0221" w:rsidRDefault="000D0221" w:rsidP="000D0221">
      <w:pPr>
        <w:spacing w:line="360" w:lineRule="auto"/>
        <w:jc w:val="both"/>
        <w:rPr>
          <w:rFonts w:eastAsia="楷体"/>
          <w:b/>
          <w:bCs/>
          <w:sz w:val="24"/>
          <w:szCs w:val="24"/>
        </w:rPr>
      </w:pPr>
    </w:p>
    <w:p w14:paraId="243E80FC" w14:textId="77777777" w:rsidR="000D0221" w:rsidRDefault="000D0221" w:rsidP="000D0221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</w:t>
      </w: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用况</w:t>
      </w:r>
      <w:r>
        <w:rPr>
          <w:rFonts w:hint="eastAsia"/>
          <w:b/>
          <w:bCs/>
          <w:sz w:val="24"/>
          <w:szCs w:val="24"/>
        </w:rPr>
        <w:t>二</w:t>
      </w:r>
      <w:r>
        <w:rPr>
          <w:b/>
          <w:bCs/>
          <w:sz w:val="24"/>
          <w:szCs w:val="24"/>
        </w:rPr>
        <w:t>：</w:t>
      </w:r>
    </w:p>
    <w:p w14:paraId="0CE70B8E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</w:t>
      </w:r>
      <w:r>
        <w:rPr>
          <w:rFonts w:hint="eastAsia"/>
          <w:sz w:val="24"/>
          <w:szCs w:val="24"/>
        </w:rPr>
        <w:t>客户</w:t>
      </w:r>
      <w:r>
        <w:rPr>
          <w:sz w:val="24"/>
          <w:szCs w:val="24"/>
        </w:rPr>
        <w:t>登录</w:t>
      </w:r>
    </w:p>
    <w:p w14:paraId="16B30F6B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</w:t>
      </w:r>
      <w:r>
        <w:rPr>
          <w:rFonts w:hint="eastAsia"/>
          <w:sz w:val="24"/>
          <w:szCs w:val="24"/>
        </w:rPr>
        <w:t>客户进入主页面，点击登录按钮，进行登录操作</w:t>
      </w:r>
    </w:p>
    <w:p w14:paraId="6E6344A0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</w:t>
      </w:r>
      <w:r>
        <w:rPr>
          <w:rFonts w:hint="eastAsia"/>
          <w:sz w:val="24"/>
          <w:szCs w:val="24"/>
        </w:rPr>
        <w:t>客户</w:t>
      </w:r>
      <w:r>
        <w:rPr>
          <w:sz w:val="24"/>
          <w:szCs w:val="24"/>
        </w:rPr>
        <w:t>已注册</w:t>
      </w:r>
    </w:p>
    <w:p w14:paraId="714C9646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14:paraId="222DE7DA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客</w:t>
      </w:r>
      <w:r>
        <w:rPr>
          <w:sz w:val="24"/>
          <w:szCs w:val="24"/>
        </w:rPr>
        <w:t>户点击进入登录界面，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登录，用例开始</w:t>
      </w:r>
    </w:p>
    <w:p w14:paraId="562469BD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）系统提示输入账号</w:t>
      </w:r>
      <w:r>
        <w:rPr>
          <w:rFonts w:hint="eastAsia"/>
          <w:sz w:val="24"/>
          <w:szCs w:val="24"/>
        </w:rPr>
        <w:t>（用户名</w:t>
      </w:r>
      <w:r>
        <w:rPr>
          <w:rFonts w:hint="eastAsia"/>
          <w:sz w:val="24"/>
          <w:szCs w:val="24"/>
        </w:rPr>
        <w:t>/E-mail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、密码；</w:t>
      </w:r>
    </w:p>
    <w:p w14:paraId="4DF965CE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客</w:t>
      </w:r>
      <w:r>
        <w:rPr>
          <w:sz w:val="24"/>
          <w:szCs w:val="24"/>
        </w:rPr>
        <w:t>户输入账号、密码，系统检查</w:t>
      </w:r>
    </w:p>
    <w:p w14:paraId="73C36A1F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用户名或密码错误</w:t>
      </w:r>
    </w:p>
    <w:p w14:paraId="2ACB22BF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A2</w:t>
      </w:r>
      <w:r>
        <w:rPr>
          <w:rFonts w:hint="eastAsia"/>
          <w:sz w:val="24"/>
          <w:szCs w:val="24"/>
        </w:rPr>
        <w:t>：登录成功，进入主页面</w:t>
      </w:r>
    </w:p>
    <w:p w14:paraId="4E00BA0D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）用例结束</w:t>
      </w:r>
    </w:p>
    <w:p w14:paraId="0CEE5533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14:paraId="2E473C27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用户名或密码错误</w:t>
      </w:r>
    </w:p>
    <w:p w14:paraId="7DDB679A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客</w:t>
      </w:r>
      <w:r>
        <w:rPr>
          <w:sz w:val="24"/>
          <w:szCs w:val="24"/>
        </w:rPr>
        <w:t>户输入账号密码</w:t>
      </w:r>
    </w:p>
    <w:p w14:paraId="65226B11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</w:t>
      </w:r>
      <w:r>
        <w:rPr>
          <w:rFonts w:hint="eastAsia"/>
          <w:sz w:val="24"/>
          <w:szCs w:val="24"/>
        </w:rPr>
        <w:t>用户名或密码错误</w:t>
      </w:r>
      <w:r>
        <w:rPr>
          <w:sz w:val="24"/>
          <w:szCs w:val="24"/>
        </w:rPr>
        <w:t>，请重新输入</w:t>
      </w:r>
      <w:r>
        <w:rPr>
          <w:rFonts w:hint="eastAsia"/>
          <w:sz w:val="24"/>
          <w:szCs w:val="24"/>
        </w:rPr>
        <w:t>，如若忘记，请重新注册新账号</w:t>
      </w:r>
    </w:p>
    <w:p w14:paraId="74724935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若账号密码输入正确，登录成功，</w:t>
      </w:r>
      <w:r>
        <w:rPr>
          <w:sz w:val="24"/>
          <w:szCs w:val="24"/>
        </w:rPr>
        <w:t>返回主事件流第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步</w:t>
      </w:r>
    </w:p>
    <w:p w14:paraId="5F6F74E2" w14:textId="77777777" w:rsidR="000D0221" w:rsidRDefault="000D0221" w:rsidP="000D0221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2.3.3 </w:t>
      </w:r>
      <w:r>
        <w:rPr>
          <w:b/>
          <w:bCs/>
          <w:sz w:val="24"/>
          <w:szCs w:val="24"/>
        </w:rPr>
        <w:t>用况</w:t>
      </w:r>
      <w:r>
        <w:rPr>
          <w:rFonts w:hint="eastAsia"/>
          <w:b/>
          <w:bCs/>
          <w:sz w:val="24"/>
          <w:szCs w:val="24"/>
        </w:rPr>
        <w:t>三</w:t>
      </w:r>
      <w:r>
        <w:rPr>
          <w:b/>
          <w:bCs/>
          <w:sz w:val="24"/>
          <w:szCs w:val="24"/>
        </w:rPr>
        <w:t>：</w:t>
      </w:r>
    </w:p>
    <w:p w14:paraId="51E3DB0A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用况名：管理商品</w:t>
      </w:r>
    </w:p>
    <w:p w14:paraId="2D56FFC7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简要说明：商家对商品的信息进行修改和管理</w:t>
      </w:r>
    </w:p>
    <w:p w14:paraId="7D9F3368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前提条件：商家已登录</w:t>
      </w:r>
    </w:p>
    <w:p w14:paraId="5F840CDF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14:paraId="67EEBD06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）商家登录成功，进入商品管理页面，用例开始。</w:t>
      </w:r>
    </w:p>
    <w:p w14:paraId="4CD66C3D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）查看商品信息，并核对。</w:t>
      </w:r>
    </w:p>
    <w:p w14:paraId="590350ED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：有新品上市</w:t>
      </w:r>
    </w:p>
    <w:p w14:paraId="6F447C18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：商品下架不再出售</w:t>
      </w:r>
    </w:p>
    <w:p w14:paraId="3159A96B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：修改商品信息</w:t>
      </w:r>
    </w:p>
    <w:p w14:paraId="57C53BB8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）用例结束。</w:t>
      </w:r>
    </w:p>
    <w:p w14:paraId="4490F77B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14:paraId="08730A45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：有新品上市</w:t>
      </w:r>
    </w:p>
    <w:p w14:paraId="405DB1B6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）商家点击新增商品按钮</w:t>
      </w:r>
    </w:p>
    <w:p w14:paraId="6577793E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）进入新增商品页面，商家填写商品信息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商品编号，</w:t>
      </w:r>
    </w:p>
    <w:p w14:paraId="33732F78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商品名字，商品产地等各种商品详细情况的信息</w:t>
      </w:r>
      <w:r>
        <w:rPr>
          <w:sz w:val="24"/>
          <w:szCs w:val="24"/>
        </w:rPr>
        <w:t>&gt;</w:t>
      </w:r>
    </w:p>
    <w:p w14:paraId="64F0D04E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B1</w:t>
      </w:r>
      <w:r>
        <w:rPr>
          <w:sz w:val="24"/>
          <w:szCs w:val="24"/>
        </w:rPr>
        <w:t>：商品必要信息不全</w:t>
      </w:r>
    </w:p>
    <w:p w14:paraId="057425A5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）系统提示相应的商品信息未填</w:t>
      </w:r>
    </w:p>
    <w:p w14:paraId="53D4CE3B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）商品管理员填写对应的空缺内容</w:t>
      </w:r>
    </w:p>
    <w:p w14:paraId="25F89C7B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</w:t>
      </w:r>
      <w:r>
        <w:rPr>
          <w:sz w:val="24"/>
          <w:szCs w:val="24"/>
        </w:rPr>
        <w:t>A3</w:t>
      </w:r>
      <w:r>
        <w:rPr>
          <w:sz w:val="24"/>
          <w:szCs w:val="24"/>
        </w:rPr>
        <w:t>的第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4D97D580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B2</w:t>
      </w:r>
      <w:r>
        <w:rPr>
          <w:sz w:val="24"/>
          <w:szCs w:val="24"/>
        </w:rPr>
        <w:t>：商品已存在</w:t>
      </w:r>
    </w:p>
    <w:p w14:paraId="54E67FE4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）商家点击添加</w:t>
      </w:r>
    </w:p>
    <w:p w14:paraId="29C5395A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）系统提示是否确认添加</w:t>
      </w:r>
    </w:p>
    <w:p w14:paraId="0E35FE47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）商家点击确认，商品管理页面中商品种类增加</w:t>
      </w:r>
    </w:p>
    <w:p w14:paraId="48688F55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B3</w:t>
      </w:r>
      <w:r>
        <w:rPr>
          <w:sz w:val="24"/>
          <w:szCs w:val="24"/>
        </w:rPr>
        <w:t>：取消新增商品</w:t>
      </w:r>
    </w:p>
    <w:p w14:paraId="6E4F89CA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7C660962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：商品下架不再出售</w:t>
      </w:r>
    </w:p>
    <w:p w14:paraId="7182F04E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）商家点击商品进入商品详情页，核对商品信息</w:t>
      </w:r>
    </w:p>
    <w:p w14:paraId="4749DC58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）商家点击删除商品</w:t>
      </w:r>
    </w:p>
    <w:p w14:paraId="7796E71E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）系统提示是否删除</w:t>
      </w:r>
    </w:p>
    <w:p w14:paraId="732D7137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）商家点击确认，商品删除，商品管理页中减少该商品</w:t>
      </w:r>
    </w:p>
    <w:p w14:paraId="315D4CFB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B4</w:t>
      </w:r>
      <w:r>
        <w:rPr>
          <w:sz w:val="24"/>
          <w:szCs w:val="24"/>
        </w:rPr>
        <w:t>：取消删除商品</w:t>
      </w:r>
    </w:p>
    <w:p w14:paraId="635F18B7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52441506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：修改商品信息</w:t>
      </w:r>
    </w:p>
    <w:p w14:paraId="18E75A47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）商家点击某商品的对应修改按钮</w:t>
      </w:r>
    </w:p>
    <w:p w14:paraId="7E7F1A20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）进入修改页面，商家修改商品信息</w:t>
      </w:r>
    </w:p>
    <w:p w14:paraId="6D1A30A3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）商品管理员点击确认修改</w:t>
      </w:r>
    </w:p>
    <w:p w14:paraId="20C8D687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）系统提示是否确认修改</w:t>
      </w:r>
    </w:p>
    <w:p w14:paraId="53DAAF84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）商家点击确认，该商品信息修改成功，商品管理页中对应的</w:t>
      </w:r>
    </w:p>
    <w:p w14:paraId="078C36D2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该商品信息有相应变化</w:t>
      </w:r>
    </w:p>
    <w:p w14:paraId="291FBDEE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B5</w:t>
      </w:r>
      <w:r>
        <w:rPr>
          <w:sz w:val="24"/>
          <w:szCs w:val="24"/>
        </w:rPr>
        <w:t>：取消修改商品信息</w:t>
      </w:r>
    </w:p>
    <w:p w14:paraId="41C60A4F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6586510A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B2</w:t>
      </w:r>
      <w:r>
        <w:rPr>
          <w:sz w:val="24"/>
          <w:szCs w:val="24"/>
        </w:rPr>
        <w:t>：商品已存在</w:t>
      </w:r>
    </w:p>
    <w:p w14:paraId="6CDFCC64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）系统提示商品已存在，自动填入该商品的其他信息</w:t>
      </w:r>
    </w:p>
    <w:p w14:paraId="60B0F769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）商品管理员点击增加商品的数量</w:t>
      </w:r>
    </w:p>
    <w:p w14:paraId="00106452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</w:t>
      </w:r>
      <w:r>
        <w:rPr>
          <w:sz w:val="24"/>
          <w:szCs w:val="24"/>
        </w:rPr>
        <w:t>A1</w:t>
      </w:r>
      <w:r>
        <w:rPr>
          <w:sz w:val="24"/>
          <w:szCs w:val="24"/>
        </w:rPr>
        <w:t>的第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0FE543DB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B3</w:t>
      </w:r>
      <w:r>
        <w:rPr>
          <w:sz w:val="24"/>
          <w:szCs w:val="24"/>
        </w:rPr>
        <w:t>：取消新增商品</w:t>
      </w:r>
    </w:p>
    <w:p w14:paraId="6968E686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）商品管理员点击取消，商品管理页面中的商品种类不变</w:t>
      </w:r>
    </w:p>
    <w:p w14:paraId="7860927D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2BE0BE0C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B4</w:t>
      </w:r>
      <w:r>
        <w:rPr>
          <w:sz w:val="24"/>
          <w:szCs w:val="24"/>
        </w:rPr>
        <w:t>：取消删除商品</w:t>
      </w:r>
    </w:p>
    <w:p w14:paraId="67E796EB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）商品管理员点击取消，商品管理页面中的商品种类不变</w:t>
      </w:r>
    </w:p>
    <w:p w14:paraId="3A9596EE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17CBEEF9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B5</w:t>
      </w:r>
      <w:r>
        <w:rPr>
          <w:sz w:val="24"/>
          <w:szCs w:val="24"/>
        </w:rPr>
        <w:t>：取消修改商品信息</w:t>
      </w:r>
    </w:p>
    <w:p w14:paraId="059B7704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）商品管理员点击取消，商品管理页面中的商品种类不变</w:t>
      </w:r>
    </w:p>
    <w:p w14:paraId="38317C8A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5D839ACA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</w:p>
    <w:p w14:paraId="1CD61D5D" w14:textId="77777777" w:rsidR="000D0221" w:rsidRDefault="000D0221" w:rsidP="000D0221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2.3.4 </w:t>
      </w:r>
      <w:r>
        <w:rPr>
          <w:b/>
          <w:bCs/>
          <w:sz w:val="24"/>
          <w:szCs w:val="24"/>
        </w:rPr>
        <w:t>用况</w:t>
      </w:r>
      <w:r>
        <w:rPr>
          <w:rFonts w:hint="eastAsia"/>
          <w:b/>
          <w:bCs/>
          <w:sz w:val="24"/>
          <w:szCs w:val="24"/>
        </w:rPr>
        <w:t>四</w:t>
      </w:r>
      <w:r>
        <w:rPr>
          <w:b/>
          <w:bCs/>
          <w:sz w:val="24"/>
          <w:szCs w:val="24"/>
        </w:rPr>
        <w:t>：</w:t>
      </w:r>
    </w:p>
    <w:p w14:paraId="5D31346D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用况名：购买商品</w:t>
      </w:r>
    </w:p>
    <w:p w14:paraId="43B529EA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购买商品</w:t>
      </w:r>
      <w:r>
        <w:rPr>
          <w:sz w:val="24"/>
          <w:szCs w:val="24"/>
        </w:rPr>
        <w:t>”</w:t>
      </w:r>
      <w:r>
        <w:rPr>
          <w:sz w:val="24"/>
          <w:szCs w:val="24"/>
        </w:rPr>
        <w:t>主要提供客户浏览商品信息，</w:t>
      </w:r>
    </w:p>
    <w:p w14:paraId="1815DA90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搜索和支付购买商品。</w:t>
      </w:r>
    </w:p>
    <w:p w14:paraId="196E9703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前提条件：客户已登录</w:t>
      </w:r>
    </w:p>
    <w:p w14:paraId="42A4199E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14:paraId="2C779FD6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）客户登录成功，返回商城主页面时用例开始。</w:t>
      </w:r>
    </w:p>
    <w:p w14:paraId="043B9BA1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）客户直接浏览商品，或输入关键字搜索商品。</w:t>
      </w:r>
    </w:p>
    <w:p w14:paraId="7DCE1C84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：没有客户搜索的商品。</w:t>
      </w:r>
    </w:p>
    <w:p w14:paraId="6728FA86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）客户将商品添加至购物车。</w:t>
      </w:r>
    </w:p>
    <w:p w14:paraId="2A1FC936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）客户在购物车选择要确定购买的商品以及数量，点击提交订单。</w:t>
      </w:r>
    </w:p>
    <w:p w14:paraId="2076F0FD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：某商品数量不足或有购买数量限制。</w:t>
      </w:r>
    </w:p>
    <w:p w14:paraId="0E07E19F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）客户在订单页面填写收货地址，</w:t>
      </w:r>
    </w:p>
    <w:p w14:paraId="5F673DB8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选择优惠方式（红包</w:t>
      </w:r>
      <w:r>
        <w:rPr>
          <w:sz w:val="24"/>
          <w:szCs w:val="24"/>
        </w:rPr>
        <w:t>/</w:t>
      </w:r>
      <w:r>
        <w:rPr>
          <w:sz w:val="24"/>
          <w:szCs w:val="24"/>
        </w:rPr>
        <w:t>积分），选择支付方式（微信</w:t>
      </w:r>
      <w:r>
        <w:rPr>
          <w:sz w:val="24"/>
          <w:szCs w:val="24"/>
        </w:rPr>
        <w:t>/</w:t>
      </w:r>
      <w:r>
        <w:rPr>
          <w:sz w:val="24"/>
          <w:szCs w:val="24"/>
        </w:rPr>
        <w:t>支付宝</w:t>
      </w:r>
      <w:r>
        <w:rPr>
          <w:sz w:val="24"/>
          <w:szCs w:val="24"/>
        </w:rPr>
        <w:t>/</w:t>
      </w:r>
      <w:r>
        <w:rPr>
          <w:sz w:val="24"/>
          <w:szCs w:val="24"/>
        </w:rPr>
        <w:t>银行卡）。</w:t>
      </w:r>
    </w:p>
    <w:p w14:paraId="16B79516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）系统提示客户输入所选择的的第三方支付系统的账号、</w:t>
      </w:r>
    </w:p>
    <w:p w14:paraId="1BDF2D48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密码、真实姓名。</w:t>
      </w:r>
    </w:p>
    <w:p w14:paraId="5BD8F726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）系统提交客户输入的账号、密码、真实姓名、绑定手机号。</w:t>
      </w:r>
    </w:p>
    <w:p w14:paraId="2D8E5E66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：账号找不到。</w:t>
      </w:r>
    </w:p>
    <w:p w14:paraId="49C8309E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：密码不正确。</w:t>
      </w:r>
    </w:p>
    <w:p w14:paraId="1FFDF4C4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A5</w:t>
      </w:r>
      <w:r>
        <w:rPr>
          <w:sz w:val="24"/>
          <w:szCs w:val="24"/>
        </w:rPr>
        <w:t>：真实姓名不符。</w:t>
      </w:r>
    </w:p>
    <w:p w14:paraId="6CA3D519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A6</w:t>
      </w:r>
      <w:r>
        <w:rPr>
          <w:sz w:val="24"/>
          <w:szCs w:val="24"/>
        </w:rPr>
        <w:t>：绑定手机号不正确。</w:t>
      </w:r>
    </w:p>
    <w:p w14:paraId="64330E60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A7</w:t>
      </w:r>
      <w:r>
        <w:rPr>
          <w:sz w:val="24"/>
          <w:szCs w:val="24"/>
        </w:rPr>
        <w:t>：所选择的的第三方支付系统资金不足。</w:t>
      </w:r>
    </w:p>
    <w:p w14:paraId="15BB611A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E1</w:t>
      </w:r>
      <w:r>
        <w:rPr>
          <w:sz w:val="24"/>
          <w:szCs w:val="24"/>
        </w:rPr>
        <w:t>：无法访问所选择的的第三方支付系统。</w:t>
      </w:r>
    </w:p>
    <w:p w14:paraId="5088EF52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）系统提示支付成功，为客户生成订单。</w:t>
      </w:r>
    </w:p>
    <w:p w14:paraId="30520491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9</w:t>
      </w:r>
      <w:r>
        <w:rPr>
          <w:sz w:val="24"/>
          <w:szCs w:val="24"/>
        </w:rPr>
        <w:t>）用例结束。</w:t>
      </w:r>
    </w:p>
    <w:p w14:paraId="5585F81B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14:paraId="0F8BFDF3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：没有客户搜索的商品。</w:t>
      </w:r>
    </w:p>
    <w:p w14:paraId="089A1A77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）系统提示，没有以该符合该关键字商品</w:t>
      </w:r>
    </w:p>
    <w:p w14:paraId="1AF5E9C6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）客户确认消息</w:t>
      </w:r>
    </w:p>
    <w:p w14:paraId="671620A7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14:paraId="56EF8AB2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：某商品数量不足有购买数量限制。</w:t>
      </w:r>
    </w:p>
    <w:p w14:paraId="3EA8BB4F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）系统提示信息：该商品剩余数量</w:t>
      </w:r>
      <w:r>
        <w:rPr>
          <w:sz w:val="24"/>
          <w:szCs w:val="24"/>
        </w:rPr>
        <w:t>/</w:t>
      </w:r>
      <w:r>
        <w:rPr>
          <w:sz w:val="24"/>
          <w:szCs w:val="24"/>
        </w:rPr>
        <w:t>该商品限购数量</w:t>
      </w:r>
    </w:p>
    <w:p w14:paraId="6A26AE12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）客户确认消息</w:t>
      </w:r>
    </w:p>
    <w:p w14:paraId="68F0E9B7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4</w:t>
      </w:r>
      <w:r>
        <w:rPr>
          <w:sz w:val="24"/>
          <w:szCs w:val="24"/>
        </w:rPr>
        <w:t>步</w:t>
      </w:r>
    </w:p>
    <w:p w14:paraId="7D42F103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：账号找不到。</w:t>
      </w:r>
    </w:p>
    <w:p w14:paraId="0C24F0A3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）系统提示信息：账户不存在！</w:t>
      </w:r>
    </w:p>
    <w:p w14:paraId="00304A1A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）客户选择重新填写信息或重新选择支付系统</w:t>
      </w:r>
    </w:p>
    <w:p w14:paraId="5797735A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）若客户选择重新填写信息返回主事件流第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14:paraId="68312E78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）若客户选择重新选择支付系统返回主事件流第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14:paraId="41D0939A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：密码不正确。</w:t>
      </w:r>
    </w:p>
    <w:p w14:paraId="79BB44E5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）系统提示信息：密码不正确！</w:t>
      </w:r>
    </w:p>
    <w:p w14:paraId="204F101C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）客户选择重新填写信息或重新选择支付系统</w:t>
      </w:r>
    </w:p>
    <w:p w14:paraId="1429D306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）若客户选择重新填写信息返回主事件流第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14:paraId="23914048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）若客户选择重新选择支付系统返回主事件流第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14:paraId="165BDF5A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A5</w:t>
      </w:r>
      <w:r>
        <w:rPr>
          <w:sz w:val="24"/>
          <w:szCs w:val="24"/>
        </w:rPr>
        <w:t>：真实姓名不符。</w:t>
      </w:r>
    </w:p>
    <w:p w14:paraId="5D944753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）系统提示信息：密码不正确！</w:t>
      </w:r>
    </w:p>
    <w:p w14:paraId="1C812DDF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）客户选择重新填写信息或重新选择支付系统</w:t>
      </w:r>
    </w:p>
    <w:p w14:paraId="22C97B03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）若客户选择重新填写信息返回主事件流第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14:paraId="2680E201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）若客户选择重新选择支付系统返回主事件流第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14:paraId="396B17E1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A6</w:t>
      </w:r>
      <w:r>
        <w:rPr>
          <w:sz w:val="24"/>
          <w:szCs w:val="24"/>
        </w:rPr>
        <w:t>：绑定手机号不正确。</w:t>
      </w:r>
    </w:p>
    <w:p w14:paraId="5C7FF292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）系统提示信息：密码不正确！</w:t>
      </w:r>
    </w:p>
    <w:p w14:paraId="3389B118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）客户选择重新填写信息或重新选择支付系统</w:t>
      </w:r>
    </w:p>
    <w:p w14:paraId="445BA854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）若客户选择重新填写信息返回主事件流第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14:paraId="0B558AB7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）若客户选择重新选择支付系统返回主事件流第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14:paraId="6BB74D0B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A7</w:t>
      </w:r>
      <w:r>
        <w:rPr>
          <w:sz w:val="24"/>
          <w:szCs w:val="24"/>
        </w:rPr>
        <w:t>：所选择的的第三方支付系统资金不足。</w:t>
      </w:r>
    </w:p>
    <w:p w14:paraId="72139288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）系统提示信息：账户资金不足！请重新选择支付系统！</w:t>
      </w:r>
    </w:p>
    <w:p w14:paraId="73E96F34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）客户确认信息</w:t>
      </w:r>
    </w:p>
    <w:p w14:paraId="5D5C0B36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14:paraId="2F26F10F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错误流：</w:t>
      </w:r>
    </w:p>
    <w:p w14:paraId="03FA8925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E1</w:t>
      </w:r>
      <w:r>
        <w:rPr>
          <w:sz w:val="24"/>
          <w:szCs w:val="24"/>
        </w:rPr>
        <w:t>：无法访问所选择的的第三方支付系统。</w:t>
      </w:r>
    </w:p>
    <w:p w14:paraId="3D6C08DD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）系统显示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无法访问该系统</w:t>
      </w:r>
      <w:r>
        <w:rPr>
          <w:sz w:val="24"/>
          <w:szCs w:val="24"/>
        </w:rPr>
        <w:t>”</w:t>
      </w:r>
    </w:p>
    <w:p w14:paraId="749CD781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14:paraId="40046C2B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</w:p>
    <w:p w14:paraId="04B694A7" w14:textId="77777777" w:rsidR="000D0221" w:rsidRDefault="000D0221" w:rsidP="000D0221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2.3.5 </w:t>
      </w:r>
      <w:r>
        <w:rPr>
          <w:b/>
          <w:bCs/>
          <w:sz w:val="24"/>
          <w:szCs w:val="24"/>
        </w:rPr>
        <w:t>用况</w:t>
      </w:r>
      <w:r>
        <w:rPr>
          <w:rFonts w:hint="eastAsia"/>
          <w:b/>
          <w:bCs/>
          <w:sz w:val="24"/>
          <w:szCs w:val="24"/>
        </w:rPr>
        <w:t>五</w:t>
      </w:r>
      <w:r>
        <w:rPr>
          <w:b/>
          <w:bCs/>
          <w:sz w:val="24"/>
          <w:szCs w:val="24"/>
        </w:rPr>
        <w:t>：</w:t>
      </w:r>
    </w:p>
    <w:p w14:paraId="6B7174C6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用况名：处理订单</w:t>
      </w:r>
    </w:p>
    <w:p w14:paraId="7A99D347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简要说明：商城订单处理员在收到订单后的一系列操作</w:t>
      </w:r>
    </w:p>
    <w:p w14:paraId="7A4B34AA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前提条件：订单处理员已登录</w:t>
      </w:r>
    </w:p>
    <w:p w14:paraId="323050EC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14:paraId="029D4E9F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）商家登录成功，返回处理订单信息主页面，用例开始。</w:t>
      </w:r>
    </w:p>
    <w:p w14:paraId="67DDD7EA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）商家收到订单提示信息，展开订单详情。</w:t>
      </w:r>
    </w:p>
    <w:p w14:paraId="44B12804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）商家处理客户信息：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订单号、用户名、手机号、收货地址、详细商品种类和数量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。</w:t>
      </w:r>
    </w:p>
    <w:p w14:paraId="5B590388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：商家未发货，收到客户退订单申请。</w:t>
      </w:r>
    </w:p>
    <w:p w14:paraId="00E96FB2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：商家已发货，收到客户退订单申请</w:t>
      </w:r>
    </w:p>
    <w:p w14:paraId="166EB9BD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）商家在该订单点击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已发货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，发送至客户。</w:t>
      </w:r>
    </w:p>
    <w:p w14:paraId="30D8325F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）商家收到客户确认收货信息，或超过</w:t>
      </w:r>
      <w:r>
        <w:rPr>
          <w:sz w:val="24"/>
          <w:szCs w:val="24"/>
        </w:rPr>
        <w:t>15</w:t>
      </w:r>
      <w:r>
        <w:rPr>
          <w:sz w:val="24"/>
          <w:szCs w:val="24"/>
        </w:rPr>
        <w:t>天自动确认收货。</w:t>
      </w:r>
    </w:p>
    <w:p w14:paraId="71113A04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：客户要求退货。</w:t>
      </w:r>
    </w:p>
    <w:p w14:paraId="3CEBA94C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）商家收到货款已进账信息。</w:t>
      </w:r>
    </w:p>
    <w:p w14:paraId="37CA91D1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）用例结束。</w:t>
      </w:r>
    </w:p>
    <w:p w14:paraId="7148C428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14:paraId="0F9A2C71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：商家未发货，收到客户退订单申请</w:t>
      </w:r>
    </w:p>
    <w:p w14:paraId="28A7B2E9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同意退订单申请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</w:t>
      </w:r>
    </w:p>
    <w:p w14:paraId="44874F8A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返还商品款</w:t>
      </w:r>
      <w:r>
        <w:rPr>
          <w:sz w:val="24"/>
          <w:szCs w:val="24"/>
        </w:rPr>
        <w:t xml:space="preserve">” </w:t>
      </w:r>
    </w:p>
    <w:p w14:paraId="16033222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）收到第三方支付系统提示信息：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商品款已退回</w:t>
      </w:r>
      <w:r>
        <w:rPr>
          <w:sz w:val="24"/>
          <w:szCs w:val="24"/>
        </w:rPr>
        <w:t xml:space="preserve">” </w:t>
      </w:r>
    </w:p>
    <w:p w14:paraId="13A70364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）回到主事件流第</w:t>
      </w:r>
      <w:r>
        <w:rPr>
          <w:sz w:val="24"/>
          <w:szCs w:val="24"/>
        </w:rPr>
        <w:t>10</w:t>
      </w:r>
      <w:r>
        <w:rPr>
          <w:sz w:val="24"/>
          <w:szCs w:val="24"/>
        </w:rPr>
        <w:t>步</w:t>
      </w:r>
    </w:p>
    <w:p w14:paraId="0939E048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：商家已发货，收到客户退订单申请</w:t>
      </w:r>
    </w:p>
    <w:p w14:paraId="0C5DF28A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商品已发货，无法退回订单</w:t>
      </w:r>
      <w:r>
        <w:rPr>
          <w:sz w:val="24"/>
          <w:szCs w:val="24"/>
        </w:rPr>
        <w:t xml:space="preserve">” </w:t>
      </w:r>
    </w:p>
    <w:p w14:paraId="0B2E5D72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）回到主事件流第</w:t>
      </w:r>
      <w:r>
        <w:rPr>
          <w:sz w:val="24"/>
          <w:szCs w:val="24"/>
        </w:rPr>
        <w:t>5</w:t>
      </w:r>
      <w:r>
        <w:rPr>
          <w:sz w:val="24"/>
          <w:szCs w:val="24"/>
        </w:rPr>
        <w:t>步</w:t>
      </w:r>
    </w:p>
    <w:p w14:paraId="0CC39291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：客户要求退货</w:t>
      </w:r>
    </w:p>
    <w:p w14:paraId="45DA8856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）商家收到客户信息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订单号、用户名、手机号、收货地址、详细商品种类和数量、</w:t>
      </w:r>
      <w:r>
        <w:rPr>
          <w:sz w:val="24"/>
          <w:szCs w:val="24"/>
        </w:rPr>
        <w:tab/>
      </w:r>
      <w:r>
        <w:rPr>
          <w:sz w:val="24"/>
          <w:szCs w:val="24"/>
        </w:rPr>
        <w:t>物流号</w:t>
      </w:r>
      <w:r>
        <w:rPr>
          <w:sz w:val="24"/>
          <w:szCs w:val="24"/>
        </w:rPr>
        <w:t>&gt;</w:t>
      </w:r>
    </w:p>
    <w:p w14:paraId="6BAD25E7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）不给予退货，返回主事件流第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14:paraId="6C9406E0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）给予退货</w:t>
      </w:r>
    </w:p>
    <w:p w14:paraId="05D8B83D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）商家向客户发送退货表单</w:t>
      </w:r>
    </w:p>
    <w:p w14:paraId="6620AF2F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）收到填写正确的退货表单</w:t>
      </w:r>
    </w:p>
    <w:p w14:paraId="0EED92AA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）商家收到</w:t>
      </w:r>
      <w:r>
        <w:rPr>
          <w:sz w:val="24"/>
          <w:szCs w:val="24"/>
        </w:rPr>
        <w:t>“</w:t>
      </w:r>
      <w:r>
        <w:rPr>
          <w:sz w:val="24"/>
          <w:szCs w:val="24"/>
        </w:rPr>
        <w:t>仓库收到退回货物且检查完毕</w:t>
      </w:r>
      <w:r>
        <w:rPr>
          <w:sz w:val="24"/>
          <w:szCs w:val="24"/>
        </w:rPr>
        <w:t>”</w:t>
      </w:r>
      <w:r>
        <w:rPr>
          <w:sz w:val="24"/>
          <w:szCs w:val="24"/>
        </w:rPr>
        <w:t>信息</w:t>
      </w:r>
    </w:p>
    <w:p w14:paraId="4B204F83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返还商品款</w:t>
      </w:r>
      <w:r>
        <w:rPr>
          <w:sz w:val="24"/>
          <w:szCs w:val="24"/>
        </w:rPr>
        <w:t xml:space="preserve">” </w:t>
      </w:r>
    </w:p>
    <w:p w14:paraId="31972091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）收到第三方支付系统提示信息：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商品款已退回</w:t>
      </w:r>
      <w:r>
        <w:rPr>
          <w:sz w:val="24"/>
          <w:szCs w:val="24"/>
        </w:rPr>
        <w:t xml:space="preserve">” </w:t>
      </w:r>
    </w:p>
    <w:p w14:paraId="0DC93B90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9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10</w:t>
      </w:r>
      <w:r>
        <w:rPr>
          <w:sz w:val="24"/>
          <w:szCs w:val="24"/>
        </w:rPr>
        <w:t>步</w:t>
      </w:r>
    </w:p>
    <w:p w14:paraId="7BFEB177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</w:p>
    <w:p w14:paraId="74EB1E3C" w14:textId="77777777" w:rsidR="000D0221" w:rsidRDefault="000D0221" w:rsidP="000D0221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2.3.6 </w:t>
      </w:r>
      <w:r>
        <w:rPr>
          <w:b/>
          <w:bCs/>
          <w:sz w:val="24"/>
          <w:szCs w:val="24"/>
        </w:rPr>
        <w:t>用况</w:t>
      </w:r>
      <w:r>
        <w:rPr>
          <w:rFonts w:hint="eastAsia"/>
          <w:b/>
          <w:bCs/>
          <w:sz w:val="24"/>
          <w:szCs w:val="24"/>
        </w:rPr>
        <w:t>六</w:t>
      </w:r>
      <w:r>
        <w:rPr>
          <w:b/>
          <w:bCs/>
          <w:sz w:val="24"/>
          <w:szCs w:val="24"/>
        </w:rPr>
        <w:t>：</w:t>
      </w:r>
    </w:p>
    <w:p w14:paraId="7AF3D54F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用况名：管理评论</w:t>
      </w:r>
    </w:p>
    <w:p w14:paraId="774B3F17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简要说明：用户登录网站后并购买某个商品且已经收货之后方可操作</w:t>
      </w:r>
    </w:p>
    <w:p w14:paraId="1CC05E40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前提条件：商家已注册、购买某商品、该商品已收货</w:t>
      </w:r>
    </w:p>
    <w:p w14:paraId="1AEC91B2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14:paraId="009E2858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）用户点击进入登录界面，选择用户登录，用例开始</w:t>
      </w:r>
    </w:p>
    <w:p w14:paraId="4E7E60CE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）系统提示输入账号、密码以及验证码；</w:t>
      </w:r>
    </w:p>
    <w:p w14:paraId="61549873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）用户输入账号、密码，系统检查</w:t>
      </w:r>
    </w:p>
    <w:p w14:paraId="05696260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：账号输入错误</w:t>
      </w:r>
    </w:p>
    <w:p w14:paraId="36EFB43F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：密码输入错误</w:t>
      </w:r>
    </w:p>
    <w:p w14:paraId="24E2B7A5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：验证码错误</w:t>
      </w:r>
    </w:p>
    <w:p w14:paraId="28ABF7DB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：验证码输入超时</w:t>
      </w:r>
    </w:p>
    <w:p w14:paraId="685047E6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）选择某个已购买的商品，进行评价管理</w:t>
      </w:r>
    </w:p>
    <w:p w14:paraId="6AE33D5C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：添加评论</w:t>
      </w:r>
    </w:p>
    <w:p w14:paraId="2AB5E776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：修改评论</w:t>
      </w:r>
    </w:p>
    <w:p w14:paraId="1F7D6938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：删除评论</w:t>
      </w:r>
    </w:p>
    <w:p w14:paraId="293A4A88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14:paraId="3C4A1E4B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：帐号输入错误</w:t>
      </w:r>
    </w:p>
    <w:p w14:paraId="027909C1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）用户输入用户账号密码</w:t>
      </w:r>
    </w:p>
    <w:p w14:paraId="7877D0CE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）系统提示账号或密码错误，请重新输入</w:t>
      </w:r>
    </w:p>
    <w:p w14:paraId="279268AC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36C66660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：密码输入错误</w:t>
      </w:r>
    </w:p>
    <w:p w14:paraId="74524D2F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）用户输入用户账号密码</w:t>
      </w:r>
    </w:p>
    <w:p w14:paraId="1467FBE3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）系统提示账号或密码错误，请重新输入</w:t>
      </w:r>
    </w:p>
    <w:p w14:paraId="7436F805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7BD5DFBC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：验证码错误</w:t>
      </w:r>
    </w:p>
    <w:p w14:paraId="56F51C51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）用户输入用户账号密码</w:t>
      </w:r>
    </w:p>
    <w:p w14:paraId="144C345B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）系统提示已向手机发送验证码，</w:t>
      </w:r>
    </w:p>
    <w:p w14:paraId="4A81543C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请在规定时间输入正确的验证码</w:t>
      </w:r>
    </w:p>
    <w:p w14:paraId="5E895F15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）用户输入错误的验证码并回车，</w:t>
      </w:r>
    </w:p>
    <w:p w14:paraId="571187F0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）系统提示验证码错误，返回主事件流第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5698DDD3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：验证码输入超时</w:t>
      </w:r>
    </w:p>
    <w:p w14:paraId="4182C71C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）用户输入用户账号密码</w:t>
      </w:r>
    </w:p>
    <w:p w14:paraId="511D66BF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）系统提示已向手机发送验证码，</w:t>
      </w:r>
    </w:p>
    <w:p w14:paraId="6FFB849A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请在规定时间输入正确的验证码</w:t>
      </w:r>
    </w:p>
    <w:p w14:paraId="1F1AF245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）用户输入验证码超时，返回主事件流第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14:paraId="67CD1150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</w:p>
    <w:p w14:paraId="411E1882" w14:textId="77777777" w:rsidR="000D0221" w:rsidRDefault="000D0221" w:rsidP="000D0221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2.3.7 </w:t>
      </w:r>
      <w:r>
        <w:rPr>
          <w:b/>
          <w:bCs/>
          <w:sz w:val="24"/>
          <w:szCs w:val="24"/>
        </w:rPr>
        <w:t>用况</w:t>
      </w:r>
      <w:r>
        <w:rPr>
          <w:rFonts w:hint="eastAsia"/>
          <w:b/>
          <w:bCs/>
          <w:sz w:val="24"/>
          <w:szCs w:val="24"/>
        </w:rPr>
        <w:t>七</w:t>
      </w:r>
      <w:r>
        <w:rPr>
          <w:b/>
          <w:bCs/>
          <w:sz w:val="24"/>
          <w:szCs w:val="24"/>
        </w:rPr>
        <w:t>：</w:t>
      </w:r>
    </w:p>
    <w:p w14:paraId="3A9F0307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用况名：维护购物车</w:t>
      </w:r>
    </w:p>
    <w:p w14:paraId="0143E82E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简要说明：用户对购物车里面商品的增删改查</w:t>
      </w:r>
    </w:p>
    <w:p w14:paraId="252EEEE0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前提条件：用户已登录</w:t>
      </w:r>
    </w:p>
    <w:p w14:paraId="148EC9C4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14:paraId="44DF20A2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）用户登录成功，进入商品管理页面，用例开始。</w:t>
      </w:r>
    </w:p>
    <w:p w14:paraId="3EF3C06E" w14:textId="77777777" w:rsidR="000D0221" w:rsidRDefault="000D0221" w:rsidP="000D02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）进入购物车。</w:t>
      </w:r>
    </w:p>
    <w:p w14:paraId="282A0864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：添加商品到购物车</w:t>
      </w:r>
    </w:p>
    <w:p w14:paraId="6F90A24B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：修改位于购物车里面商品的订单信息，如数量、留言等。</w:t>
      </w:r>
    </w:p>
    <w:p w14:paraId="1AAEF968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：从购物车中删除某商品</w:t>
      </w:r>
    </w:p>
    <w:p w14:paraId="45A2BC75" w14:textId="77777777" w:rsidR="000D0221" w:rsidRDefault="000D0221" w:rsidP="000D0221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：查看购物车内所有商品</w:t>
      </w:r>
    </w:p>
    <w:p w14:paraId="0F24BEC1" w14:textId="36ACE3D6" w:rsidR="000D0221" w:rsidRDefault="000D0221" w:rsidP="000D0221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用例结束。</w:t>
      </w:r>
    </w:p>
    <w:p w14:paraId="21AD5971" w14:textId="77777777" w:rsidR="003C45C7" w:rsidRDefault="003C45C7" w:rsidP="003C45C7">
      <w:pPr>
        <w:spacing w:line="360" w:lineRule="auto"/>
        <w:jc w:val="both"/>
        <w:rPr>
          <w:rFonts w:hint="eastAsia"/>
          <w:sz w:val="24"/>
          <w:szCs w:val="24"/>
        </w:rPr>
      </w:pPr>
      <w:bookmarkStart w:id="0" w:name="_GoBack"/>
      <w:bookmarkEnd w:id="0"/>
    </w:p>
    <w:p w14:paraId="1139A246" w14:textId="4F99D153" w:rsidR="006A0D87" w:rsidRDefault="00F81301">
      <w:r>
        <w:rPr>
          <w:rFonts w:ascii="楷体" w:eastAsia="楷体" w:hAnsi="楷体" w:cs="楷体" w:hint="eastAsia"/>
          <w:b/>
          <w:bCs/>
          <w:sz w:val="24"/>
          <w:szCs w:val="24"/>
        </w:rPr>
        <w:t>其他实验链接：</w:t>
      </w:r>
      <w:hyperlink r:id="rId9" w:history="1">
        <w:r>
          <w:rPr>
            <w:rStyle w:val="ab"/>
          </w:rPr>
          <w:t>https://github.com/HornLan/ooad_scau_16</w:t>
        </w:r>
      </w:hyperlink>
    </w:p>
    <w:sectPr w:rsidR="006A0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DCD5E" w14:textId="77777777" w:rsidR="00CF215F" w:rsidRDefault="00CF215F" w:rsidP="003122D3">
      <w:pPr>
        <w:spacing w:line="240" w:lineRule="auto"/>
      </w:pPr>
      <w:r>
        <w:separator/>
      </w:r>
    </w:p>
  </w:endnote>
  <w:endnote w:type="continuationSeparator" w:id="0">
    <w:p w14:paraId="10D9E80E" w14:textId="77777777" w:rsidR="00CF215F" w:rsidRDefault="00CF215F" w:rsidP="00312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CD604" w14:textId="77777777" w:rsidR="00CF215F" w:rsidRDefault="00CF215F" w:rsidP="003122D3">
      <w:pPr>
        <w:spacing w:line="240" w:lineRule="auto"/>
      </w:pPr>
      <w:r>
        <w:separator/>
      </w:r>
    </w:p>
  </w:footnote>
  <w:footnote w:type="continuationSeparator" w:id="0">
    <w:p w14:paraId="54B77D6E" w14:textId="77777777" w:rsidR="00CF215F" w:rsidRDefault="00CF215F" w:rsidP="003122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7D938" w14:textId="77777777" w:rsidR="003122D3" w:rsidRDefault="003122D3">
    <w:pPr>
      <w:rPr>
        <w:sz w:val="24"/>
      </w:rPr>
    </w:pPr>
  </w:p>
  <w:p w14:paraId="27653281" w14:textId="77777777" w:rsidR="003122D3" w:rsidRDefault="003122D3">
    <w:pPr>
      <w:pBdr>
        <w:top w:val="single" w:sz="6" w:space="1" w:color="auto"/>
      </w:pBdr>
      <w:rPr>
        <w:sz w:val="24"/>
      </w:rPr>
    </w:pPr>
  </w:p>
  <w:p w14:paraId="704F4DAF" w14:textId="77777777" w:rsidR="003122D3" w:rsidRDefault="003122D3">
    <w:pPr>
      <w:pBdr>
        <w:bottom w:val="single" w:sz="6" w:space="1" w:color="auto"/>
      </w:pBdr>
      <w:jc w:val="right"/>
      <w:rPr>
        <w:rFonts w:ascii="黑体" w:eastAsia="黑体" w:hAnsi="黑体" w:cs="黑体"/>
        <w:sz w:val="24"/>
      </w:rPr>
    </w:pPr>
    <w:r>
      <w:rPr>
        <w:rFonts w:ascii="黑体" w:eastAsia="黑体" w:hAnsi="黑体" w:cs="黑体" w:hint="eastAsia"/>
        <w:b/>
        <w:sz w:val="36"/>
      </w:rPr>
      <w:t>软温第4小组</w:t>
    </w:r>
  </w:p>
  <w:p w14:paraId="2D643613" w14:textId="77777777" w:rsidR="003122D3" w:rsidRDefault="003122D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02CC9A"/>
    <w:multiLevelType w:val="singleLevel"/>
    <w:tmpl w:val="8102CC9A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CA9E5E65"/>
    <w:multiLevelType w:val="singleLevel"/>
    <w:tmpl w:val="CA9E5E65"/>
    <w:lvl w:ilvl="0">
      <w:start w:val="1"/>
      <w:numFmt w:val="decimal"/>
      <w:suff w:val="space"/>
      <w:lvlText w:val="%1、"/>
      <w:lvlJc w:val="left"/>
    </w:lvl>
  </w:abstractNum>
  <w:abstractNum w:abstractNumId="2" w15:restartNumberingAfterBreak="0">
    <w:nsid w:val="FFFFFFFB"/>
    <w:multiLevelType w:val="multilevel"/>
    <w:tmpl w:val="FFFFFFFB"/>
    <w:lvl w:ilvl="0">
      <w:start w:val="1"/>
      <w:numFmt w:val="japaneseCounting"/>
      <w:pStyle w:val="1"/>
      <w:lvlText w:val="%1、"/>
      <w:lvlJc w:val="left"/>
      <w:rPr>
        <w:rFonts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45970091"/>
    <w:multiLevelType w:val="singleLevel"/>
    <w:tmpl w:val="45970091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5F5C22A3"/>
    <w:multiLevelType w:val="multilevel"/>
    <w:tmpl w:val="5F5C22A3"/>
    <w:lvl w:ilvl="0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5" w15:restartNumberingAfterBreak="0">
    <w:nsid w:val="6B4E8799"/>
    <w:multiLevelType w:val="singleLevel"/>
    <w:tmpl w:val="6B4E8799"/>
    <w:lvl w:ilvl="0">
      <w:start w:val="3"/>
      <w:numFmt w:val="decimal"/>
      <w:suff w:val="nothing"/>
      <w:lvlText w:val="（%1）"/>
      <w:lvlJc w:val="left"/>
    </w:lvl>
  </w:abstractNum>
  <w:abstractNum w:abstractNumId="6" w15:restartNumberingAfterBreak="0">
    <w:nsid w:val="6C9F70AF"/>
    <w:multiLevelType w:val="singleLevel"/>
    <w:tmpl w:val="6C9F70AF"/>
    <w:lvl w:ilvl="0">
      <w:start w:val="1"/>
      <w:numFmt w:val="decimal"/>
      <w:suff w:val="space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3F"/>
    <w:rsid w:val="000D0221"/>
    <w:rsid w:val="0012533F"/>
    <w:rsid w:val="002D7B2A"/>
    <w:rsid w:val="003122D3"/>
    <w:rsid w:val="003C45C7"/>
    <w:rsid w:val="005334E8"/>
    <w:rsid w:val="005B50E8"/>
    <w:rsid w:val="006A0D87"/>
    <w:rsid w:val="007322A1"/>
    <w:rsid w:val="00825669"/>
    <w:rsid w:val="00CF215F"/>
    <w:rsid w:val="00D447BD"/>
    <w:rsid w:val="00F059B7"/>
    <w:rsid w:val="00F8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1DF92"/>
  <w15:chartTrackingRefBased/>
  <w15:docId w15:val="{D68AAD9A-E1AF-4298-9681-F1657939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2D3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3122D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2D7B2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D7B2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nhideWhenUsed/>
    <w:qFormat/>
    <w:rsid w:val="00312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22D3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22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22D3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rsid w:val="003122D3"/>
    <w:rPr>
      <w:rFonts w:ascii="Arial" w:eastAsia="宋体" w:hAnsi="Arial" w:cs="Times New Roman"/>
      <w:b/>
      <w:kern w:val="0"/>
      <w:sz w:val="24"/>
      <w:szCs w:val="20"/>
    </w:rPr>
  </w:style>
  <w:style w:type="paragraph" w:styleId="a9">
    <w:name w:val="Body Text"/>
    <w:basedOn w:val="a"/>
    <w:link w:val="aa"/>
    <w:semiHidden/>
    <w:qFormat/>
    <w:rsid w:val="003122D3"/>
    <w:pPr>
      <w:keepLines/>
      <w:spacing w:after="120"/>
      <w:ind w:left="720"/>
    </w:pPr>
  </w:style>
  <w:style w:type="character" w:customStyle="1" w:styleId="aa">
    <w:name w:val="正文文本 字符"/>
    <w:basedOn w:val="a0"/>
    <w:link w:val="a9"/>
    <w:semiHidden/>
    <w:rsid w:val="003122D3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Tabletext">
    <w:name w:val="Tabletext"/>
    <w:basedOn w:val="a"/>
    <w:qFormat/>
    <w:rsid w:val="003122D3"/>
    <w:pPr>
      <w:keepLines/>
      <w:spacing w:after="120"/>
    </w:pPr>
  </w:style>
  <w:style w:type="character" w:styleId="ab">
    <w:name w:val="Hyperlink"/>
    <w:basedOn w:val="a0"/>
    <w:qFormat/>
    <w:rsid w:val="00F813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rnLan/ooad_scau_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weipeng lan</dc:creator>
  <cp:keywords/>
  <dc:description/>
  <cp:lastModifiedBy>weipeng lan</cp:lastModifiedBy>
  <cp:revision>7</cp:revision>
  <dcterms:created xsi:type="dcterms:W3CDTF">2019-05-14T07:48:00Z</dcterms:created>
  <dcterms:modified xsi:type="dcterms:W3CDTF">2019-06-02T14:19:00Z</dcterms:modified>
</cp:coreProperties>
</file>