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2822" w14:textId="77777777" w:rsidR="00300054" w:rsidRDefault="00000000">
      <w:pPr>
        <w:pStyle w:val="Heading1"/>
      </w:pPr>
      <w:r>
        <w:t>Developing an Atlas/XO-Inspired Drum Machine Plugin for Linux (</w:t>
      </w:r>
      <w:proofErr w:type="spellStart"/>
      <w:r>
        <w:t>Renoise</w:t>
      </w:r>
      <w:proofErr w:type="spellEnd"/>
      <w:r>
        <w:t xml:space="preserve"> Integration)</w:t>
      </w:r>
    </w:p>
    <w:p w14:paraId="152FA02C" w14:textId="77777777" w:rsidR="00F35C0E" w:rsidRDefault="00F35C0E" w:rsidP="00F35C0E"/>
    <w:p w14:paraId="793D65BE" w14:textId="690AB907" w:rsidR="00F35C0E" w:rsidRDefault="00F35C0E" w:rsidP="00F35C0E">
      <w:r>
        <w:t>TLRD Action Plan:</w:t>
      </w:r>
    </w:p>
    <w:p w14:paraId="6C715792" w14:textId="77777777" w:rsidR="00F35C0E" w:rsidRDefault="00F35C0E" w:rsidP="00F35C0E"/>
    <w:p w14:paraId="54041BB9" w14:textId="0E99621D" w:rsidR="00F35C0E" w:rsidRPr="00F35C0E" w:rsidRDefault="00F35C0E" w:rsidP="00F35C0E">
      <w:pPr>
        <w:rPr>
          <w:b/>
          <w:bCs/>
        </w:rPr>
      </w:pPr>
      <w:r w:rsidRPr="00F35C0E">
        <w:rPr>
          <w:rFonts w:ascii="Segoe UI Emoji" w:hAnsi="Segoe UI Emoji" w:cs="Segoe UI Emoji"/>
          <w:b/>
          <w:bCs/>
        </w:rPr>
        <w:t>🛠️</w:t>
      </w:r>
      <w:r w:rsidRPr="00F35C0E">
        <w:rPr>
          <w:b/>
          <w:bCs/>
        </w:rPr>
        <w:t xml:space="preserve"> </w:t>
      </w:r>
      <w:proofErr w:type="spellStart"/>
      <w:r w:rsidR="0047137A">
        <w:rPr>
          <w:b/>
          <w:bCs/>
        </w:rPr>
        <w:t>Autokit</w:t>
      </w:r>
      <w:proofErr w:type="spellEnd"/>
      <w:r w:rsidRPr="00F35C0E">
        <w:rPr>
          <w:b/>
          <w:bCs/>
        </w:rPr>
        <w:t xml:space="preserve"> Plugin – Development Action Plan</w:t>
      </w:r>
    </w:p>
    <w:p w14:paraId="3CA8700F"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Goal</w:t>
      </w:r>
    </w:p>
    <w:p w14:paraId="24DFBFD9" w14:textId="77777777" w:rsidR="00F35C0E" w:rsidRPr="00F35C0E" w:rsidRDefault="00F35C0E" w:rsidP="00F35C0E">
      <w:r w:rsidRPr="00F35C0E">
        <w:t xml:space="preserve">Build a lightweight, AI-powered drum sampler plugin for Linux (Arch + </w:t>
      </w:r>
      <w:proofErr w:type="spellStart"/>
      <w:r w:rsidRPr="00F35C0E">
        <w:t>Hyprland</w:t>
      </w:r>
      <w:proofErr w:type="spellEnd"/>
      <w:r w:rsidRPr="00F35C0E">
        <w:t>) that:</w:t>
      </w:r>
    </w:p>
    <w:p w14:paraId="36CFBDDA" w14:textId="77777777" w:rsidR="00F35C0E" w:rsidRPr="00F35C0E" w:rsidRDefault="00F35C0E" w:rsidP="00F35C0E">
      <w:pPr>
        <w:numPr>
          <w:ilvl w:val="0"/>
          <w:numId w:val="21"/>
        </w:numPr>
      </w:pPr>
      <w:r w:rsidRPr="00F35C0E">
        <w:t>Auto-generates drum kits from user samples</w:t>
      </w:r>
    </w:p>
    <w:p w14:paraId="5AB31BC0" w14:textId="77777777" w:rsidR="00F35C0E" w:rsidRPr="00F35C0E" w:rsidRDefault="00F35C0E" w:rsidP="00F35C0E">
      <w:pPr>
        <w:numPr>
          <w:ilvl w:val="0"/>
          <w:numId w:val="21"/>
        </w:numPr>
      </w:pPr>
      <w:r w:rsidRPr="00F35C0E">
        <w:t>Supports randomization with lockable pads/lanes</w:t>
      </w:r>
    </w:p>
    <w:p w14:paraId="243C8080" w14:textId="77777777" w:rsidR="00F35C0E" w:rsidRPr="00F35C0E" w:rsidRDefault="00F35C0E" w:rsidP="00F35C0E">
      <w:pPr>
        <w:numPr>
          <w:ilvl w:val="0"/>
          <w:numId w:val="21"/>
        </w:numPr>
      </w:pPr>
      <w:r w:rsidRPr="00F35C0E">
        <w:t>Includes a 16-step sequencer with pattern variation</w:t>
      </w:r>
    </w:p>
    <w:p w14:paraId="401A699E" w14:textId="77777777" w:rsidR="00F35C0E" w:rsidRPr="00F35C0E" w:rsidRDefault="00F35C0E" w:rsidP="00F35C0E">
      <w:pPr>
        <w:numPr>
          <w:ilvl w:val="0"/>
          <w:numId w:val="21"/>
        </w:numPr>
      </w:pPr>
      <w:r w:rsidRPr="00F35C0E">
        <w:t>Features a dark, neon-themed GTK3 UI</w:t>
      </w:r>
    </w:p>
    <w:p w14:paraId="5052B84D" w14:textId="77777777" w:rsidR="00F35C0E" w:rsidRPr="00F35C0E" w:rsidRDefault="00F35C0E" w:rsidP="00F35C0E">
      <w:pPr>
        <w:numPr>
          <w:ilvl w:val="0"/>
          <w:numId w:val="21"/>
        </w:numPr>
      </w:pPr>
      <w:r w:rsidRPr="00F35C0E">
        <w:t>Runs as LV2 (primary) and optionally VST3</w:t>
      </w:r>
    </w:p>
    <w:p w14:paraId="10753D04" w14:textId="77777777" w:rsidR="00F35C0E" w:rsidRPr="00F35C0E" w:rsidRDefault="00F35C0E" w:rsidP="00F35C0E">
      <w:pPr>
        <w:numPr>
          <w:ilvl w:val="0"/>
          <w:numId w:val="21"/>
        </w:numPr>
      </w:pPr>
      <w:r w:rsidRPr="00F35C0E">
        <w:t xml:space="preserve">Is secure, sandboxed, and </w:t>
      </w:r>
      <w:proofErr w:type="gramStart"/>
      <w:r w:rsidRPr="00F35C0E">
        <w:t>open-source</w:t>
      </w:r>
      <w:proofErr w:type="gramEnd"/>
    </w:p>
    <w:p w14:paraId="7CB26A29" w14:textId="77777777" w:rsidR="00F35C0E" w:rsidRPr="00F35C0E" w:rsidRDefault="00F35C0E" w:rsidP="00F35C0E">
      <w:r w:rsidRPr="00F35C0E">
        <w:pict w14:anchorId="4EA2BB9B">
          <v:rect id="_x0000_i1031" style="width:0;height:1.5pt" o:hralign="center" o:hrstd="t" o:hr="t" fillcolor="#a0a0a0" stroked="f"/>
        </w:pict>
      </w:r>
    </w:p>
    <w:p w14:paraId="639FB16F"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1: Project Setup</w:t>
      </w:r>
    </w:p>
    <w:p w14:paraId="0066E9FC" w14:textId="77777777" w:rsidR="00F35C0E" w:rsidRPr="00F35C0E" w:rsidRDefault="00F35C0E" w:rsidP="00F35C0E">
      <w:pPr>
        <w:numPr>
          <w:ilvl w:val="0"/>
          <w:numId w:val="22"/>
        </w:numPr>
      </w:pPr>
      <w:r w:rsidRPr="00F35C0E">
        <w:t>Create GitHub repo (MIT or GPLv3 license)</w:t>
      </w:r>
    </w:p>
    <w:p w14:paraId="072B294A" w14:textId="77777777" w:rsidR="00F35C0E" w:rsidRPr="00F35C0E" w:rsidRDefault="00F35C0E" w:rsidP="00F35C0E">
      <w:pPr>
        <w:numPr>
          <w:ilvl w:val="0"/>
          <w:numId w:val="22"/>
        </w:numPr>
      </w:pPr>
      <w:r w:rsidRPr="00F35C0E">
        <w:t>Define plugin architecture (modular: core engine, UI, plugin wrappers)</w:t>
      </w:r>
    </w:p>
    <w:p w14:paraId="1DDBACF7" w14:textId="77777777" w:rsidR="00F35C0E" w:rsidRPr="00F35C0E" w:rsidRDefault="00F35C0E" w:rsidP="00F35C0E">
      <w:pPr>
        <w:numPr>
          <w:ilvl w:val="0"/>
          <w:numId w:val="22"/>
        </w:numPr>
      </w:pPr>
      <w:r w:rsidRPr="00F35C0E">
        <w:t xml:space="preserve">Set up </w:t>
      </w:r>
      <w:proofErr w:type="spellStart"/>
      <w:r w:rsidRPr="00F35C0E">
        <w:t>CMake</w:t>
      </w:r>
      <w:proofErr w:type="spellEnd"/>
      <w:r w:rsidRPr="00F35C0E">
        <w:t xml:space="preserve"> build system and CI pipeline</w:t>
      </w:r>
    </w:p>
    <w:p w14:paraId="0F87409D"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2: Core Audio Engine</w:t>
      </w:r>
    </w:p>
    <w:p w14:paraId="52C676CD" w14:textId="77777777" w:rsidR="00F35C0E" w:rsidRPr="00F35C0E" w:rsidRDefault="00F35C0E" w:rsidP="00F35C0E">
      <w:pPr>
        <w:numPr>
          <w:ilvl w:val="0"/>
          <w:numId w:val="23"/>
        </w:numPr>
      </w:pPr>
      <w:r w:rsidRPr="00F35C0E">
        <w:t>Implement sample playback, pad/kit structure</w:t>
      </w:r>
    </w:p>
    <w:p w14:paraId="22C87BAA" w14:textId="77777777" w:rsidR="00F35C0E" w:rsidRPr="00F35C0E" w:rsidRDefault="00F35C0E" w:rsidP="00F35C0E">
      <w:pPr>
        <w:numPr>
          <w:ilvl w:val="0"/>
          <w:numId w:val="23"/>
        </w:numPr>
      </w:pPr>
      <w:r w:rsidRPr="00F35C0E">
        <w:t>Build step sequencer (16–32 steps, swing, velocity, polyrhythms)</w:t>
      </w:r>
    </w:p>
    <w:p w14:paraId="003CFB2F" w14:textId="77777777" w:rsidR="00F35C0E" w:rsidRPr="00F35C0E" w:rsidRDefault="00F35C0E" w:rsidP="00F35C0E">
      <w:pPr>
        <w:numPr>
          <w:ilvl w:val="0"/>
          <w:numId w:val="23"/>
        </w:numPr>
      </w:pPr>
      <w:r w:rsidRPr="00F35C0E">
        <w:t>Add MIDI in/out support</w:t>
      </w:r>
    </w:p>
    <w:p w14:paraId="3E7CE60F" w14:textId="77777777" w:rsidR="00F35C0E" w:rsidRPr="00F35C0E" w:rsidRDefault="00F35C0E" w:rsidP="00F35C0E">
      <w:pPr>
        <w:numPr>
          <w:ilvl w:val="0"/>
          <w:numId w:val="23"/>
        </w:numPr>
      </w:pPr>
      <w:r w:rsidRPr="00F35C0E">
        <w:t>Expose plugin parameters (volume, pitch, etc.)</w:t>
      </w:r>
    </w:p>
    <w:p w14:paraId="589298D4"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3: AI/ML Sample Analysis</w:t>
      </w:r>
    </w:p>
    <w:p w14:paraId="0AFDDAE8" w14:textId="77777777" w:rsidR="00F35C0E" w:rsidRPr="00F35C0E" w:rsidRDefault="00F35C0E" w:rsidP="00F35C0E">
      <w:pPr>
        <w:numPr>
          <w:ilvl w:val="0"/>
          <w:numId w:val="24"/>
        </w:numPr>
      </w:pPr>
      <w:r w:rsidRPr="00F35C0E">
        <w:t>Scan sample folders, extract audio features (Essentia/</w:t>
      </w:r>
      <w:proofErr w:type="spellStart"/>
      <w:r w:rsidRPr="00F35C0E">
        <w:t>librosa</w:t>
      </w:r>
      <w:proofErr w:type="spellEnd"/>
      <w:r w:rsidRPr="00F35C0E">
        <w:t>)</w:t>
      </w:r>
    </w:p>
    <w:p w14:paraId="47C39A3F" w14:textId="77777777" w:rsidR="00F35C0E" w:rsidRPr="00F35C0E" w:rsidRDefault="00F35C0E" w:rsidP="00F35C0E">
      <w:pPr>
        <w:numPr>
          <w:ilvl w:val="0"/>
          <w:numId w:val="24"/>
        </w:numPr>
      </w:pPr>
      <w:r w:rsidRPr="00F35C0E">
        <w:lastRenderedPageBreak/>
        <w:t>Cluster samples into 2D map (t-SNE/UMAP)</w:t>
      </w:r>
    </w:p>
    <w:p w14:paraId="360143EB" w14:textId="77777777" w:rsidR="00F35C0E" w:rsidRPr="00F35C0E" w:rsidRDefault="00F35C0E" w:rsidP="00F35C0E">
      <w:pPr>
        <w:numPr>
          <w:ilvl w:val="0"/>
          <w:numId w:val="24"/>
        </w:numPr>
      </w:pPr>
      <w:r w:rsidRPr="00F35C0E">
        <w:t>Classify samples (kick/snare/hat/etc.)</w:t>
      </w:r>
    </w:p>
    <w:p w14:paraId="699770D3" w14:textId="77777777" w:rsidR="00F35C0E" w:rsidRPr="00F35C0E" w:rsidRDefault="00F35C0E" w:rsidP="00F35C0E">
      <w:pPr>
        <w:numPr>
          <w:ilvl w:val="0"/>
          <w:numId w:val="24"/>
        </w:numPr>
      </w:pPr>
      <w:r w:rsidRPr="00F35C0E">
        <w:t>Implement pattern generator (random + Markov/heuristic)</w:t>
      </w:r>
    </w:p>
    <w:p w14:paraId="71D0426A"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4: GTK3 UI (Wayland-Ready)</w:t>
      </w:r>
    </w:p>
    <w:p w14:paraId="5D90CEB2" w14:textId="77777777" w:rsidR="00F35C0E" w:rsidRPr="00F35C0E" w:rsidRDefault="00F35C0E" w:rsidP="00F35C0E">
      <w:pPr>
        <w:numPr>
          <w:ilvl w:val="0"/>
          <w:numId w:val="25"/>
        </w:numPr>
      </w:pPr>
      <w:r w:rsidRPr="00F35C0E">
        <w:t xml:space="preserve">Build dark neon-themed UI with: </w:t>
      </w:r>
    </w:p>
    <w:p w14:paraId="17567BFA" w14:textId="77777777" w:rsidR="00F35C0E" w:rsidRPr="00F35C0E" w:rsidRDefault="00F35C0E" w:rsidP="00F35C0E">
      <w:pPr>
        <w:numPr>
          <w:ilvl w:val="1"/>
          <w:numId w:val="25"/>
        </w:numPr>
      </w:pPr>
      <w:r w:rsidRPr="00F35C0E">
        <w:t>Sample map (zoom/pan, hover preview)</w:t>
      </w:r>
    </w:p>
    <w:p w14:paraId="6BDEDC37" w14:textId="77777777" w:rsidR="00F35C0E" w:rsidRPr="00F35C0E" w:rsidRDefault="00F35C0E" w:rsidP="00F35C0E">
      <w:pPr>
        <w:numPr>
          <w:ilvl w:val="1"/>
          <w:numId w:val="25"/>
        </w:numPr>
      </w:pPr>
      <w:r w:rsidRPr="00F35C0E">
        <w:t>16-pad grid (lockable, color-coded)</w:t>
      </w:r>
    </w:p>
    <w:p w14:paraId="5FB3253C" w14:textId="77777777" w:rsidR="00F35C0E" w:rsidRPr="00F35C0E" w:rsidRDefault="00F35C0E" w:rsidP="00F35C0E">
      <w:pPr>
        <w:numPr>
          <w:ilvl w:val="1"/>
          <w:numId w:val="25"/>
        </w:numPr>
      </w:pPr>
      <w:r w:rsidRPr="00F35C0E">
        <w:t>Step sequencer (click/drag, velocity, rolls)</w:t>
      </w:r>
    </w:p>
    <w:p w14:paraId="76A8675A" w14:textId="77777777" w:rsidR="00F35C0E" w:rsidRPr="00F35C0E" w:rsidRDefault="00F35C0E" w:rsidP="00F35C0E">
      <w:pPr>
        <w:numPr>
          <w:ilvl w:val="1"/>
          <w:numId w:val="25"/>
        </w:numPr>
      </w:pPr>
      <w:r w:rsidRPr="00F35C0E">
        <w:t>Randomize + lock + undo/redo buttons</w:t>
      </w:r>
    </w:p>
    <w:p w14:paraId="3591F1DD" w14:textId="77777777" w:rsidR="00F35C0E" w:rsidRPr="00F35C0E" w:rsidRDefault="00F35C0E" w:rsidP="00F35C0E">
      <w:pPr>
        <w:numPr>
          <w:ilvl w:val="1"/>
          <w:numId w:val="25"/>
        </w:numPr>
      </w:pPr>
      <w:r w:rsidRPr="00F35C0E">
        <w:t>Theme customization (CSS-based)</w:t>
      </w:r>
    </w:p>
    <w:p w14:paraId="3AF88307"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5: Plugin Integration</w:t>
      </w:r>
    </w:p>
    <w:p w14:paraId="6AC771EA" w14:textId="77777777" w:rsidR="00F35C0E" w:rsidRPr="00F35C0E" w:rsidRDefault="00F35C0E" w:rsidP="00F35C0E">
      <w:pPr>
        <w:numPr>
          <w:ilvl w:val="0"/>
          <w:numId w:val="26"/>
        </w:numPr>
      </w:pPr>
      <w:r w:rsidRPr="00F35C0E">
        <w:t>LV2 plugin wrapper (control ports, Atom messaging, GTK UI)</w:t>
      </w:r>
    </w:p>
    <w:p w14:paraId="006A1E11" w14:textId="77777777" w:rsidR="00F35C0E" w:rsidRPr="00F35C0E" w:rsidRDefault="00F35C0E" w:rsidP="00F35C0E">
      <w:pPr>
        <w:numPr>
          <w:ilvl w:val="0"/>
          <w:numId w:val="26"/>
        </w:numPr>
      </w:pPr>
      <w:r w:rsidRPr="00F35C0E">
        <w:t>Optional: VST3 wrapper (JUCE/iPlug2 or direct SDK)</w:t>
      </w:r>
    </w:p>
    <w:p w14:paraId="02100FA0" w14:textId="77777777" w:rsidR="00F35C0E" w:rsidRPr="00F35C0E" w:rsidRDefault="00F35C0E" w:rsidP="00F35C0E">
      <w:pPr>
        <w:numPr>
          <w:ilvl w:val="0"/>
          <w:numId w:val="26"/>
        </w:numPr>
      </w:pPr>
      <w:r w:rsidRPr="00F35C0E">
        <w:t xml:space="preserve">Ensure </w:t>
      </w:r>
      <w:proofErr w:type="spellStart"/>
      <w:r w:rsidRPr="00F35C0E">
        <w:t>Renoise</w:t>
      </w:r>
      <w:proofErr w:type="spellEnd"/>
      <w:r w:rsidRPr="00F35C0E">
        <w:t xml:space="preserve"> compatibility (LV2 focus)</w:t>
      </w:r>
    </w:p>
    <w:p w14:paraId="3D342F5D"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6: Testing &amp; Optimization</w:t>
      </w:r>
    </w:p>
    <w:p w14:paraId="1609D7A4" w14:textId="77777777" w:rsidR="00F35C0E" w:rsidRPr="00F35C0E" w:rsidRDefault="00F35C0E" w:rsidP="00F35C0E">
      <w:pPr>
        <w:numPr>
          <w:ilvl w:val="0"/>
          <w:numId w:val="27"/>
        </w:numPr>
      </w:pPr>
      <w:r w:rsidRPr="00F35C0E">
        <w:t>Unit + integration tests (core + UI)</w:t>
      </w:r>
    </w:p>
    <w:p w14:paraId="12A2796F" w14:textId="77777777" w:rsidR="00F35C0E" w:rsidRPr="00F35C0E" w:rsidRDefault="00F35C0E" w:rsidP="00F35C0E">
      <w:pPr>
        <w:numPr>
          <w:ilvl w:val="0"/>
          <w:numId w:val="27"/>
        </w:numPr>
      </w:pPr>
      <w:r w:rsidRPr="00F35C0E">
        <w:t>Performance profiling (CPU, memory, latency)</w:t>
      </w:r>
    </w:p>
    <w:p w14:paraId="7E195C68" w14:textId="77777777" w:rsidR="00F35C0E" w:rsidRPr="00F35C0E" w:rsidRDefault="00F35C0E" w:rsidP="00F35C0E">
      <w:pPr>
        <w:numPr>
          <w:ilvl w:val="0"/>
          <w:numId w:val="27"/>
        </w:numPr>
      </w:pPr>
      <w:r w:rsidRPr="00F35C0E">
        <w:t>Host testing (</w:t>
      </w:r>
      <w:proofErr w:type="spellStart"/>
      <w:r w:rsidRPr="00F35C0E">
        <w:t>Renoise</w:t>
      </w:r>
      <w:proofErr w:type="spellEnd"/>
      <w:r w:rsidRPr="00F35C0E">
        <w:t>, Carla, Bitwig, etc.)</w:t>
      </w:r>
    </w:p>
    <w:p w14:paraId="2DFAEDC1" w14:textId="77777777" w:rsidR="00F35C0E" w:rsidRPr="00F35C0E" w:rsidRDefault="00F35C0E" w:rsidP="00F35C0E">
      <w:pPr>
        <w:numPr>
          <w:ilvl w:val="0"/>
          <w:numId w:val="27"/>
        </w:numPr>
      </w:pPr>
      <w:r w:rsidRPr="00F35C0E">
        <w:t>Beta testing with Linux audio users</w:t>
      </w:r>
    </w:p>
    <w:p w14:paraId="0E7FD537" w14:textId="77777777" w:rsidR="00F35C0E" w:rsidRPr="00F35C0E" w:rsidRDefault="00F35C0E" w:rsidP="00F35C0E">
      <w:pPr>
        <w:rPr>
          <w:b/>
          <w:bCs/>
        </w:rPr>
      </w:pPr>
      <w:r w:rsidRPr="00F35C0E">
        <w:rPr>
          <w:rFonts w:ascii="Segoe UI Emoji" w:hAnsi="Segoe UI Emoji" w:cs="Segoe UI Emoji"/>
          <w:b/>
          <w:bCs/>
        </w:rPr>
        <w:t>📦</w:t>
      </w:r>
      <w:r w:rsidRPr="00F35C0E">
        <w:rPr>
          <w:b/>
          <w:bCs/>
        </w:rPr>
        <w:t xml:space="preserve"> Phase 7: Docs &amp; Deployment</w:t>
      </w:r>
    </w:p>
    <w:p w14:paraId="59235920" w14:textId="77777777" w:rsidR="00F35C0E" w:rsidRPr="00F35C0E" w:rsidRDefault="00F35C0E" w:rsidP="00F35C0E">
      <w:pPr>
        <w:numPr>
          <w:ilvl w:val="0"/>
          <w:numId w:val="28"/>
        </w:numPr>
      </w:pPr>
      <w:r w:rsidRPr="00F35C0E">
        <w:t>Write user manual + developer guide</w:t>
      </w:r>
    </w:p>
    <w:p w14:paraId="3C1EF8AB" w14:textId="77777777" w:rsidR="00F35C0E" w:rsidRPr="00F35C0E" w:rsidRDefault="00F35C0E" w:rsidP="00F35C0E">
      <w:pPr>
        <w:numPr>
          <w:ilvl w:val="0"/>
          <w:numId w:val="28"/>
        </w:numPr>
      </w:pPr>
      <w:r w:rsidRPr="00F35C0E">
        <w:t>Include demo kits/patterns (free samples)</w:t>
      </w:r>
    </w:p>
    <w:p w14:paraId="0B367C02" w14:textId="77777777" w:rsidR="00F35C0E" w:rsidRPr="00F35C0E" w:rsidRDefault="00F35C0E" w:rsidP="00F35C0E">
      <w:pPr>
        <w:numPr>
          <w:ilvl w:val="0"/>
          <w:numId w:val="28"/>
        </w:numPr>
      </w:pPr>
      <w:r w:rsidRPr="00F35C0E">
        <w:t>Package LV2 plugin (AUR, GitHub Releases)</w:t>
      </w:r>
    </w:p>
    <w:p w14:paraId="444021EE" w14:textId="77777777" w:rsidR="00F35C0E" w:rsidRPr="00F35C0E" w:rsidRDefault="00F35C0E" w:rsidP="00F35C0E">
      <w:pPr>
        <w:numPr>
          <w:ilvl w:val="0"/>
          <w:numId w:val="28"/>
        </w:numPr>
      </w:pPr>
      <w:r w:rsidRPr="00F35C0E">
        <w:t>Launch GitHub repo, announce to community</w:t>
      </w:r>
    </w:p>
    <w:p w14:paraId="5C552B3E" w14:textId="77777777" w:rsidR="00F35C0E" w:rsidRPr="00F35C0E" w:rsidRDefault="00F35C0E" w:rsidP="00F35C0E"/>
    <w:p w14:paraId="14302823" w14:textId="77777777" w:rsidR="00300054" w:rsidRDefault="00000000">
      <w:pPr>
        <w:pStyle w:val="Heading2"/>
      </w:pPr>
      <w:r>
        <w:t>Overview and Key Features</w:t>
      </w:r>
    </w:p>
    <w:p w14:paraId="14302824" w14:textId="77777777" w:rsidR="00300054" w:rsidRDefault="00000000">
      <w:r>
        <w:t xml:space="preserve">We propose a </w:t>
      </w:r>
      <w:r>
        <w:rPr>
          <w:b/>
          <w:bCs/>
        </w:rPr>
        <w:t>lightweight, intuitive drum machine plugin</w:t>
      </w:r>
      <w:r>
        <w:t xml:space="preserve"> that mirrors and extends the functionality of </w:t>
      </w:r>
      <w:proofErr w:type="spellStart"/>
      <w:r>
        <w:t>Algonaut</w:t>
      </w:r>
      <w:proofErr w:type="spellEnd"/>
      <w:r>
        <w:t xml:space="preserve"> </w:t>
      </w:r>
      <w:r>
        <w:rPr>
          <w:b/>
          <w:bCs/>
        </w:rPr>
        <w:t>Atlas 2</w:t>
      </w:r>
      <w:r>
        <w:t xml:space="preserve"> and XLN Audio </w:t>
      </w:r>
      <w:r>
        <w:rPr>
          <w:b/>
          <w:bCs/>
        </w:rPr>
        <w:t>XO</w:t>
      </w:r>
      <w:r>
        <w:t xml:space="preserve">, tailored for </w:t>
      </w:r>
      <w:r>
        <w:rPr>
          <w:b/>
          <w:bCs/>
        </w:rPr>
        <w:t>Linux (Arch/</w:t>
      </w:r>
      <w:proofErr w:type="spellStart"/>
      <w:r>
        <w:rPr>
          <w:b/>
          <w:bCs/>
        </w:rPr>
        <w:t>Hyprland</w:t>
      </w:r>
      <w:proofErr w:type="spellEnd"/>
      <w:r>
        <w:rPr>
          <w:b/>
          <w:bCs/>
        </w:rPr>
        <w:t>)</w:t>
      </w:r>
      <w:r>
        <w:t xml:space="preserve"> </w:t>
      </w:r>
      <w:r>
        <w:lastRenderedPageBreak/>
        <w:t xml:space="preserve">and seamless </w:t>
      </w:r>
      <w:proofErr w:type="spellStart"/>
      <w:r>
        <w:rPr>
          <w:b/>
          <w:bCs/>
        </w:rPr>
        <w:t>Renoise</w:t>
      </w:r>
      <w:proofErr w:type="spellEnd"/>
      <w:r>
        <w:t xml:space="preserve"> integration. Like Atlas and XO, this plugin will </w:t>
      </w:r>
      <w:r>
        <w:rPr>
          <w:b/>
          <w:bCs/>
        </w:rPr>
        <w:t>analyze and organize your one-shot drum samples using AI</w:t>
      </w:r>
      <w:r>
        <w:t xml:space="preserve">, allowing you to visualize and browse them on a </w:t>
      </w:r>
      <w:r>
        <w:rPr>
          <w:b/>
          <w:bCs/>
        </w:rPr>
        <w:t>2D map by sonic similarity</w:t>
      </w:r>
      <w:r>
        <w:rPr>
          <w:rStyle w:val="FootnoteReference"/>
        </w:rPr>
        <w:footnoteReference w:id="1"/>
      </w:r>
      <w:r>
        <w:t xml:space="preserve"> </w:t>
      </w:r>
      <w:r>
        <w:rPr>
          <w:rStyle w:val="FootnoteReference"/>
        </w:rPr>
        <w:footnoteReference w:id="2"/>
      </w:r>
      <w:r>
        <w:t>. It will automatically build drum kits from your sample library, assign similar sounds to designated drum pads (e.g. kicks, snares, hi-hats on consistent pads)</w:t>
      </w:r>
      <w:r>
        <w:rPr>
          <w:rStyle w:val="FootnoteReference"/>
        </w:rPr>
        <w:footnoteReference w:id="3"/>
      </w:r>
      <w:r>
        <w:t xml:space="preserve">, and provide an </w:t>
      </w:r>
      <w:r>
        <w:rPr>
          <w:b/>
          <w:bCs/>
        </w:rPr>
        <w:t>integrated step sequencer</w:t>
      </w:r>
      <w:r>
        <w:t xml:space="preserve"> for beat creation</w:t>
      </w:r>
      <w:r>
        <w:rPr>
          <w:rStyle w:val="FootnoteReference"/>
        </w:rPr>
        <w:footnoteReference w:id="4"/>
      </w:r>
      <w:r>
        <w:t xml:space="preserve">. Crucially, the design focuses on speed and creativity: you can click a single button to </w:t>
      </w:r>
      <w:r>
        <w:rPr>
          <w:b/>
          <w:bCs/>
        </w:rPr>
        <w:t>randomize new kit combinations or entire patterns</w:t>
      </w:r>
      <w:r>
        <w:t xml:space="preserve">, </w:t>
      </w:r>
      <w:r>
        <w:rPr>
          <w:b/>
          <w:bCs/>
        </w:rPr>
        <w:t>lock</w:t>
      </w:r>
      <w:r>
        <w:t xml:space="preserve"> specific samples or pattern lanes to preserve elements you like</w:t>
      </w:r>
      <w:r>
        <w:rPr>
          <w:rStyle w:val="FootnoteReference"/>
        </w:rPr>
        <w:footnoteReference w:id="5"/>
      </w:r>
      <w:r>
        <w:t xml:space="preserve">, and even hit </w:t>
      </w:r>
      <w:r>
        <w:rPr>
          <w:b/>
          <w:bCs/>
        </w:rPr>
        <w:t>undo/redo (back/forward)</w:t>
      </w:r>
      <w:r>
        <w:t xml:space="preserve"> to navigate through previously generated variations—features that go beyond what Atlas or XO currently offer. The UI will be a visually engaging dark theme with vibrant neon-style </w:t>
      </w:r>
      <w:proofErr w:type="gramStart"/>
      <w:r>
        <w:t>highlights, and</w:t>
      </w:r>
      <w:proofErr w:type="gramEnd"/>
      <w:r>
        <w:t xml:space="preserve"> support </w:t>
      </w:r>
      <w:r>
        <w:rPr>
          <w:b/>
          <w:bCs/>
        </w:rPr>
        <w:t>customizable color themes</w:t>
      </w:r>
      <w:r>
        <w:t xml:space="preserve"> to fit user preferences. It will run as both an </w:t>
      </w:r>
      <w:r>
        <w:rPr>
          <w:b/>
          <w:bCs/>
        </w:rPr>
        <w:t>LV2 plugin</w:t>
      </w:r>
      <w:r>
        <w:t xml:space="preserve"> (preferred </w:t>
      </w:r>
      <w:proofErr w:type="gramStart"/>
      <w:r>
        <w:t>for</w:t>
      </w:r>
      <w:proofErr w:type="gramEnd"/>
      <w:r>
        <w:t xml:space="preserve"> Linux) and optionally a </w:t>
      </w:r>
      <w:r>
        <w:rPr>
          <w:b/>
          <w:bCs/>
        </w:rPr>
        <w:t>VST3 plugin</w:t>
      </w:r>
      <w:r>
        <w:t xml:space="preserve">, ensuring compatibility with </w:t>
      </w:r>
      <w:proofErr w:type="spellStart"/>
      <w:r>
        <w:t>Renoise</w:t>
      </w:r>
      <w:proofErr w:type="spellEnd"/>
      <w:r>
        <w:t xml:space="preserve"> and other DAWs. Security and stability are priorities: the plugin will operate in a sandboxed manner (limited to necessary file access for audio files, no network access, and safe handling of file I/O) to protect your system and projects.</w:t>
      </w:r>
    </w:p>
    <w:p w14:paraId="14302825" w14:textId="77777777" w:rsidR="00300054" w:rsidRDefault="00000000">
      <w:pPr>
        <w:pStyle w:val="Heading3"/>
      </w:pPr>
      <w:r>
        <w:t xml:space="preserve">How It </w:t>
      </w:r>
      <w:proofErr w:type="gramStart"/>
      <w:r>
        <w:t>Compares to</w:t>
      </w:r>
      <w:proofErr w:type="gramEnd"/>
      <w:r>
        <w:t xml:space="preserve"> </w:t>
      </w:r>
      <w:proofErr w:type="spellStart"/>
      <w:r>
        <w:t>Algonaut</w:t>
      </w:r>
      <w:proofErr w:type="spellEnd"/>
      <w:r>
        <w:t xml:space="preserve"> Atlas 2 and XLN Audio XO</w:t>
      </w:r>
    </w:p>
    <w:p w14:paraId="14302826" w14:textId="77777777" w:rsidR="00300054" w:rsidRDefault="00000000">
      <w:r>
        <w:t xml:space="preserve">To clarify the vision, the table below </w:t>
      </w:r>
      <w:r>
        <w:rPr>
          <w:b/>
          <w:bCs/>
        </w:rPr>
        <w:t>summarizes key features</w:t>
      </w:r>
      <w:r>
        <w:t xml:space="preserve"> of </w:t>
      </w:r>
      <w:proofErr w:type="spellStart"/>
      <w:r>
        <w:t>Algonaut</w:t>
      </w:r>
      <w:proofErr w:type="spellEnd"/>
      <w:r>
        <w:t xml:space="preserve"> Atlas 2 and XLN Audio XO, and how our proposed plugin will compare: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3"/>
        <w:gridCol w:w="2208"/>
        <w:gridCol w:w="2228"/>
        <w:gridCol w:w="2677"/>
      </w:tblGrid>
      <w:tr w:rsidR="00300054" w14:paraId="1430282B" w14:textId="39DB00C1" w:rsidTr="003000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27" w14:textId="77777777" w:rsidR="00300054" w:rsidRDefault="00000000">
            <w:r>
              <w:t>Feature</w:t>
            </w:r>
          </w:p>
        </w:tc>
        <w:tc>
          <w:tcPr>
            <w:tcW w:w="0" w:type="auto"/>
            <w:vAlign w:val="center"/>
          </w:tcPr>
          <w:p w14:paraId="14302828" w14:textId="77777777" w:rsidR="00300054" w:rsidRDefault="00000000">
            <w:pPr>
              <w:cnfStyle w:val="100000000000" w:firstRow="1" w:lastRow="0" w:firstColumn="0" w:lastColumn="0" w:oddVBand="0" w:evenVBand="0" w:oddHBand="0" w:evenHBand="0" w:firstRowFirstColumn="0" w:firstRowLastColumn="0" w:lastRowFirstColumn="0" w:lastRowLastColumn="0"/>
            </w:pPr>
            <w:proofErr w:type="spellStart"/>
            <w:r>
              <w:t>Algonaut</w:t>
            </w:r>
            <w:proofErr w:type="spellEnd"/>
            <w:r>
              <w:t xml:space="preserve"> Atlas 2</w:t>
            </w:r>
          </w:p>
        </w:tc>
        <w:tc>
          <w:tcPr>
            <w:tcW w:w="0" w:type="auto"/>
            <w:vAlign w:val="center"/>
          </w:tcPr>
          <w:p w14:paraId="14302829" w14:textId="77777777" w:rsidR="00300054" w:rsidRDefault="00000000">
            <w:pPr>
              <w:cnfStyle w:val="100000000000" w:firstRow="1" w:lastRow="0" w:firstColumn="0" w:lastColumn="0" w:oddVBand="0" w:evenVBand="0" w:oddHBand="0" w:evenHBand="0" w:firstRowFirstColumn="0" w:firstRowLastColumn="0" w:lastRowFirstColumn="0" w:lastRowLastColumn="0"/>
            </w:pPr>
            <w:r>
              <w:t>XLN Audio XO</w:t>
            </w:r>
          </w:p>
        </w:tc>
        <w:tc>
          <w:tcPr>
            <w:tcW w:w="0" w:type="auto"/>
            <w:vAlign w:val="center"/>
          </w:tcPr>
          <w:p w14:paraId="1430282A" w14:textId="77777777" w:rsidR="00300054" w:rsidRDefault="00000000">
            <w:pPr>
              <w:cnfStyle w:val="100000000000" w:firstRow="1" w:lastRow="0" w:firstColumn="0" w:lastColumn="0" w:oddVBand="0" w:evenVBand="0" w:oddHBand="0" w:evenHBand="0" w:firstRowFirstColumn="0" w:firstRowLastColumn="0" w:lastRowFirstColumn="0" w:lastRowLastColumn="0"/>
            </w:pPr>
            <w:r>
              <w:t>Proposed Linux Plugin</w:t>
            </w:r>
          </w:p>
        </w:tc>
      </w:tr>
      <w:tr w:rsidR="00300054" w14:paraId="14302830" w14:textId="0DDF0DF1" w:rsidTr="00300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2C" w14:textId="77777777" w:rsidR="00300054" w:rsidRDefault="00000000">
            <w:r>
              <w:t>Platform &amp; Formats</w:t>
            </w:r>
          </w:p>
        </w:tc>
        <w:tc>
          <w:tcPr>
            <w:tcW w:w="0" w:type="auto"/>
            <w:vAlign w:val="center"/>
          </w:tcPr>
          <w:p w14:paraId="1430282D" w14:textId="77777777" w:rsidR="00300054" w:rsidRDefault="00000000">
            <w:pPr>
              <w:cnfStyle w:val="000000100000" w:firstRow="0" w:lastRow="0" w:firstColumn="0" w:lastColumn="0" w:oddVBand="0" w:evenVBand="0" w:oddHBand="1" w:evenHBand="0" w:firstRowFirstColumn="0" w:firstRowLastColumn="0" w:lastRowFirstColumn="0" w:lastRowLastColumn="0"/>
            </w:pPr>
            <w:r>
              <w:t>Windows/macOS (VST2, VST3, AU, standalone)</w:t>
            </w:r>
            <w:r>
              <w:rPr>
                <w:rStyle w:val="FootnoteReference"/>
              </w:rPr>
              <w:footnoteReference w:id="6"/>
            </w:r>
          </w:p>
        </w:tc>
        <w:tc>
          <w:tcPr>
            <w:tcW w:w="0" w:type="auto"/>
            <w:vAlign w:val="center"/>
          </w:tcPr>
          <w:p w14:paraId="1430282E" w14:textId="77777777" w:rsidR="00300054" w:rsidRDefault="00000000">
            <w:pPr>
              <w:cnfStyle w:val="000000100000" w:firstRow="0" w:lastRow="0" w:firstColumn="0" w:lastColumn="0" w:oddVBand="0" w:evenVBand="0" w:oddHBand="1" w:evenHBand="0" w:firstRowFirstColumn="0" w:firstRowLastColumn="0" w:lastRowFirstColumn="0" w:lastRowLastColumn="0"/>
            </w:pPr>
            <w:r>
              <w:t>Windows/macOS (VST2, VST3, AU, AAX, standalone)</w:t>
            </w:r>
            <w:r>
              <w:rPr>
                <w:rStyle w:val="FootnoteReference"/>
              </w:rPr>
              <w:footnoteReference w:id="7"/>
            </w:r>
            <w:r>
              <w:t xml:space="preserve"> </w:t>
            </w:r>
            <w:r>
              <w:rPr>
                <w:rStyle w:val="FootnoteReference"/>
              </w:rPr>
              <w:footnoteReference w:id="8"/>
            </w:r>
          </w:p>
        </w:tc>
        <w:tc>
          <w:tcPr>
            <w:tcW w:w="0" w:type="auto"/>
            <w:vAlign w:val="center"/>
          </w:tcPr>
          <w:p w14:paraId="1430282F"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Linux</w:t>
            </w:r>
            <w:r>
              <w:t xml:space="preserve"> (LV2 plugin; VST3 optional; potential Cross-platform due to open-source)</w:t>
            </w:r>
          </w:p>
        </w:tc>
      </w:tr>
      <w:tr w:rsidR="00300054" w14:paraId="14302835" w14:textId="264635AB" w:rsidTr="00300054">
        <w:tc>
          <w:tcPr>
            <w:cnfStyle w:val="001000000000" w:firstRow="0" w:lastRow="0" w:firstColumn="1" w:lastColumn="0" w:oddVBand="0" w:evenVBand="0" w:oddHBand="0" w:evenHBand="0" w:firstRowFirstColumn="0" w:firstRowLastColumn="0" w:lastRowFirstColumn="0" w:lastRowLastColumn="0"/>
            <w:tcW w:w="0" w:type="auto"/>
            <w:vAlign w:val="center"/>
          </w:tcPr>
          <w:p w14:paraId="14302831" w14:textId="77777777" w:rsidR="00300054" w:rsidRDefault="00000000">
            <w:r>
              <w:t>Sample Organization</w:t>
            </w:r>
          </w:p>
        </w:tc>
        <w:tc>
          <w:tcPr>
            <w:tcW w:w="0" w:type="auto"/>
            <w:vAlign w:val="center"/>
          </w:tcPr>
          <w:p w14:paraId="14302832" w14:textId="77777777" w:rsidR="00300054" w:rsidRDefault="00000000">
            <w:pPr>
              <w:cnfStyle w:val="000000000000" w:firstRow="0" w:lastRow="0" w:firstColumn="0" w:lastColumn="0" w:oddVBand="0" w:evenVBand="0" w:oddHBand="0" w:evenHBand="0" w:firstRowFirstColumn="0" w:firstRowLastColumn="0" w:lastRowFirstColumn="0" w:lastRowLastColumn="0"/>
            </w:pPr>
            <w:r>
              <w:t xml:space="preserve">AI-generated </w:t>
            </w:r>
            <w:r>
              <w:rPr>
                <w:b/>
                <w:bCs/>
              </w:rPr>
              <w:t>multiple maps</w:t>
            </w:r>
            <w:r>
              <w:t xml:space="preserve"> </w:t>
            </w:r>
            <w:r>
              <w:lastRenderedPageBreak/>
              <w:t>(clustered by timbre)</w:t>
            </w:r>
            <w:r>
              <w:rPr>
                <w:rStyle w:val="FootnoteReference"/>
              </w:rPr>
              <w:footnoteReference w:id="9"/>
            </w:r>
            <w:r>
              <w:t xml:space="preserve"> </w:t>
            </w:r>
            <w:r>
              <w:rPr>
                <w:rStyle w:val="FootnoteReference"/>
              </w:rPr>
              <w:footnoteReference w:id="10"/>
            </w:r>
          </w:p>
        </w:tc>
        <w:tc>
          <w:tcPr>
            <w:tcW w:w="0" w:type="auto"/>
            <w:vAlign w:val="center"/>
          </w:tcPr>
          <w:p w14:paraId="14302833" w14:textId="77777777" w:rsidR="0030005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AI-generated </w:t>
            </w:r>
            <w:r>
              <w:rPr>
                <w:b/>
                <w:bCs/>
              </w:rPr>
              <w:t>single map</w:t>
            </w:r>
            <w:r>
              <w:t xml:space="preserve"> (“XO </w:t>
            </w:r>
            <w:r>
              <w:lastRenderedPageBreak/>
              <w:t>Space”) sorted by similarity</w:t>
            </w:r>
            <w:r>
              <w:rPr>
                <w:rStyle w:val="FootnoteReference"/>
              </w:rPr>
              <w:footnoteReference w:id="11"/>
            </w:r>
          </w:p>
        </w:tc>
        <w:tc>
          <w:tcPr>
            <w:tcW w:w="0" w:type="auto"/>
            <w:vAlign w:val="center"/>
          </w:tcPr>
          <w:p w14:paraId="14302834"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lastRenderedPageBreak/>
              <w:t>Multiple maps</w:t>
            </w:r>
            <w:r>
              <w:t xml:space="preserve"> (AI/ML clustering of </w:t>
            </w:r>
            <w:proofErr w:type="gramStart"/>
            <w:r>
              <w:t>samples;</w:t>
            </w:r>
            <w:proofErr w:type="gramEnd"/>
            <w:r>
              <w:t xml:space="preserve"> e.g. by timbre or user tags, with different </w:t>
            </w:r>
            <w:r>
              <w:lastRenderedPageBreak/>
              <w:t>maps for genres or libraries)</w:t>
            </w:r>
          </w:p>
        </w:tc>
      </w:tr>
      <w:tr w:rsidR="00300054" w14:paraId="1430283A" w14:textId="1FDB0378" w:rsidTr="00300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36" w14:textId="77777777" w:rsidR="00300054" w:rsidRDefault="00000000">
            <w:r>
              <w:lastRenderedPageBreak/>
              <w:t>Drum Kit Slots/Pads</w:t>
            </w:r>
          </w:p>
        </w:tc>
        <w:tc>
          <w:tcPr>
            <w:tcW w:w="0" w:type="auto"/>
            <w:vAlign w:val="center"/>
          </w:tcPr>
          <w:p w14:paraId="14302837" w14:textId="77777777" w:rsidR="00300054" w:rsidRDefault="00000000">
            <w:pPr>
              <w:cnfStyle w:val="000000100000" w:firstRow="0" w:lastRow="0" w:firstColumn="0" w:lastColumn="0" w:oddVBand="0" w:evenVBand="0" w:oddHBand="1" w:evenHBand="0" w:firstRowFirstColumn="0" w:firstRowLastColumn="0" w:lastRowFirstColumn="0" w:lastRowLastColumn="0"/>
            </w:pPr>
            <w:r>
              <w:t xml:space="preserve">Up to </w:t>
            </w:r>
            <w:r>
              <w:rPr>
                <w:b/>
                <w:bCs/>
              </w:rPr>
              <w:t>64 pads</w:t>
            </w:r>
            <w:r>
              <w:t xml:space="preserve"> (configurable layouts: 8, 16, 64)</w:t>
            </w:r>
            <w:r>
              <w:rPr>
                <w:rStyle w:val="FootnoteReference"/>
              </w:rPr>
              <w:footnoteReference w:id="12"/>
            </w:r>
          </w:p>
        </w:tc>
        <w:tc>
          <w:tcPr>
            <w:tcW w:w="0" w:type="auto"/>
            <w:vAlign w:val="center"/>
          </w:tcPr>
          <w:p w14:paraId="14302838"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8 slots</w:t>
            </w:r>
            <w:r>
              <w:t xml:space="preserve"> (fixed kit size)</w:t>
            </w:r>
            <w:r>
              <w:rPr>
                <w:rStyle w:val="FootnoteReference"/>
              </w:rPr>
              <w:footnoteReference w:id="13"/>
            </w:r>
          </w:p>
        </w:tc>
        <w:tc>
          <w:tcPr>
            <w:tcW w:w="0" w:type="auto"/>
            <w:vAlign w:val="center"/>
          </w:tcPr>
          <w:p w14:paraId="14302839"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16 pads</w:t>
            </w:r>
            <w:r>
              <w:t xml:space="preserve"> default (expandable to 8/16/32; possibly up to 32+ if needed) for flexibility</w:t>
            </w:r>
          </w:p>
        </w:tc>
      </w:tr>
      <w:tr w:rsidR="00300054" w14:paraId="1430283F" w14:textId="1BA36057" w:rsidTr="00300054">
        <w:tc>
          <w:tcPr>
            <w:cnfStyle w:val="001000000000" w:firstRow="0" w:lastRow="0" w:firstColumn="1" w:lastColumn="0" w:oddVBand="0" w:evenVBand="0" w:oddHBand="0" w:evenHBand="0" w:firstRowFirstColumn="0" w:firstRowLastColumn="0" w:lastRowFirstColumn="0" w:lastRowLastColumn="0"/>
            <w:tcW w:w="0" w:type="auto"/>
            <w:vAlign w:val="center"/>
          </w:tcPr>
          <w:p w14:paraId="1430283B" w14:textId="77777777" w:rsidR="00300054" w:rsidRDefault="00000000">
            <w:r>
              <w:t>Auto Kit Generation</w:t>
            </w:r>
          </w:p>
        </w:tc>
        <w:tc>
          <w:tcPr>
            <w:tcW w:w="0" w:type="auto"/>
            <w:vAlign w:val="center"/>
          </w:tcPr>
          <w:p w14:paraId="1430283C"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Yes</w:t>
            </w:r>
            <w:r>
              <w:t xml:space="preserve"> – One-click kit suggestion (fills 16 pads)</w:t>
            </w:r>
            <w:r>
              <w:rPr>
                <w:rStyle w:val="FootnoteReference"/>
              </w:rPr>
              <w:footnoteReference w:id="14"/>
            </w:r>
          </w:p>
        </w:tc>
        <w:tc>
          <w:tcPr>
            <w:tcW w:w="0" w:type="auto"/>
            <w:vAlign w:val="center"/>
          </w:tcPr>
          <w:p w14:paraId="1430283D"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Yes</w:t>
            </w:r>
            <w:r>
              <w:t xml:space="preserve"> – Randomize entire kit or individual sounds</w:t>
            </w:r>
            <w:r>
              <w:rPr>
                <w:rStyle w:val="FootnoteReference"/>
              </w:rPr>
              <w:footnoteReference w:id="15"/>
            </w:r>
          </w:p>
        </w:tc>
        <w:tc>
          <w:tcPr>
            <w:tcW w:w="0" w:type="auto"/>
            <w:vAlign w:val="center"/>
          </w:tcPr>
          <w:p w14:paraId="1430283E"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Yes</w:t>
            </w:r>
            <w:r>
              <w:t xml:space="preserve"> – One-click kit creation from library, with category matching (e.g. kicks-&gt;kick pad) and </w:t>
            </w:r>
            <w:r>
              <w:rPr>
                <w:b/>
                <w:bCs/>
              </w:rPr>
              <w:t>AI smart suggestions</w:t>
            </w:r>
          </w:p>
        </w:tc>
      </w:tr>
      <w:tr w:rsidR="00300054" w14:paraId="14302844" w14:textId="013BAB56" w:rsidTr="00300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40" w14:textId="77777777" w:rsidR="00300054" w:rsidRDefault="00000000">
            <w:r>
              <w:t>Sample Locks (Preserve)</w:t>
            </w:r>
          </w:p>
        </w:tc>
        <w:tc>
          <w:tcPr>
            <w:tcW w:w="0" w:type="auto"/>
            <w:vAlign w:val="center"/>
          </w:tcPr>
          <w:p w14:paraId="14302841"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Yes</w:t>
            </w:r>
            <w:r>
              <w:t xml:space="preserve"> – Lock pads to keep chosen sounds during kit swaps</w:t>
            </w:r>
            <w:r>
              <w:rPr>
                <w:rStyle w:val="FootnoteReference"/>
              </w:rPr>
              <w:footnoteReference w:id="16"/>
            </w:r>
          </w:p>
        </w:tc>
        <w:tc>
          <w:tcPr>
            <w:tcW w:w="0" w:type="auto"/>
            <w:vAlign w:val="center"/>
          </w:tcPr>
          <w:p w14:paraId="14302842"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Yes</w:t>
            </w:r>
            <w:r>
              <w:t xml:space="preserve"> – Lock </w:t>
            </w:r>
            <w:r>
              <w:rPr>
                <w:b/>
                <w:bCs/>
              </w:rPr>
              <w:t>lanes</w:t>
            </w:r>
            <w:r>
              <w:t xml:space="preserve"> in Playground mode to fix sounds</w:t>
            </w:r>
            <w:r>
              <w:rPr>
                <w:rStyle w:val="FootnoteReference"/>
              </w:rPr>
              <w:footnoteReference w:id="17"/>
            </w:r>
          </w:p>
        </w:tc>
        <w:tc>
          <w:tcPr>
            <w:tcW w:w="0" w:type="auto"/>
            <w:vAlign w:val="center"/>
          </w:tcPr>
          <w:p w14:paraId="14302843"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Yes</w:t>
            </w:r>
            <w:r>
              <w:t xml:space="preserve"> – Lock individual pads or pattern lanes to prevent changing them during randomization cycles (improved usability)</w:t>
            </w:r>
          </w:p>
        </w:tc>
      </w:tr>
      <w:tr w:rsidR="00300054" w14:paraId="14302849" w14:textId="0B20850A" w:rsidTr="00300054">
        <w:tc>
          <w:tcPr>
            <w:cnfStyle w:val="001000000000" w:firstRow="0" w:lastRow="0" w:firstColumn="1" w:lastColumn="0" w:oddVBand="0" w:evenVBand="0" w:oddHBand="0" w:evenHBand="0" w:firstRowFirstColumn="0" w:firstRowLastColumn="0" w:lastRowFirstColumn="0" w:lastRowLastColumn="0"/>
            <w:tcW w:w="0" w:type="auto"/>
            <w:vAlign w:val="center"/>
          </w:tcPr>
          <w:p w14:paraId="14302845" w14:textId="77777777" w:rsidR="00300054" w:rsidRDefault="00000000">
            <w:r>
              <w:t>Sequencer &amp; Patterns</w:t>
            </w:r>
          </w:p>
        </w:tc>
        <w:tc>
          <w:tcPr>
            <w:tcW w:w="0" w:type="auto"/>
            <w:vAlign w:val="center"/>
          </w:tcPr>
          <w:p w14:paraId="14302846"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Up to 32-step</w:t>
            </w:r>
            <w:r>
              <w:t xml:space="preserve"> sequencer, multi-pattern (64-pad support), polyrhythms &amp; triplets</w:t>
            </w:r>
            <w:r>
              <w:rPr>
                <w:rStyle w:val="FootnoteReference"/>
              </w:rPr>
              <w:footnoteReference w:id="18"/>
            </w:r>
            <w:r>
              <w:t xml:space="preserve"> </w:t>
            </w:r>
            <w:r>
              <w:rPr>
                <w:rStyle w:val="FootnoteReference"/>
              </w:rPr>
              <w:footnoteReference w:id="19"/>
            </w:r>
          </w:p>
        </w:tc>
        <w:tc>
          <w:tcPr>
            <w:tcW w:w="0" w:type="auto"/>
            <w:vAlign w:val="center"/>
          </w:tcPr>
          <w:p w14:paraId="14302847"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16-step, 2 patterns (A/B)</w:t>
            </w:r>
            <w:r>
              <w:t xml:space="preserve"> with groove, rolls, accent, swing</w:t>
            </w:r>
            <w:r>
              <w:rPr>
                <w:rStyle w:val="FootnoteReference"/>
              </w:rPr>
              <w:footnoteReference w:id="20"/>
            </w:r>
          </w:p>
        </w:tc>
        <w:tc>
          <w:tcPr>
            <w:tcW w:w="0" w:type="auto"/>
            <w:vAlign w:val="center"/>
          </w:tcPr>
          <w:p w14:paraId="14302848"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16-step sequencer</w:t>
            </w:r>
            <w:r>
              <w:t xml:space="preserve"> (2+ patterns), </w:t>
            </w:r>
            <w:r>
              <w:rPr>
                <w:b/>
                <w:bCs/>
              </w:rPr>
              <w:t>swing/groove control</w:t>
            </w:r>
            <w:r>
              <w:t xml:space="preserve">, accent and </w:t>
            </w:r>
            <w:r>
              <w:rPr>
                <w:b/>
                <w:bCs/>
              </w:rPr>
              <w:t>pattern randomizer</w:t>
            </w:r>
            <w:r>
              <w:t xml:space="preserve"> (inspired by Atlas “random </w:t>
            </w:r>
            <w:r>
              <w:lastRenderedPageBreak/>
              <w:t>chaos” &amp; XO’s variations)</w:t>
            </w:r>
            <w:r>
              <w:rPr>
                <w:rStyle w:val="FootnoteReference"/>
              </w:rPr>
              <w:footnoteReference w:id="21"/>
            </w:r>
            <w:r>
              <w:t xml:space="preserve"> </w:t>
            </w:r>
            <w:r>
              <w:rPr>
                <w:rStyle w:val="FootnoteReference"/>
              </w:rPr>
              <w:footnoteReference w:id="22"/>
            </w:r>
          </w:p>
        </w:tc>
      </w:tr>
      <w:tr w:rsidR="00300054" w14:paraId="1430284E" w14:textId="7D9CF93C" w:rsidTr="00300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4A" w14:textId="77777777" w:rsidR="00300054" w:rsidRDefault="00000000">
            <w:r>
              <w:lastRenderedPageBreak/>
              <w:t>Randomization &amp; Variations</w:t>
            </w:r>
          </w:p>
        </w:tc>
        <w:tc>
          <w:tcPr>
            <w:tcW w:w="0" w:type="auto"/>
            <w:vAlign w:val="center"/>
          </w:tcPr>
          <w:p w14:paraId="1430284B"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Yes</w:t>
            </w:r>
            <w:r>
              <w:t xml:space="preserve"> – </w:t>
            </w:r>
            <w:r>
              <w:rPr>
                <w:i/>
                <w:iCs/>
              </w:rPr>
              <w:t>Variation Engine</w:t>
            </w:r>
            <w:r>
              <w:t xml:space="preserve"> (humanize timing/velocity) + </w:t>
            </w:r>
            <w:r>
              <w:rPr>
                <w:i/>
                <w:iCs/>
              </w:rPr>
              <w:t>Random Chaos</w:t>
            </w:r>
            <w:r>
              <w:t xml:space="preserve"> for patterns</w:t>
            </w:r>
            <w:r>
              <w:rPr>
                <w:rStyle w:val="FootnoteReference"/>
              </w:rPr>
              <w:footnoteReference w:id="23"/>
            </w:r>
          </w:p>
        </w:tc>
        <w:tc>
          <w:tcPr>
            <w:tcW w:w="0" w:type="auto"/>
            <w:vAlign w:val="center"/>
          </w:tcPr>
          <w:p w14:paraId="1430284C"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Yes</w:t>
            </w:r>
            <w:r>
              <w:t xml:space="preserve"> – </w:t>
            </w:r>
            <w:r>
              <w:rPr>
                <w:i/>
                <w:iCs/>
              </w:rPr>
              <w:t>Randomize</w:t>
            </w:r>
            <w:r>
              <w:t xml:space="preserve"> button for beats; </w:t>
            </w:r>
            <w:r>
              <w:rPr>
                <w:i/>
                <w:iCs/>
              </w:rPr>
              <w:t>infinite kit variations</w:t>
            </w:r>
            <w:r>
              <w:t xml:space="preserve"> &amp; “happy accidents” via filtering</w:t>
            </w:r>
            <w:r>
              <w:rPr>
                <w:rStyle w:val="FootnoteReference"/>
              </w:rPr>
              <w:footnoteReference w:id="24"/>
            </w:r>
            <w:r>
              <w:t xml:space="preserve"> </w:t>
            </w:r>
            <w:r>
              <w:rPr>
                <w:rStyle w:val="FootnoteReference"/>
              </w:rPr>
              <w:footnoteReference w:id="25"/>
            </w:r>
          </w:p>
        </w:tc>
        <w:tc>
          <w:tcPr>
            <w:tcW w:w="0" w:type="auto"/>
            <w:vAlign w:val="center"/>
          </w:tcPr>
          <w:p w14:paraId="1430284D"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Yes</w:t>
            </w:r>
            <w:r>
              <w:t xml:space="preserve"> – Randomize </w:t>
            </w:r>
            <w:r>
              <w:rPr>
                <w:b/>
                <w:bCs/>
              </w:rPr>
              <w:t>samples, effects, and patterns</w:t>
            </w:r>
            <w:r>
              <w:t xml:space="preserve"> with controllable intensity. Unique </w:t>
            </w:r>
            <w:r>
              <w:rPr>
                <w:b/>
                <w:bCs/>
              </w:rPr>
              <w:t>undo/redo history</w:t>
            </w:r>
            <w:r>
              <w:t xml:space="preserve"> for randomizations (recover previous ideas easily).</w:t>
            </w:r>
          </w:p>
        </w:tc>
      </w:tr>
      <w:tr w:rsidR="00300054" w14:paraId="14302853" w14:textId="59CBDE9F" w:rsidTr="00300054">
        <w:tc>
          <w:tcPr>
            <w:cnfStyle w:val="001000000000" w:firstRow="0" w:lastRow="0" w:firstColumn="1" w:lastColumn="0" w:oddVBand="0" w:evenVBand="0" w:oddHBand="0" w:evenHBand="0" w:firstRowFirstColumn="0" w:firstRowLastColumn="0" w:lastRowFirstColumn="0" w:lastRowLastColumn="0"/>
            <w:tcW w:w="0" w:type="auto"/>
            <w:vAlign w:val="center"/>
          </w:tcPr>
          <w:p w14:paraId="1430284F" w14:textId="77777777" w:rsidR="00300054" w:rsidRDefault="00000000">
            <w:r>
              <w:t>AI/ML Capabilities</w:t>
            </w:r>
          </w:p>
        </w:tc>
        <w:tc>
          <w:tcPr>
            <w:tcW w:w="0" w:type="auto"/>
            <w:vAlign w:val="center"/>
          </w:tcPr>
          <w:p w14:paraId="14302850"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Yes</w:t>
            </w:r>
            <w:r>
              <w:t xml:space="preserve"> – AI </w:t>
            </w:r>
            <w:r>
              <w:rPr>
                <w:b/>
                <w:bCs/>
              </w:rPr>
              <w:t>timbre analysis</w:t>
            </w:r>
            <w:r>
              <w:t xml:space="preserve"> clusters similar samples on map</w:t>
            </w:r>
            <w:r>
              <w:rPr>
                <w:rStyle w:val="FootnoteReference"/>
              </w:rPr>
              <w:footnoteReference w:id="26"/>
            </w:r>
          </w:p>
        </w:tc>
        <w:tc>
          <w:tcPr>
            <w:tcW w:w="0" w:type="auto"/>
            <w:vAlign w:val="center"/>
          </w:tcPr>
          <w:p w14:paraId="14302851"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Yes</w:t>
            </w:r>
            <w:r>
              <w:t xml:space="preserve"> – AI groups similar sounds; filter by “</w:t>
            </w:r>
            <w:proofErr w:type="spellStart"/>
            <w:r>
              <w:t>drumminess</w:t>
            </w:r>
            <w:proofErr w:type="spellEnd"/>
            <w:r>
              <w:t>,” length, etc.</w:t>
            </w:r>
            <w:r>
              <w:rPr>
                <w:rStyle w:val="FootnoteReference"/>
              </w:rPr>
              <w:footnoteReference w:id="27"/>
            </w:r>
          </w:p>
        </w:tc>
        <w:tc>
          <w:tcPr>
            <w:tcW w:w="0" w:type="auto"/>
            <w:vAlign w:val="center"/>
          </w:tcPr>
          <w:p w14:paraId="14302852" w14:textId="77777777" w:rsidR="00300054" w:rsidRDefault="00000000">
            <w:pPr>
              <w:cnfStyle w:val="000000000000" w:firstRow="0" w:lastRow="0" w:firstColumn="0" w:lastColumn="0" w:oddVBand="0" w:evenVBand="0" w:oddHBand="0" w:evenHBand="0" w:firstRowFirstColumn="0" w:firstRowLastColumn="0" w:lastRowFirstColumn="0" w:lastRowLastColumn="0"/>
            </w:pPr>
            <w:r>
              <w:rPr>
                <w:b/>
                <w:bCs/>
              </w:rPr>
              <w:t>Yes</w:t>
            </w:r>
            <w:r>
              <w:t xml:space="preserve"> – Lightweight ML for sample </w:t>
            </w:r>
            <w:r>
              <w:rPr>
                <w:b/>
                <w:bCs/>
              </w:rPr>
              <w:t>classification</w:t>
            </w:r>
            <w:r>
              <w:t xml:space="preserve"> (e.g. categorize kick/snare/hat) and possibly pattern generation (optionally using trained models for rhythms)</w:t>
            </w:r>
          </w:p>
        </w:tc>
      </w:tr>
      <w:tr w:rsidR="00300054" w14:paraId="14302858" w14:textId="20B5B7EA" w:rsidTr="00300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54" w14:textId="77777777" w:rsidR="00300054" w:rsidRDefault="00000000">
            <w:r>
              <w:t>UI &amp; Theming</w:t>
            </w:r>
          </w:p>
        </w:tc>
        <w:tc>
          <w:tcPr>
            <w:tcW w:w="0" w:type="auto"/>
            <w:vAlign w:val="center"/>
          </w:tcPr>
          <w:p w14:paraId="14302855" w14:textId="77777777" w:rsidR="00300054" w:rsidRDefault="00000000">
            <w:pPr>
              <w:cnfStyle w:val="000000100000" w:firstRow="0" w:lastRow="0" w:firstColumn="0" w:lastColumn="0" w:oddVBand="0" w:evenVBand="0" w:oddHBand="1" w:evenHBand="0" w:firstRowFirstColumn="0" w:firstRowLastColumn="0" w:lastRowFirstColumn="0" w:lastRowLastColumn="0"/>
            </w:pPr>
            <w:r>
              <w:t xml:space="preserve">Modern UI; light/dark modes (not highly </w:t>
            </w:r>
            <w:proofErr w:type="spellStart"/>
            <w:r>
              <w:t>themeable</w:t>
            </w:r>
            <w:proofErr w:type="spellEnd"/>
            <w:r>
              <w:t>)</w:t>
            </w:r>
          </w:p>
        </w:tc>
        <w:tc>
          <w:tcPr>
            <w:tcW w:w="0" w:type="auto"/>
            <w:vAlign w:val="center"/>
          </w:tcPr>
          <w:p w14:paraId="14302856" w14:textId="77777777" w:rsidR="00300054" w:rsidRDefault="00000000">
            <w:pPr>
              <w:cnfStyle w:val="000000100000" w:firstRow="0" w:lastRow="0" w:firstColumn="0" w:lastColumn="0" w:oddVBand="0" w:evenVBand="0" w:oddHBand="1" w:evenHBand="0" w:firstRowFirstColumn="0" w:firstRowLastColumn="0" w:lastRowFirstColumn="0" w:lastRowLastColumn="0"/>
            </w:pPr>
            <w:r>
              <w:t xml:space="preserve">Modern resizable </w:t>
            </w:r>
            <w:proofErr w:type="gramStart"/>
            <w:r>
              <w:t>UI;</w:t>
            </w:r>
            <w:proofErr w:type="gramEnd"/>
            <w:r>
              <w:t xml:space="preserve"> OpenGL accelerated; some scaling options</w:t>
            </w:r>
            <w:r>
              <w:rPr>
                <w:rStyle w:val="FootnoteReference"/>
              </w:rPr>
              <w:footnoteReference w:id="28"/>
            </w:r>
            <w:r>
              <w:t xml:space="preserve"> </w:t>
            </w:r>
            <w:r>
              <w:rPr>
                <w:rStyle w:val="FootnoteReference"/>
              </w:rPr>
              <w:footnoteReference w:id="29"/>
            </w:r>
          </w:p>
        </w:tc>
        <w:tc>
          <w:tcPr>
            <w:tcW w:w="0" w:type="auto"/>
            <w:vAlign w:val="center"/>
          </w:tcPr>
          <w:p w14:paraId="14302857"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Custom GTK3 UI</w:t>
            </w:r>
            <w:r>
              <w:t xml:space="preserve"> (Wayland/</w:t>
            </w:r>
            <w:proofErr w:type="spellStart"/>
            <w:r>
              <w:t>Hyprland</w:t>
            </w:r>
            <w:proofErr w:type="spellEnd"/>
            <w:r>
              <w:t xml:space="preserve">-friendly) with </w:t>
            </w:r>
            <w:r>
              <w:rPr>
                <w:b/>
                <w:bCs/>
              </w:rPr>
              <w:t>dark neon theme</w:t>
            </w:r>
            <w:r>
              <w:t xml:space="preserve"> by default, user-customizable color themes and layouts</w:t>
            </w:r>
          </w:p>
        </w:tc>
      </w:tr>
      <w:tr w:rsidR="00300054" w14:paraId="1430285D" w14:textId="1FCD7DA3" w:rsidTr="00300054">
        <w:tc>
          <w:tcPr>
            <w:cnfStyle w:val="001000000000" w:firstRow="0" w:lastRow="0" w:firstColumn="1" w:lastColumn="0" w:oddVBand="0" w:evenVBand="0" w:oddHBand="0" w:evenHBand="0" w:firstRowFirstColumn="0" w:firstRowLastColumn="0" w:lastRowFirstColumn="0" w:lastRowLastColumn="0"/>
            <w:tcW w:w="0" w:type="auto"/>
            <w:vAlign w:val="center"/>
          </w:tcPr>
          <w:p w14:paraId="14302859" w14:textId="77777777" w:rsidR="00300054" w:rsidRDefault="00000000">
            <w:r>
              <w:lastRenderedPageBreak/>
              <w:t>Content &amp; Libraries</w:t>
            </w:r>
          </w:p>
        </w:tc>
        <w:tc>
          <w:tcPr>
            <w:tcW w:w="0" w:type="auto"/>
            <w:vAlign w:val="center"/>
          </w:tcPr>
          <w:p w14:paraId="1430285A" w14:textId="77777777" w:rsidR="00300054" w:rsidRDefault="00000000">
            <w:pPr>
              <w:cnfStyle w:val="000000000000" w:firstRow="0" w:lastRow="0" w:firstColumn="0" w:lastColumn="0" w:oddVBand="0" w:evenVBand="0" w:oddHBand="0" w:evenHBand="0" w:firstRowFirstColumn="0" w:firstRowLastColumn="0" w:lastRowFirstColumn="0" w:lastRowLastColumn="0"/>
            </w:pPr>
            <w:r>
              <w:t>Includes 1500 sample library &amp; presets</w:t>
            </w:r>
            <w:r>
              <w:rPr>
                <w:rStyle w:val="FootnoteReference"/>
              </w:rPr>
              <w:footnoteReference w:id="30"/>
            </w:r>
            <w:r>
              <w:t xml:space="preserve"> </w:t>
            </w:r>
            <w:r>
              <w:rPr>
                <w:rStyle w:val="FootnoteReference"/>
              </w:rPr>
              <w:footnoteReference w:id="31"/>
            </w:r>
          </w:p>
        </w:tc>
        <w:tc>
          <w:tcPr>
            <w:tcW w:w="0" w:type="auto"/>
            <w:vAlign w:val="center"/>
          </w:tcPr>
          <w:p w14:paraId="1430285B" w14:textId="77777777" w:rsidR="00300054" w:rsidRDefault="00000000">
            <w:pPr>
              <w:cnfStyle w:val="000000000000" w:firstRow="0" w:lastRow="0" w:firstColumn="0" w:lastColumn="0" w:oddVBand="0" w:evenVBand="0" w:oddHBand="0" w:evenHBand="0" w:firstRowFirstColumn="0" w:firstRowLastColumn="0" w:lastRowFirstColumn="0" w:lastRowLastColumn="0"/>
            </w:pPr>
            <w:r>
              <w:t>Includes 8700+ factory samples &amp; 240+ presets</w:t>
            </w:r>
            <w:r>
              <w:rPr>
                <w:rStyle w:val="FootnoteReference"/>
              </w:rPr>
              <w:footnoteReference w:id="32"/>
            </w:r>
            <w:r>
              <w:t xml:space="preserve"> </w:t>
            </w:r>
            <w:r>
              <w:rPr>
                <w:rStyle w:val="FootnoteReference"/>
              </w:rPr>
              <w:footnoteReference w:id="33"/>
            </w:r>
          </w:p>
        </w:tc>
        <w:tc>
          <w:tcPr>
            <w:tcW w:w="0" w:type="auto"/>
            <w:vAlign w:val="center"/>
          </w:tcPr>
          <w:p w14:paraId="1430285C" w14:textId="77777777" w:rsidR="00300054" w:rsidRDefault="00000000">
            <w:pPr>
              <w:cnfStyle w:val="000000000000" w:firstRow="0" w:lastRow="0" w:firstColumn="0" w:lastColumn="0" w:oddVBand="0" w:evenVBand="0" w:oddHBand="0" w:evenHBand="0" w:firstRowFirstColumn="0" w:firstRowLastColumn="0" w:lastRowFirstColumn="0" w:lastRowLastColumn="0"/>
            </w:pPr>
            <w:r>
              <w:t xml:space="preserve">Open-source: likely </w:t>
            </w:r>
            <w:r>
              <w:rPr>
                <w:b/>
                <w:bCs/>
              </w:rPr>
              <w:t>no commercial sounds</w:t>
            </w:r>
            <w:r>
              <w:t xml:space="preserve"> included (use your own samples; possibly community-contributed presets)</w:t>
            </w:r>
          </w:p>
        </w:tc>
      </w:tr>
      <w:tr w:rsidR="00300054" w14:paraId="14302862" w14:textId="5F27BC64" w:rsidTr="00300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0285E" w14:textId="77777777" w:rsidR="00300054" w:rsidRDefault="00000000">
            <w:r>
              <w:t>Cost &amp; Licensing</w:t>
            </w:r>
          </w:p>
        </w:tc>
        <w:tc>
          <w:tcPr>
            <w:tcW w:w="0" w:type="auto"/>
            <w:vAlign w:val="center"/>
          </w:tcPr>
          <w:p w14:paraId="1430285F"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Proprietary</w:t>
            </w:r>
            <w:r>
              <w:t xml:space="preserve"> – $99 (paid license)</w:t>
            </w:r>
            <w:r>
              <w:rPr>
                <w:rStyle w:val="FootnoteReference"/>
              </w:rPr>
              <w:footnoteReference w:id="34"/>
            </w:r>
          </w:p>
        </w:tc>
        <w:tc>
          <w:tcPr>
            <w:tcW w:w="0" w:type="auto"/>
            <w:vAlign w:val="center"/>
          </w:tcPr>
          <w:p w14:paraId="14302860"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Proprietary</w:t>
            </w:r>
            <w:r>
              <w:t xml:space="preserve"> – $149 (paid license)</w:t>
            </w:r>
            <w:r>
              <w:rPr>
                <w:rStyle w:val="FootnoteReference"/>
              </w:rPr>
              <w:footnoteReference w:id="35"/>
            </w:r>
          </w:p>
        </w:tc>
        <w:tc>
          <w:tcPr>
            <w:tcW w:w="0" w:type="auto"/>
            <w:vAlign w:val="center"/>
          </w:tcPr>
          <w:p w14:paraId="14302861" w14:textId="77777777" w:rsidR="00300054" w:rsidRDefault="00000000">
            <w:pPr>
              <w:cnfStyle w:val="000000100000" w:firstRow="0" w:lastRow="0" w:firstColumn="0" w:lastColumn="0" w:oddVBand="0" w:evenVBand="0" w:oddHBand="1" w:evenHBand="0" w:firstRowFirstColumn="0" w:firstRowLastColumn="0" w:lastRowFirstColumn="0" w:lastRowLastColumn="0"/>
            </w:pPr>
            <w:r>
              <w:rPr>
                <w:b/>
                <w:bCs/>
              </w:rPr>
              <w:t>Open Source &amp; Free</w:t>
            </w:r>
            <w:r>
              <w:t xml:space="preserve"> (community-driven development on GitHub; permissive license)</w:t>
            </w:r>
          </w:p>
        </w:tc>
      </w:tr>
    </w:tbl>
    <w:p w14:paraId="14302863" w14:textId="77777777" w:rsidR="00300054" w:rsidRDefault="00000000">
      <w:r>
        <w:rPr>
          <w:i/>
          <w:iCs/>
        </w:rPr>
        <w:t xml:space="preserve">Table: Key features comparison of </w:t>
      </w:r>
      <w:proofErr w:type="spellStart"/>
      <w:r>
        <w:rPr>
          <w:i/>
          <w:iCs/>
        </w:rPr>
        <w:t>Algonaut</w:t>
      </w:r>
      <w:proofErr w:type="spellEnd"/>
      <w:r>
        <w:rPr>
          <w:i/>
          <w:iCs/>
        </w:rPr>
        <w:t xml:space="preserve"> Atlas 2, XLN Audio XO, and the proposed plugin.</w:t>
      </w:r>
    </w:p>
    <w:p w14:paraId="14302864" w14:textId="77777777" w:rsidR="00300054" w:rsidRDefault="00000000">
      <w:r>
        <w:t xml:space="preserve">As seen above, </w:t>
      </w:r>
      <w:r>
        <w:rPr>
          <w:b/>
          <w:bCs/>
        </w:rPr>
        <w:t>Atlas 2 and XO share a common goal: helping producers manage huge drum sample libraries and quickly craft beats</w:t>
      </w:r>
      <w:r>
        <w:t xml:space="preserve">. Both use AI to cluster similar sounds into a visual </w:t>
      </w:r>
      <w:r>
        <w:rPr>
          <w:b/>
          <w:bCs/>
        </w:rPr>
        <w:t>“map”</w:t>
      </w:r>
      <w:r>
        <w:t xml:space="preserve"> of samples, enabling users to explore and swap drum hits by sound characteristics instead of digging through files</w:t>
      </w:r>
      <w:r>
        <w:rPr>
          <w:rStyle w:val="FootnoteReference"/>
        </w:rPr>
        <w:footnoteReference w:id="36"/>
      </w:r>
      <w:r>
        <w:t xml:space="preserve"> </w:t>
      </w:r>
      <w:r>
        <w:rPr>
          <w:rStyle w:val="FootnoteReference"/>
        </w:rPr>
        <w:footnoteReference w:id="37"/>
      </w:r>
      <w:r>
        <w:t xml:space="preserve">. Both also provide an integrated </w:t>
      </w:r>
      <w:r>
        <w:rPr>
          <w:b/>
          <w:bCs/>
        </w:rPr>
        <w:t>step sequencer</w:t>
      </w:r>
      <w:r>
        <w:t xml:space="preserve"> to audition and tweak beats within the plugin</w:t>
      </w:r>
      <w:r>
        <w:rPr>
          <w:rStyle w:val="FootnoteReference"/>
        </w:rPr>
        <w:footnoteReference w:id="38"/>
      </w:r>
      <w:r>
        <w:t xml:space="preserve"> </w:t>
      </w:r>
      <w:r>
        <w:rPr>
          <w:rStyle w:val="FootnoteReference"/>
        </w:rPr>
        <w:footnoteReference w:id="39"/>
      </w:r>
      <w:r>
        <w:t>.</w:t>
      </w:r>
    </w:p>
    <w:p w14:paraId="14302865" w14:textId="77777777" w:rsidR="00300054" w:rsidRDefault="00000000">
      <w:r>
        <w:t xml:space="preserve">Our plugin will incorporate these successful features and introduce </w:t>
      </w:r>
      <w:r>
        <w:rPr>
          <w:b/>
          <w:bCs/>
        </w:rPr>
        <w:t>new enhancements</w:t>
      </w:r>
      <w:r>
        <w:t xml:space="preserve">: a focus on </w:t>
      </w:r>
      <w:r>
        <w:rPr>
          <w:b/>
          <w:bCs/>
        </w:rPr>
        <w:t>Linux compatibility</w:t>
      </w:r>
      <w:r>
        <w:t xml:space="preserve">, deeper </w:t>
      </w:r>
      <w:r>
        <w:rPr>
          <w:b/>
          <w:bCs/>
        </w:rPr>
        <w:t xml:space="preserve">randomization controls (with </w:t>
      </w:r>
      <w:r>
        <w:rPr>
          <w:b/>
          <w:bCs/>
          <w:i/>
          <w:iCs/>
        </w:rPr>
        <w:t>undo/redo</w:t>
      </w:r>
      <w:r>
        <w:rPr>
          <w:b/>
          <w:bCs/>
        </w:rPr>
        <w:t>)</w:t>
      </w:r>
      <w:r>
        <w:t xml:space="preserve">, and a </w:t>
      </w:r>
      <w:r>
        <w:rPr>
          <w:b/>
          <w:bCs/>
        </w:rPr>
        <w:t>fully customizable, Wayland-friendly UI</w:t>
      </w:r>
      <w:r>
        <w:t xml:space="preserve">. By being </w:t>
      </w:r>
      <w:proofErr w:type="gramStart"/>
      <w:r>
        <w:t>open-source</w:t>
      </w:r>
      <w:proofErr w:type="gramEnd"/>
      <w:r>
        <w:t xml:space="preserve">, it will be </w:t>
      </w:r>
      <w:r>
        <w:rPr>
          <w:b/>
          <w:bCs/>
        </w:rPr>
        <w:t>free</w:t>
      </w:r>
      <w:r>
        <w:t xml:space="preserve"> to use and extensible by the community, distinguishing it from the proprietary, paid nature of Atlas and XO. The following sections detail a comprehensive development plan, from technology choices through design, implementation, testing, and deployment.</w:t>
      </w:r>
    </w:p>
    <w:p w14:paraId="14302866" w14:textId="77777777" w:rsidR="00300054" w:rsidRDefault="00000000">
      <w:pPr>
        <w:pStyle w:val="Heading2"/>
      </w:pPr>
      <w:r>
        <w:lastRenderedPageBreak/>
        <w:t>System Architecture &amp; Technology Stack</w:t>
      </w:r>
    </w:p>
    <w:p w14:paraId="14302867" w14:textId="77777777" w:rsidR="00300054" w:rsidRDefault="00000000">
      <w:r>
        <w:t>To achieve the desired features and ensure performance on Linux, we propose a modular architecture with carefully chosen technologies for each component:</w:t>
      </w:r>
    </w:p>
    <w:p w14:paraId="14302868" w14:textId="77777777" w:rsidR="00300054" w:rsidRDefault="00000000">
      <w:pPr>
        <w:pStyle w:val="ListParagraph"/>
        <w:numPr>
          <w:ilvl w:val="0"/>
          <w:numId w:val="12"/>
        </w:numPr>
      </w:pPr>
      <w:r>
        <w:rPr>
          <w:b/>
          <w:bCs/>
        </w:rPr>
        <w:t>Core Audio Engine (C++ DSP Code)</w:t>
      </w:r>
      <w:r>
        <w:t xml:space="preserve"> – The audio processing and plugin logic will be implemented in </w:t>
      </w:r>
      <w:r>
        <w:rPr>
          <w:b/>
          <w:bCs/>
        </w:rPr>
        <w:t>C++</w:t>
      </w:r>
      <w:r>
        <w:t xml:space="preserve"> for </w:t>
      </w:r>
      <w:r>
        <w:rPr>
          <w:b/>
          <w:bCs/>
        </w:rPr>
        <w:t>performance and low-latency</w:t>
      </w:r>
      <w:r>
        <w:t xml:space="preserve"> audio processing, which is the industry-standard approach</w:t>
      </w:r>
      <w:r>
        <w:rPr>
          <w:rStyle w:val="FootnoteReference"/>
        </w:rPr>
        <w:footnoteReference w:id="40"/>
      </w:r>
      <w:r>
        <w:t xml:space="preserve">. C++ provides </w:t>
      </w:r>
      <w:proofErr w:type="spellStart"/>
      <w:r>
        <w:t>realtime</w:t>
      </w:r>
      <w:proofErr w:type="spellEnd"/>
      <w:r>
        <w:t xml:space="preserve"> efficiency and fine control over memory, crucial for glitch-free audio in a DAW environment. We will design the audio engine as a standalone library that can be used by multiple plugin formats. This core will handle sample playback, sequencing, effect processing, and communication with the UI. Using modern C++17/20 features (smart pointers, lock-free structures) will help ensure </w:t>
      </w:r>
      <w:r>
        <w:rPr>
          <w:b/>
          <w:bCs/>
        </w:rPr>
        <w:t>memory safety and stability</w:t>
      </w:r>
      <w:r>
        <w:t xml:space="preserve">. By keeping the DSP code lean and real-time safe (avoiding dynamic allocations or blocking calls in the audio thread), we maintain </w:t>
      </w:r>
      <w:r>
        <w:rPr>
          <w:b/>
          <w:bCs/>
        </w:rPr>
        <w:t>low latency</w:t>
      </w:r>
      <w:r>
        <w:t xml:space="preserve"> operation, meeting the sub-10</w:t>
      </w:r>
      <w:proofErr w:type="gramStart"/>
      <w:r>
        <w:t>ms latency</w:t>
      </w:r>
      <w:proofErr w:type="gramEnd"/>
      <w:r>
        <w:t xml:space="preserve"> target for real-time playback</w:t>
      </w:r>
      <w:r>
        <w:rPr>
          <w:rStyle w:val="FootnoteReference"/>
        </w:rPr>
        <w:footnoteReference w:id="41"/>
      </w:r>
      <w:r>
        <w:t>.</w:t>
      </w:r>
    </w:p>
    <w:p w14:paraId="14302869" w14:textId="77777777" w:rsidR="00300054" w:rsidRDefault="00000000">
      <w:pPr>
        <w:pStyle w:val="ListParagraph"/>
        <w:numPr>
          <w:ilvl w:val="0"/>
          <w:numId w:val="12"/>
        </w:numPr>
      </w:pPr>
      <w:r>
        <w:rPr>
          <w:b/>
          <w:bCs/>
        </w:rPr>
        <w:t>Plugin API (LV2 and VST3)</w:t>
      </w:r>
      <w:r>
        <w:t xml:space="preserve"> – We will support the </w:t>
      </w:r>
      <w:r>
        <w:rPr>
          <w:b/>
          <w:bCs/>
        </w:rPr>
        <w:t>LV2</w:t>
      </w:r>
      <w:r>
        <w:t xml:space="preserve"> format as the primary target (ensuring compatibility with </w:t>
      </w:r>
      <w:proofErr w:type="spellStart"/>
      <w:r>
        <w:t>Renoise</w:t>
      </w:r>
      <w:proofErr w:type="spellEnd"/>
      <w:r>
        <w:t xml:space="preserve"> and other Linux DAWs) </w:t>
      </w:r>
      <w:proofErr w:type="gramStart"/>
      <w:r>
        <w:t>and also</w:t>
      </w:r>
      <w:proofErr w:type="gramEnd"/>
      <w:r>
        <w:t xml:space="preserve"> provide a </w:t>
      </w:r>
      <w:r>
        <w:rPr>
          <w:b/>
          <w:bCs/>
        </w:rPr>
        <w:t>VST3</w:t>
      </w:r>
      <w:r>
        <w:t xml:space="preserve"> build for broader DAW support. To minimize duplicated effort, the plan is to define the audio/MIDI processing in a format-agnostic way and then create lightweight wrappers for each plugin SDK:</w:t>
      </w:r>
    </w:p>
    <w:p w14:paraId="1430286A" w14:textId="77777777" w:rsidR="00300054" w:rsidRDefault="00000000">
      <w:pPr>
        <w:pStyle w:val="ListParagraph"/>
        <w:numPr>
          <w:ilvl w:val="1"/>
          <w:numId w:val="12"/>
        </w:numPr>
      </w:pPr>
      <w:r>
        <w:rPr>
          <w:i/>
          <w:iCs/>
        </w:rPr>
        <w:t>LV2:</w:t>
      </w:r>
      <w:r>
        <w:t xml:space="preserve"> We’ll use existing LV2 libraries (e.g. </w:t>
      </w:r>
      <w:proofErr w:type="spellStart"/>
      <w:r>
        <w:rPr>
          <w:b/>
          <w:bCs/>
        </w:rPr>
        <w:t>lilv</w:t>
      </w:r>
      <w:proofErr w:type="spellEnd"/>
      <w:r>
        <w:t xml:space="preserve"> or </w:t>
      </w:r>
      <w:r>
        <w:rPr>
          <w:b/>
          <w:bCs/>
        </w:rPr>
        <w:t>LV2 SDK</w:t>
      </w:r>
      <w:r>
        <w:t xml:space="preserve"> C API) or a framework like </w:t>
      </w:r>
      <w:r>
        <w:rPr>
          <w:b/>
          <w:bCs/>
        </w:rPr>
        <w:t>DPF (DISTRHO Plugin Framework)</w:t>
      </w:r>
      <w:r>
        <w:t>, which natively supports LV2 plugins. LV2 will be packaged as a .lv2 bundle for easy installation in Linux.</w:t>
      </w:r>
    </w:p>
    <w:p w14:paraId="1430286B" w14:textId="77777777" w:rsidR="00300054" w:rsidRDefault="00000000">
      <w:pPr>
        <w:pStyle w:val="ListParagraph"/>
        <w:numPr>
          <w:ilvl w:val="1"/>
          <w:numId w:val="12"/>
        </w:numPr>
      </w:pPr>
      <w:r>
        <w:rPr>
          <w:i/>
          <w:iCs/>
        </w:rPr>
        <w:t>VST3:</w:t>
      </w:r>
      <w:r>
        <w:t xml:space="preserve"> Optionally, utilize a cross-platform framework or SDK (Steinberg’s VST3 SDK, or frameworks like </w:t>
      </w:r>
      <w:r>
        <w:rPr>
          <w:b/>
          <w:bCs/>
        </w:rPr>
        <w:t>JUCE</w:t>
      </w:r>
      <w:r>
        <w:t xml:space="preserve"> or </w:t>
      </w:r>
      <w:r>
        <w:rPr>
          <w:b/>
          <w:bCs/>
        </w:rPr>
        <w:t>iPlug2</w:t>
      </w:r>
      <w:r>
        <w:t xml:space="preserve"> which support VST3). JUCE is widely used in the industry for plugin development</w:t>
      </w:r>
      <w:r>
        <w:rPr>
          <w:rStyle w:val="FootnoteReference"/>
        </w:rPr>
        <w:footnoteReference w:id="42"/>
      </w:r>
      <w:r>
        <w:t xml:space="preserve">, providing abstractions for audio processing, file I/O, and GUI. However, JUCE’s GUI module may not integrate with GTK or Wayland by default, so we might use JUCE mainly for its audio/plugin scaffolding and disable its </w:t>
      </w:r>
      <w:proofErr w:type="gramStart"/>
      <w:r>
        <w:t>UI, or</w:t>
      </w:r>
      <w:proofErr w:type="gramEnd"/>
      <w:r>
        <w:t xml:space="preserve"> use it selectively. Alternatively, for a fully open-source route, we could write the VST3 and LV2 integration ourselves using their SDKs and keep the GUI separate.</w:t>
      </w:r>
    </w:p>
    <w:p w14:paraId="1430286C" w14:textId="77777777" w:rsidR="00300054" w:rsidRDefault="00000000">
      <w:pPr>
        <w:pStyle w:val="ListParagraph"/>
        <w:numPr>
          <w:ilvl w:val="1"/>
          <w:numId w:val="12"/>
        </w:numPr>
      </w:pPr>
      <w:r>
        <w:t xml:space="preserve">Both plugin versions will share the same core logic. We will abstract common functionality (sample handling, sequencer, audio processing) </w:t>
      </w:r>
      <w:r>
        <w:lastRenderedPageBreak/>
        <w:t xml:space="preserve">into a </w:t>
      </w:r>
      <w:r>
        <w:rPr>
          <w:b/>
          <w:bCs/>
        </w:rPr>
        <w:t>common library</w:t>
      </w:r>
      <w:r>
        <w:t xml:space="preserve"> so that the LV2 and VST3 plugins call into the same codebase. This ensures consistency across formats and eases maintenance.</w:t>
      </w:r>
    </w:p>
    <w:p w14:paraId="1430286D" w14:textId="77777777" w:rsidR="00300054" w:rsidRDefault="00000000">
      <w:pPr>
        <w:pStyle w:val="ListParagraph"/>
        <w:numPr>
          <w:ilvl w:val="0"/>
          <w:numId w:val="12"/>
        </w:numPr>
      </w:pPr>
      <w:r>
        <w:rPr>
          <w:b/>
          <w:bCs/>
        </w:rPr>
        <w:t>Sample Analysis &amp; AI/ML</w:t>
      </w:r>
      <w:r>
        <w:t xml:space="preserve"> – To sort and classify </w:t>
      </w:r>
      <w:proofErr w:type="gramStart"/>
      <w:r>
        <w:t>a large number of</w:t>
      </w:r>
      <w:proofErr w:type="gramEnd"/>
      <w:r>
        <w:t xml:space="preserve"> drum samples efficiently:</w:t>
      </w:r>
    </w:p>
    <w:p w14:paraId="1430286E" w14:textId="77777777" w:rsidR="00300054" w:rsidRDefault="00000000">
      <w:pPr>
        <w:pStyle w:val="ListParagraph"/>
        <w:numPr>
          <w:ilvl w:val="1"/>
          <w:numId w:val="12"/>
        </w:numPr>
      </w:pPr>
      <w:r>
        <w:t xml:space="preserve">Utilize a </w:t>
      </w:r>
      <w:r>
        <w:rPr>
          <w:b/>
          <w:bCs/>
        </w:rPr>
        <w:t>feature extraction library</w:t>
      </w:r>
      <w:r>
        <w:t xml:space="preserve"> (such as </w:t>
      </w:r>
      <w:r>
        <w:rPr>
          <w:b/>
          <w:bCs/>
        </w:rPr>
        <w:t>Essentia</w:t>
      </w:r>
      <w:r>
        <w:t xml:space="preserve"> or </w:t>
      </w:r>
      <w:proofErr w:type="spellStart"/>
      <w:r>
        <w:rPr>
          <w:b/>
          <w:bCs/>
        </w:rPr>
        <w:t>librosa</w:t>
      </w:r>
      <w:proofErr w:type="spellEnd"/>
      <w:r>
        <w:t xml:space="preserve"> in an offline tool, or a lightweight C++ alternative at runtime) to analyze each sample’s audio characteristics (e.g., spectral profile, transient shape, pitch, duration).</w:t>
      </w:r>
    </w:p>
    <w:p w14:paraId="1430286F" w14:textId="77777777" w:rsidR="00300054" w:rsidRDefault="00000000">
      <w:pPr>
        <w:pStyle w:val="ListParagraph"/>
        <w:numPr>
          <w:ilvl w:val="1"/>
          <w:numId w:val="12"/>
        </w:numPr>
      </w:pPr>
      <w:r>
        <w:t xml:space="preserve">Apply an </w:t>
      </w:r>
      <w:r>
        <w:rPr>
          <w:b/>
          <w:bCs/>
        </w:rPr>
        <w:t>unsupervised machine learning</w:t>
      </w:r>
      <w:r>
        <w:t xml:space="preserve"> technique (e.g., </w:t>
      </w:r>
      <w:r>
        <w:rPr>
          <w:i/>
          <w:iCs/>
        </w:rPr>
        <w:t>t-SNE</w:t>
      </w:r>
      <w:r>
        <w:t xml:space="preserve"> or </w:t>
      </w:r>
      <w:r>
        <w:rPr>
          <w:i/>
          <w:iCs/>
        </w:rPr>
        <w:t>UMAP</w:t>
      </w:r>
      <w:r>
        <w:t xml:space="preserve"> for dimensionality reduction) to map high-dimensional audio features into a 2D space for visualization, </w:t>
      </w:r>
      <w:proofErr w:type="gramStart"/>
      <w:r>
        <w:t>similar to</w:t>
      </w:r>
      <w:proofErr w:type="gramEnd"/>
      <w:r>
        <w:t xml:space="preserve"> Atlas and XO’s point-cloud sample maps</w:t>
      </w:r>
      <w:r>
        <w:rPr>
          <w:rStyle w:val="FootnoteReference"/>
        </w:rPr>
        <w:footnoteReference w:id="43"/>
      </w:r>
      <w:r>
        <w:t>. This will produce a “sample map” where nearby points sound similar.</w:t>
      </w:r>
    </w:p>
    <w:p w14:paraId="14302870" w14:textId="77777777" w:rsidR="00300054" w:rsidRDefault="00000000">
      <w:pPr>
        <w:pStyle w:val="ListParagraph"/>
        <w:numPr>
          <w:ilvl w:val="1"/>
          <w:numId w:val="12"/>
        </w:numPr>
      </w:pPr>
      <w:r>
        <w:t xml:space="preserve">Implement simple </w:t>
      </w:r>
      <w:r>
        <w:rPr>
          <w:b/>
          <w:bCs/>
        </w:rPr>
        <w:t>classification</w:t>
      </w:r>
      <w:r>
        <w:t xml:space="preserve"> to tag samples by type (kick, snare, hi-hat, percussion, etc.). This can be rule-based (e.g., using frequency content and duration thresholds) or use a small ML model trained on labeled drum samples. A lightweight </w:t>
      </w:r>
      <w:r>
        <w:rPr>
          <w:b/>
          <w:bCs/>
        </w:rPr>
        <w:t>ML inference</w:t>
      </w:r>
      <w:r>
        <w:t xml:space="preserve"> library (such as </w:t>
      </w:r>
      <w:r>
        <w:rPr>
          <w:b/>
          <w:bCs/>
        </w:rPr>
        <w:t>TensorFlow Lite</w:t>
      </w:r>
      <w:r>
        <w:t xml:space="preserve"> or </w:t>
      </w:r>
      <w:r>
        <w:rPr>
          <w:b/>
          <w:bCs/>
        </w:rPr>
        <w:t>ONNX Runtime</w:t>
      </w:r>
      <w:r>
        <w:t xml:space="preserve"> in C++) can run a pre-trained model if needed. By categorizing samples, the plugin can ensure that when it auto-fills a kit, each pad gets an appropriate sound (e.g., only kick-type samples on the kick pad)</w:t>
      </w:r>
      <w:r>
        <w:rPr>
          <w:rStyle w:val="FootnoteReference"/>
        </w:rPr>
        <w:footnoteReference w:id="44"/>
      </w:r>
      <w:r>
        <w:t>.</w:t>
      </w:r>
    </w:p>
    <w:p w14:paraId="14302871" w14:textId="77777777" w:rsidR="00300054" w:rsidRDefault="00000000">
      <w:pPr>
        <w:pStyle w:val="ListParagraph"/>
        <w:numPr>
          <w:ilvl w:val="1"/>
          <w:numId w:val="12"/>
        </w:numPr>
      </w:pPr>
      <w:r>
        <w:t xml:space="preserve">Consider employing </w:t>
      </w:r>
      <w:r>
        <w:rPr>
          <w:b/>
          <w:bCs/>
        </w:rPr>
        <w:t>Markov chains or a simple neural network</w:t>
      </w:r>
      <w:r>
        <w:t xml:space="preserve"> to generate drum patterns. As a starting point, though, algorithmic approaches (random step pattern generation with constraints) or using a database of preset patterns might suffice. The </w:t>
      </w:r>
      <w:r>
        <w:rPr>
          <w:b/>
          <w:bCs/>
        </w:rPr>
        <w:t>random pattern generator</w:t>
      </w:r>
      <w:r>
        <w:t xml:space="preserve"> will be tunable: for example, a “random chaos” mode to fully shuffle the beat (as in Atlas’s sequencer variation feature</w:t>
      </w:r>
      <w:r>
        <w:rPr>
          <w:rStyle w:val="FootnoteReference"/>
        </w:rPr>
        <w:footnoteReference w:id="45"/>
      </w:r>
      <w:r>
        <w:t xml:space="preserve">) and a “controlled variation” mode to make subtle changes. We’ll incorporate </w:t>
      </w:r>
      <w:r>
        <w:rPr>
          <w:b/>
          <w:bCs/>
        </w:rPr>
        <w:t>“groove templates”</w:t>
      </w:r>
      <w:r>
        <w:t xml:space="preserve"> and swing settings (like XO’s accent and groove features</w:t>
      </w:r>
      <w:r>
        <w:rPr>
          <w:rStyle w:val="FootnoteReference"/>
        </w:rPr>
        <w:footnoteReference w:id="46"/>
      </w:r>
      <w:r>
        <w:t xml:space="preserve"> </w:t>
      </w:r>
      <w:r>
        <w:rPr>
          <w:rStyle w:val="FootnoteReference"/>
        </w:rPr>
        <w:footnoteReference w:id="47"/>
      </w:r>
      <w:r>
        <w:t>), especially useful for techno rhythms.</w:t>
      </w:r>
    </w:p>
    <w:p w14:paraId="14302872" w14:textId="77777777" w:rsidR="00300054" w:rsidRDefault="00000000">
      <w:pPr>
        <w:pStyle w:val="ListParagraph"/>
        <w:numPr>
          <w:ilvl w:val="0"/>
          <w:numId w:val="12"/>
        </w:numPr>
      </w:pPr>
      <w:r>
        <w:rPr>
          <w:b/>
          <w:bCs/>
        </w:rPr>
        <w:lastRenderedPageBreak/>
        <w:t>User Interface (GTK3)</w:t>
      </w:r>
      <w:r>
        <w:t xml:space="preserve"> – The UI will be built with </w:t>
      </w:r>
      <w:r>
        <w:rPr>
          <w:b/>
          <w:bCs/>
        </w:rPr>
        <w:t>GTK3</w:t>
      </w:r>
      <w:r>
        <w:t xml:space="preserve"> (using the C++ wrapper </w:t>
      </w:r>
      <w:proofErr w:type="spellStart"/>
      <w:r>
        <w:t>gtkmm</w:t>
      </w:r>
      <w:proofErr w:type="spellEnd"/>
      <w:r>
        <w:t xml:space="preserve"> or Glib/GTK in C, integrated with our C++ code). GTK3 has native support for </w:t>
      </w:r>
      <w:r>
        <w:rPr>
          <w:b/>
          <w:bCs/>
        </w:rPr>
        <w:t>Wayland</w:t>
      </w:r>
      <w:r>
        <w:t xml:space="preserve"> (</w:t>
      </w:r>
      <w:proofErr w:type="spellStart"/>
      <w:r>
        <w:t>Hyprland</w:t>
      </w:r>
      <w:proofErr w:type="spellEnd"/>
      <w:r>
        <w:t>) via the GDK backend, ensuring the interface works flawlessly on your setup. Key UI elements:</w:t>
      </w:r>
    </w:p>
    <w:p w14:paraId="14302873" w14:textId="77777777" w:rsidR="00300054" w:rsidRDefault="00000000">
      <w:pPr>
        <w:pStyle w:val="ListParagraph"/>
        <w:numPr>
          <w:ilvl w:val="1"/>
          <w:numId w:val="12"/>
        </w:numPr>
      </w:pPr>
      <w:r>
        <w:rPr>
          <w:b/>
          <w:bCs/>
        </w:rPr>
        <w:t>Dark Theme with Neon Accents:</w:t>
      </w:r>
      <w:r>
        <w:t xml:space="preserve"> We will design a modern dark UI, using GTK’s CSS theming to apply vibrant neon-colored highlights (for pads, waveforms, and controls). Users can switch or customize theme colors (for personalization or better visibility in different lighting).</w:t>
      </w:r>
    </w:p>
    <w:p w14:paraId="14302874" w14:textId="77777777" w:rsidR="00300054" w:rsidRDefault="00000000">
      <w:pPr>
        <w:pStyle w:val="ListParagraph"/>
        <w:numPr>
          <w:ilvl w:val="1"/>
          <w:numId w:val="12"/>
        </w:numPr>
      </w:pPr>
      <w:r>
        <w:rPr>
          <w:b/>
          <w:bCs/>
        </w:rPr>
        <w:t>Visual Sample Map:</w:t>
      </w:r>
      <w:r>
        <w:t xml:space="preserve"> A main panel will display the sample map (scatter plot of your samples). This can be done with a custom drawing area (possibly using OpenGL/Vulkan via GTK if needed for performance). As you zoom or filter the map, you’ll see clusters of similar sounds (like Atlas’s Earth/Galaxy view modes)</w:t>
      </w:r>
      <w:r>
        <w:rPr>
          <w:rStyle w:val="FootnoteReference"/>
        </w:rPr>
        <w:footnoteReference w:id="48"/>
      </w:r>
      <w:r>
        <w:t xml:space="preserve">. Hovering or clicking a </w:t>
      </w:r>
      <w:proofErr w:type="gramStart"/>
      <w:r>
        <w:t>dot previews</w:t>
      </w:r>
      <w:proofErr w:type="gramEnd"/>
      <w:r>
        <w:t xml:space="preserve"> that sample.</w:t>
      </w:r>
    </w:p>
    <w:p w14:paraId="14302875" w14:textId="77777777" w:rsidR="00300054" w:rsidRDefault="00000000">
      <w:pPr>
        <w:pStyle w:val="ListParagraph"/>
        <w:numPr>
          <w:ilvl w:val="1"/>
          <w:numId w:val="12"/>
        </w:numPr>
      </w:pPr>
      <w:r>
        <w:rPr>
          <w:b/>
          <w:bCs/>
        </w:rPr>
        <w:t>16-Pad Drum Grid:</w:t>
      </w:r>
      <w:r>
        <w:t xml:space="preserve"> Represent the currently loaded kit as 16 pads (4x4 grid by default, scalable to other layouts). Each pad will show the sample name or </w:t>
      </w:r>
      <w:proofErr w:type="gramStart"/>
      <w:r>
        <w:t>waveform, and</w:t>
      </w:r>
      <w:proofErr w:type="gramEnd"/>
      <w:r>
        <w:t xml:space="preserve"> have indicators for locks and any applied effects. Pads will be color-coded by sample type (e.g., all kicks one color) to reflect categories. Users can click a pad to manually select a different sample (opening a browser or focusing the map on that sample’s neighborhood).</w:t>
      </w:r>
    </w:p>
    <w:p w14:paraId="14302876" w14:textId="77777777" w:rsidR="00300054" w:rsidRDefault="00000000">
      <w:pPr>
        <w:pStyle w:val="ListParagraph"/>
        <w:numPr>
          <w:ilvl w:val="1"/>
          <w:numId w:val="12"/>
        </w:numPr>
      </w:pPr>
      <w:r>
        <w:rPr>
          <w:b/>
          <w:bCs/>
        </w:rPr>
        <w:t>Sequencer &amp; Controls:</w:t>
      </w:r>
      <w:r>
        <w:t xml:space="preserve"> A step-sequencer grid (16 steps x 16 pads) will allow pattern editing. Above it, transport controls (play/stop, tempo, sync to DAW), pattern selectors (Pattern A/B or 1–4, etc.), and randomization tools (buttons for “Randomize Kit”, “Randomize Pattern”, and a </w:t>
      </w:r>
      <w:r>
        <w:rPr>
          <w:i/>
          <w:iCs/>
        </w:rPr>
        <w:t>controlled variation</w:t>
      </w:r>
      <w:r>
        <w:t xml:space="preserve"> knob). There will be </w:t>
      </w:r>
      <w:r>
        <w:rPr>
          <w:b/>
          <w:bCs/>
        </w:rPr>
        <w:t>undo/redo arrows</w:t>
      </w:r>
      <w:r>
        <w:t xml:space="preserve"> that step back or forward through kit/pattern changes – this history will cover random generations and manual changes, so you can experiment freely and then revert if needed.</w:t>
      </w:r>
    </w:p>
    <w:p w14:paraId="14302877" w14:textId="77777777" w:rsidR="00300054" w:rsidRDefault="00000000">
      <w:pPr>
        <w:pStyle w:val="ListParagraph"/>
        <w:numPr>
          <w:ilvl w:val="1"/>
          <w:numId w:val="12"/>
        </w:numPr>
      </w:pPr>
      <w:r>
        <w:rPr>
          <w:b/>
          <w:bCs/>
        </w:rPr>
        <w:t>Editing Panels:</w:t>
      </w:r>
      <w:r>
        <w:t xml:space="preserve"> For each pad, provide an overlay or side panel for sample settings: volume, pan, pitch (with coarse/fine tuning), envelope (attack/decay), filters, and effects sends (reverb/delay). Atlas offers similar per-pad controls (pan, filter, gain, etc.)</w:t>
      </w:r>
      <w:r>
        <w:rPr>
          <w:rStyle w:val="FootnoteReference"/>
        </w:rPr>
        <w:footnoteReference w:id="49"/>
      </w:r>
      <w:r>
        <w:t xml:space="preserve"> and XO provides quick access to sample edits (start/end, tone, etc.)</w:t>
      </w:r>
      <w:r>
        <w:rPr>
          <w:rStyle w:val="FootnoteReference"/>
        </w:rPr>
        <w:footnoteReference w:id="50"/>
      </w:r>
      <w:r>
        <w:t xml:space="preserve"> – we will include the most essential of these to keep it lightweight. These parameters can be </w:t>
      </w:r>
      <w:r>
        <w:lastRenderedPageBreak/>
        <w:t>automated via DAW, so expose them as plugin parameters when possible.</w:t>
      </w:r>
    </w:p>
    <w:p w14:paraId="14302878" w14:textId="77777777" w:rsidR="00300054" w:rsidRDefault="00000000">
      <w:pPr>
        <w:pStyle w:val="ListParagraph"/>
        <w:numPr>
          <w:ilvl w:val="1"/>
          <w:numId w:val="12"/>
        </w:numPr>
      </w:pPr>
      <w:r>
        <w:rPr>
          <w:b/>
          <w:bCs/>
        </w:rPr>
        <w:t>Browser &amp; Database:</w:t>
      </w:r>
      <w:r>
        <w:t xml:space="preserve"> A file browser UI for adding your sample folders (with a “Scan Library” function to (re)analyze samples). The plugin will maintain a small database (e.g., an </w:t>
      </w:r>
      <w:r>
        <w:rPr>
          <w:b/>
          <w:bCs/>
        </w:rPr>
        <w:t>SQLite</w:t>
      </w:r>
      <w:r>
        <w:t xml:space="preserve"> file or JSON) storing each sample’s metadata (feature vector or cluster location, category tags, etc.) so that library scanning is done only when needed. We’ll include search and filter options (by name, type, tempo, etc.) </w:t>
      </w:r>
      <w:proofErr w:type="gramStart"/>
      <w:r>
        <w:t>similar to</w:t>
      </w:r>
      <w:proofErr w:type="gramEnd"/>
      <w:r>
        <w:t xml:space="preserve"> XO’s filtering features</w:t>
      </w:r>
      <w:r>
        <w:rPr>
          <w:rStyle w:val="FootnoteReference"/>
        </w:rPr>
        <w:footnoteReference w:id="51"/>
      </w:r>
      <w:r>
        <w:t xml:space="preserve"> </w:t>
      </w:r>
      <w:r>
        <w:rPr>
          <w:rStyle w:val="FootnoteReference"/>
        </w:rPr>
        <w:footnoteReference w:id="52"/>
      </w:r>
      <w:r>
        <w:t>, to quickly narrow down samples on the map.</w:t>
      </w:r>
    </w:p>
    <w:p w14:paraId="14302879" w14:textId="77777777" w:rsidR="00300054" w:rsidRDefault="00000000">
      <w:pPr>
        <w:pStyle w:val="ListParagraph"/>
        <w:numPr>
          <w:ilvl w:val="1"/>
          <w:numId w:val="12"/>
        </w:numPr>
      </w:pPr>
      <w:r>
        <w:rPr>
          <w:b/>
          <w:bCs/>
        </w:rPr>
        <w:t>Performance &amp; Resource Use:</w:t>
      </w:r>
      <w:r>
        <w:t xml:space="preserve"> The UI will be optimized to not hog CPU/GPU. Using GTK3 (with optional hardware acceleration via OpenGL if needed) we ensure smooth rendering. We’ll also provide </w:t>
      </w:r>
      <w:r>
        <w:rPr>
          <w:b/>
          <w:bCs/>
        </w:rPr>
        <w:t>GUI scaling</w:t>
      </w:r>
      <w:r>
        <w:t xml:space="preserve"> options (50% to 200% zoom) to accommodate high-DPI displays, </w:t>
      </w:r>
      <w:proofErr w:type="gramStart"/>
      <w:r>
        <w:t>similar to</w:t>
      </w:r>
      <w:proofErr w:type="gramEnd"/>
      <w:r>
        <w:t xml:space="preserve"> XO’s UI scaling setting</w:t>
      </w:r>
      <w:r>
        <w:rPr>
          <w:rStyle w:val="FootnoteReference"/>
        </w:rPr>
        <w:footnoteReference w:id="53"/>
      </w:r>
      <w:r>
        <w:t>.</w:t>
      </w:r>
    </w:p>
    <w:p w14:paraId="1430287A" w14:textId="77777777" w:rsidR="00300054" w:rsidRDefault="00000000">
      <w:pPr>
        <w:pStyle w:val="ListParagraph"/>
        <w:numPr>
          <w:ilvl w:val="0"/>
          <w:numId w:val="12"/>
        </w:numPr>
      </w:pPr>
      <w:r>
        <w:rPr>
          <w:b/>
          <w:bCs/>
        </w:rPr>
        <w:t>Sandboxing &amp; Security:</w:t>
      </w:r>
      <w:r>
        <w:t xml:space="preserve"> We design the plugin to be secure by </w:t>
      </w:r>
      <w:r>
        <w:rPr>
          <w:b/>
          <w:bCs/>
        </w:rPr>
        <w:t>limiting its access</w:t>
      </w:r>
      <w:r>
        <w:t xml:space="preserve"> and following best practices:</w:t>
      </w:r>
    </w:p>
    <w:p w14:paraId="1430287B" w14:textId="77777777" w:rsidR="00300054" w:rsidRDefault="00000000">
      <w:pPr>
        <w:pStyle w:val="ListParagraph"/>
        <w:numPr>
          <w:ilvl w:val="1"/>
          <w:numId w:val="12"/>
        </w:numPr>
      </w:pPr>
      <w:r>
        <w:t>No network access or telemetry is built in – the plugin works entirely offline on your local sample library.</w:t>
      </w:r>
    </w:p>
    <w:p w14:paraId="1430287C" w14:textId="77777777" w:rsidR="00300054" w:rsidRDefault="00000000">
      <w:pPr>
        <w:pStyle w:val="ListParagraph"/>
        <w:numPr>
          <w:ilvl w:val="1"/>
          <w:numId w:val="12"/>
        </w:numPr>
      </w:pPr>
      <w:r>
        <w:t xml:space="preserve">File I/O is restricted to user-selected sample directories and necessary config files. We’ll use robust libraries (e.g., </w:t>
      </w:r>
      <w:proofErr w:type="spellStart"/>
      <w:r>
        <w:rPr>
          <w:b/>
          <w:bCs/>
        </w:rPr>
        <w:t>libsndfile</w:t>
      </w:r>
      <w:proofErr w:type="spellEnd"/>
      <w:r>
        <w:t xml:space="preserve"> for reading audio files) to avoid parsing </w:t>
      </w:r>
      <w:proofErr w:type="gramStart"/>
      <w:r>
        <w:t>vulnerabilities, and</w:t>
      </w:r>
      <w:proofErr w:type="gramEnd"/>
      <w:r>
        <w:t xml:space="preserve"> validate all file metadata to prevent crashes from corrupt files.</w:t>
      </w:r>
    </w:p>
    <w:p w14:paraId="1430287D" w14:textId="77777777" w:rsidR="00300054" w:rsidRDefault="00000000">
      <w:pPr>
        <w:pStyle w:val="ListParagraph"/>
        <w:numPr>
          <w:ilvl w:val="1"/>
          <w:numId w:val="12"/>
        </w:numPr>
      </w:pPr>
      <w:r>
        <w:t xml:space="preserve">The plugin will run inside the DAW’s process (typical for audio plugins). We will </w:t>
      </w:r>
      <w:r>
        <w:rPr>
          <w:b/>
          <w:bCs/>
        </w:rPr>
        <w:t>avoid unsafe operations</w:t>
      </w:r>
      <w:r>
        <w:t xml:space="preserve"> (buffer overflows, unchecked pointers) by using modern C++ safeguards and thorough testing. Optionally, if </w:t>
      </w:r>
      <w:proofErr w:type="spellStart"/>
      <w:r>
        <w:t>Renoise</w:t>
      </w:r>
      <w:proofErr w:type="spellEnd"/>
      <w:r>
        <w:t xml:space="preserve"> or hosts support it, users can run the plugin in a sandboxed process (some DAWs like </w:t>
      </w:r>
      <w:proofErr w:type="spellStart"/>
      <w:r>
        <w:t>Bitwig</w:t>
      </w:r>
      <w:proofErr w:type="spellEnd"/>
      <w:r>
        <w:t xml:space="preserve"> host plugins in external processes for safety). Our code will be compatible with such modes (e.g., handling inter-process communication if required for GUI).</w:t>
      </w:r>
    </w:p>
    <w:p w14:paraId="1430287E" w14:textId="77777777" w:rsidR="00300054" w:rsidRDefault="00000000">
      <w:pPr>
        <w:pStyle w:val="ListParagraph"/>
        <w:numPr>
          <w:ilvl w:val="1"/>
          <w:numId w:val="12"/>
        </w:numPr>
      </w:pPr>
      <w:r>
        <w:t>We will also include an opt-in “safe mode” where the plugin doesn’t execute any external OS commands and logs minimal information, giving users confidence in a secure and stable experience.</w:t>
      </w:r>
    </w:p>
    <w:p w14:paraId="1430287F" w14:textId="77777777" w:rsidR="00300054" w:rsidRDefault="00000000">
      <w:pPr>
        <w:pStyle w:val="Heading2"/>
      </w:pPr>
      <w:r>
        <w:lastRenderedPageBreak/>
        <w:t>Step-by-Step Development Plan</w:t>
      </w:r>
    </w:p>
    <w:p w14:paraId="14302880" w14:textId="77777777" w:rsidR="00300054" w:rsidRDefault="00000000">
      <w:r>
        <w:t>We will proceed in iterative phases, ensuring at each step that the core functionality is solid before adding complexity. Here is the plan from design to deployment:</w:t>
      </w:r>
    </w:p>
    <w:p w14:paraId="14302881" w14:textId="77777777" w:rsidR="00300054" w:rsidRDefault="00000000">
      <w:r>
        <w:t>Let’s break down each step with more detail:</w:t>
      </w:r>
    </w:p>
    <w:p w14:paraId="14302882" w14:textId="77777777" w:rsidR="00300054" w:rsidRDefault="00000000">
      <w:pPr>
        <w:pStyle w:val="Heading3"/>
      </w:pPr>
      <w:r>
        <w:t>Step 1: Requirements &amp; Design Specification</w:t>
      </w:r>
    </w:p>
    <w:p w14:paraId="14302883" w14:textId="77777777" w:rsidR="00300054" w:rsidRDefault="00000000">
      <w:r>
        <w:rPr>
          <w:b/>
          <w:bCs/>
        </w:rPr>
        <w:t>Goal:</w:t>
      </w:r>
      <w:r>
        <w:t xml:space="preserve"> Finalize what we’re building and how it improves upon Atlas and XO. We’ll document all features (as summarized above) and create wireframes or sketches for the UI. This includes deciding on interactions like how exactly the user will trigger randomizations, lock pads, switch maps, etc. We will also decide on a </w:t>
      </w:r>
      <w:r>
        <w:rPr>
          <w:b/>
          <w:bCs/>
        </w:rPr>
        <w:t>name</w:t>
      </w:r>
      <w:r>
        <w:t xml:space="preserve"> for the plugin (for now, let's call it “</w:t>
      </w:r>
      <w:proofErr w:type="spellStart"/>
      <w:r>
        <w:rPr>
          <w:b/>
          <w:bCs/>
        </w:rPr>
        <w:t>DrumUniverse</w:t>
      </w:r>
      <w:proofErr w:type="spellEnd"/>
      <w:r>
        <w:t>” as a placeholder). By studying Atlas 2 and XO’s workflows thoroughly, we ensure our design captures the best elements of each and addresses their gaps:</w:t>
      </w:r>
    </w:p>
    <w:p w14:paraId="14302884" w14:textId="77777777" w:rsidR="00300054" w:rsidRDefault="00000000">
      <w:pPr>
        <w:pStyle w:val="ListParagraph"/>
        <w:numPr>
          <w:ilvl w:val="0"/>
          <w:numId w:val="13"/>
        </w:numPr>
      </w:pPr>
      <w:r>
        <w:t>From Atlas 2: multi-sample maps, flexible pad count, advanced sequencer features (mirror edit, polyrhythms)</w:t>
      </w:r>
      <w:r>
        <w:rPr>
          <w:rStyle w:val="FootnoteReference"/>
        </w:rPr>
        <w:footnoteReference w:id="54"/>
      </w:r>
      <w:r>
        <w:t xml:space="preserve"> </w:t>
      </w:r>
      <w:r>
        <w:rPr>
          <w:rStyle w:val="FootnoteReference"/>
        </w:rPr>
        <w:footnoteReference w:id="55"/>
      </w:r>
      <w:r>
        <w:t>.</w:t>
      </w:r>
    </w:p>
    <w:p w14:paraId="14302885" w14:textId="77777777" w:rsidR="00300054" w:rsidRDefault="00000000">
      <w:pPr>
        <w:pStyle w:val="ListParagraph"/>
        <w:numPr>
          <w:ilvl w:val="0"/>
          <w:numId w:val="13"/>
        </w:numPr>
      </w:pPr>
      <w:r>
        <w:t>From XO: fluid workflow, powerful filtering, “Playground” mode for trying variations safely</w:t>
      </w:r>
      <w:r>
        <w:rPr>
          <w:rStyle w:val="FootnoteReference"/>
        </w:rPr>
        <w:footnoteReference w:id="56"/>
      </w:r>
      <w:r>
        <w:t>.</w:t>
      </w:r>
    </w:p>
    <w:p w14:paraId="14302886" w14:textId="77777777" w:rsidR="00300054" w:rsidRDefault="00000000">
      <w:pPr>
        <w:pStyle w:val="ListParagraph"/>
        <w:numPr>
          <w:ilvl w:val="0"/>
          <w:numId w:val="13"/>
        </w:numPr>
      </w:pPr>
      <w:r>
        <w:t xml:space="preserve">Gaps to fill: lack of </w:t>
      </w:r>
      <w:proofErr w:type="gramStart"/>
      <w:r>
        <w:t>undo</w:t>
      </w:r>
      <w:proofErr w:type="gramEnd"/>
      <w:r>
        <w:t xml:space="preserve"> for random changes, no Linux support, limited theming, etc. Our spec will highlight these as key differentiators.</w:t>
      </w:r>
      <w:r>
        <w:br/>
        <w:t xml:space="preserve">We will review this specification with a small group of target users (e.g., </w:t>
      </w:r>
      <w:proofErr w:type="spellStart"/>
      <w:r>
        <w:t>Renoise</w:t>
      </w:r>
      <w:proofErr w:type="spellEnd"/>
      <w:r>
        <w:t xml:space="preserve"> users or Linux musicians) for feedback before development.</w:t>
      </w:r>
    </w:p>
    <w:p w14:paraId="14302887" w14:textId="77777777" w:rsidR="00300054" w:rsidRDefault="00000000">
      <w:pPr>
        <w:pStyle w:val="Heading3"/>
      </w:pPr>
      <w:r>
        <w:t>Step 2: Project Setup &amp; Architecture</w:t>
      </w:r>
    </w:p>
    <w:p w14:paraId="14302888" w14:textId="77777777" w:rsidR="00300054" w:rsidRDefault="00000000">
      <w:r>
        <w:t xml:space="preserve">We </w:t>
      </w:r>
      <w:proofErr w:type="gramStart"/>
      <w:r>
        <w:t>create</w:t>
      </w:r>
      <w:proofErr w:type="gramEnd"/>
      <w:r>
        <w:t xml:space="preserve"> a new </w:t>
      </w:r>
      <w:r>
        <w:rPr>
          <w:b/>
          <w:bCs/>
        </w:rPr>
        <w:t>GitHub repository</w:t>
      </w:r>
      <w:r>
        <w:t xml:space="preserve"> (e.g., </w:t>
      </w:r>
      <w:proofErr w:type="spellStart"/>
      <w:r>
        <w:t>DrumUniverse</w:t>
      </w:r>
      <w:proofErr w:type="spellEnd"/>
      <w:r>
        <w:t>) with an open-source license (</w:t>
      </w:r>
      <w:proofErr w:type="gramStart"/>
      <w:r>
        <w:t>likely</w:t>
      </w:r>
      <w:proofErr w:type="gramEnd"/>
      <w:r>
        <w:t xml:space="preserve"> </w:t>
      </w:r>
      <w:r>
        <w:rPr>
          <w:b/>
          <w:bCs/>
        </w:rPr>
        <w:t>MIT</w:t>
      </w:r>
      <w:r>
        <w:t xml:space="preserve"> or </w:t>
      </w:r>
      <w:r>
        <w:rPr>
          <w:b/>
          <w:bCs/>
        </w:rPr>
        <w:t>GPLv3</w:t>
      </w:r>
      <w:r>
        <w:t>, depending on whether we link to GPL libraries like JUCE; GPLv3 might be chosen to allow free integration and enforce sharing improvements). The repo structure will be organized for clarity and collaboration: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300054" w14:paraId="14302898" w14:textId="06B92A75">
        <w:tc>
          <w:tcPr>
            <w:tcW w:w="9016" w:type="dxa"/>
            <w:vAlign w:val="center"/>
          </w:tcPr>
          <w:p w14:paraId="14302889" w14:textId="77777777" w:rsidR="00300054" w:rsidRDefault="00000000">
            <w:pPr>
              <w:spacing w:after="0"/>
            </w:pPr>
            <w:r>
              <w:rPr>
                <w:color w:val="707070"/>
              </w:rPr>
              <w:t xml:space="preserve">1     </w:t>
            </w:r>
            <w:proofErr w:type="spellStart"/>
            <w:r>
              <w:rPr>
                <w:rFonts w:ascii="Consolas" w:eastAsia="Consolas" w:hAnsi="Consolas" w:cs="Consolas"/>
              </w:rPr>
              <w:t>DrumUniverse</w:t>
            </w:r>
            <w:proofErr w:type="spellEnd"/>
            <w:r>
              <w:rPr>
                <w:rFonts w:ascii="Consolas" w:eastAsia="Consolas" w:hAnsi="Consolas" w:cs="Consolas"/>
              </w:rPr>
              <w:t>/</w:t>
            </w:r>
          </w:p>
          <w:p w14:paraId="1430288A" w14:textId="77777777" w:rsidR="00300054" w:rsidRDefault="00000000">
            <w:pPr>
              <w:spacing w:after="0"/>
            </w:pPr>
            <w:r>
              <w:rPr>
                <w:color w:val="707070"/>
              </w:rPr>
              <w:t xml:space="preserve">2     </w:t>
            </w:r>
            <w:r>
              <w:rPr>
                <w:rFonts w:ascii="Consolas" w:eastAsia="Consolas" w:hAnsi="Consolas" w:cs="Consolas"/>
              </w:rPr>
              <w:t>├── README.md            # Project overview, build instructions</w:t>
            </w:r>
          </w:p>
          <w:p w14:paraId="1430288B" w14:textId="77777777" w:rsidR="00300054" w:rsidRDefault="00000000">
            <w:pPr>
              <w:spacing w:after="0"/>
            </w:pPr>
            <w:r>
              <w:rPr>
                <w:color w:val="707070"/>
              </w:rPr>
              <w:t xml:space="preserve">3     </w:t>
            </w:r>
            <w:r>
              <w:rPr>
                <w:rFonts w:ascii="Consolas" w:eastAsia="Consolas" w:hAnsi="Consolas" w:cs="Consolas"/>
              </w:rPr>
              <w:t>├── LICENSE              # Open-source license file</w:t>
            </w:r>
          </w:p>
          <w:p w14:paraId="1430288C" w14:textId="77777777" w:rsidR="00300054" w:rsidRDefault="00000000">
            <w:pPr>
              <w:spacing w:after="0"/>
            </w:pPr>
            <w:r>
              <w:rPr>
                <w:color w:val="707070"/>
              </w:rPr>
              <w:t xml:space="preserve">4     </w:t>
            </w:r>
            <w:r>
              <w:rPr>
                <w:rFonts w:ascii="Consolas" w:eastAsia="Consolas" w:hAnsi="Consolas" w:cs="Consolas"/>
              </w:rPr>
              <w:t>├── docs/                # Documentation (user guide, contribution guide, etc.)</w:t>
            </w:r>
          </w:p>
          <w:p w14:paraId="1430288D" w14:textId="77777777" w:rsidR="00300054" w:rsidRDefault="00000000">
            <w:pPr>
              <w:spacing w:after="0"/>
            </w:pPr>
            <w:r>
              <w:rPr>
                <w:color w:val="707070"/>
              </w:rPr>
              <w:lastRenderedPageBreak/>
              <w:t xml:space="preserve">5     </w:t>
            </w:r>
            <w:r>
              <w:rPr>
                <w:rFonts w:ascii="Consolas" w:eastAsia="Consolas" w:hAnsi="Consolas" w:cs="Consolas"/>
              </w:rPr>
              <w:t xml:space="preserve">├── </w:t>
            </w:r>
            <w:proofErr w:type="spellStart"/>
            <w:r>
              <w:rPr>
                <w:rFonts w:ascii="Consolas" w:eastAsia="Consolas" w:hAnsi="Consolas" w:cs="Consolas"/>
              </w:rPr>
              <w:t>src</w:t>
            </w:r>
            <w:proofErr w:type="spellEnd"/>
            <w:r>
              <w:rPr>
                <w:rFonts w:ascii="Consolas" w:eastAsia="Consolas" w:hAnsi="Consolas" w:cs="Consolas"/>
              </w:rPr>
              <w:t>/                 # Core DSP and plugin-agnostic source code</w:t>
            </w:r>
          </w:p>
          <w:p w14:paraId="1430288E" w14:textId="77777777" w:rsidR="00300054" w:rsidRDefault="00000000">
            <w:pPr>
              <w:spacing w:after="0"/>
            </w:pPr>
            <w:r>
              <w:rPr>
                <w:color w:val="707070"/>
              </w:rPr>
              <w:t xml:space="preserve">6     </w:t>
            </w:r>
            <w:r>
              <w:rPr>
                <w:rFonts w:ascii="Consolas" w:eastAsia="Consolas" w:hAnsi="Consolas" w:cs="Consolas"/>
              </w:rPr>
              <w:t>│   ├── audio/           # Audio engine (sample player, sequencer, DSP)</w:t>
            </w:r>
          </w:p>
          <w:p w14:paraId="1430288F" w14:textId="77777777" w:rsidR="00300054" w:rsidRDefault="00000000">
            <w:pPr>
              <w:spacing w:after="0"/>
            </w:pPr>
            <w:r>
              <w:rPr>
                <w:color w:val="707070"/>
              </w:rPr>
              <w:t xml:space="preserve">7     </w:t>
            </w:r>
            <w:r>
              <w:rPr>
                <w:rFonts w:ascii="Consolas" w:eastAsia="Consolas" w:hAnsi="Consolas" w:cs="Consolas"/>
              </w:rPr>
              <w:t>│   ├── ai/              # AI/ML code for sample analysis &amp; pattern gen</w:t>
            </w:r>
          </w:p>
          <w:p w14:paraId="14302890" w14:textId="77777777" w:rsidR="00300054" w:rsidRDefault="00000000">
            <w:pPr>
              <w:spacing w:after="0"/>
            </w:pPr>
            <w:r>
              <w:rPr>
                <w:color w:val="707070"/>
              </w:rPr>
              <w:t xml:space="preserve">8     </w:t>
            </w:r>
            <w:r>
              <w:rPr>
                <w:rFonts w:ascii="Consolas" w:eastAsia="Consolas" w:hAnsi="Consolas" w:cs="Consolas"/>
              </w:rPr>
              <w:t xml:space="preserve">│   ├── </w:t>
            </w:r>
            <w:proofErr w:type="spellStart"/>
            <w:r>
              <w:rPr>
                <w:rFonts w:ascii="Consolas" w:eastAsia="Consolas" w:hAnsi="Consolas" w:cs="Consolas"/>
              </w:rPr>
              <w:t>ui</w:t>
            </w:r>
            <w:proofErr w:type="spellEnd"/>
            <w:r>
              <w:rPr>
                <w:rFonts w:ascii="Consolas" w:eastAsia="Consolas" w:hAnsi="Consolas" w:cs="Consolas"/>
              </w:rPr>
              <w:t>/              # UI logic (controllers, models)</w:t>
            </w:r>
          </w:p>
          <w:p w14:paraId="14302891" w14:textId="77777777" w:rsidR="00300054" w:rsidRDefault="00000000">
            <w:pPr>
              <w:spacing w:after="0"/>
            </w:pPr>
            <w:r>
              <w:rPr>
                <w:color w:val="707070"/>
              </w:rPr>
              <w:t xml:space="preserve">9     </w:t>
            </w:r>
            <w:r>
              <w:rPr>
                <w:rFonts w:ascii="Consolas" w:eastAsia="Consolas" w:hAnsi="Consolas" w:cs="Consolas"/>
              </w:rPr>
              <w:t>│   └── util/            # Utility modules (file I/O, helpers)</w:t>
            </w:r>
          </w:p>
          <w:p w14:paraId="14302892" w14:textId="77777777" w:rsidR="00300054" w:rsidRDefault="00000000">
            <w:pPr>
              <w:spacing w:after="0"/>
            </w:pPr>
            <w:r>
              <w:rPr>
                <w:color w:val="707070"/>
              </w:rPr>
              <w:t xml:space="preserve">10     </w:t>
            </w:r>
            <w:r>
              <w:rPr>
                <w:rFonts w:ascii="Consolas" w:eastAsia="Consolas" w:hAnsi="Consolas" w:cs="Consolas"/>
              </w:rPr>
              <w:t>├── plugins/             # Plugin wrapper code for each format</w:t>
            </w:r>
          </w:p>
          <w:p w14:paraId="14302893" w14:textId="77777777" w:rsidR="00300054" w:rsidRDefault="00000000">
            <w:pPr>
              <w:spacing w:after="0"/>
            </w:pPr>
            <w:r>
              <w:rPr>
                <w:color w:val="707070"/>
              </w:rPr>
              <w:t xml:space="preserve">11     </w:t>
            </w:r>
            <w:r>
              <w:rPr>
                <w:rFonts w:ascii="Consolas" w:eastAsia="Consolas" w:hAnsi="Consolas" w:cs="Consolas"/>
              </w:rPr>
              <w:t>│   ├── lv2/             # LV2-specific glue code (descriptor, URI definitions, etc.)</w:t>
            </w:r>
          </w:p>
          <w:p w14:paraId="14302894" w14:textId="77777777" w:rsidR="00300054" w:rsidRPr="0066587E" w:rsidRDefault="00000000">
            <w:pPr>
              <w:spacing w:after="0"/>
              <w:rPr>
                <w:lang w:val="sv-SE"/>
              </w:rPr>
            </w:pPr>
            <w:r w:rsidRPr="0066587E">
              <w:rPr>
                <w:color w:val="707070"/>
                <w:lang w:val="sv-SE"/>
              </w:rPr>
              <w:t xml:space="preserve">12     </w:t>
            </w:r>
            <w:r w:rsidRPr="0066587E">
              <w:rPr>
                <w:rFonts w:ascii="Consolas" w:eastAsia="Consolas" w:hAnsi="Consolas" w:cs="Consolas"/>
                <w:lang w:val="sv-SE"/>
              </w:rPr>
              <w:t xml:space="preserve">│   └── vst3/            # VST3-specific </w:t>
            </w:r>
            <w:proofErr w:type="spellStart"/>
            <w:r w:rsidRPr="0066587E">
              <w:rPr>
                <w:rFonts w:ascii="Consolas" w:eastAsia="Consolas" w:hAnsi="Consolas" w:cs="Consolas"/>
                <w:lang w:val="sv-SE"/>
              </w:rPr>
              <w:t>code</w:t>
            </w:r>
            <w:proofErr w:type="spellEnd"/>
            <w:r w:rsidRPr="0066587E">
              <w:rPr>
                <w:rFonts w:ascii="Consolas" w:eastAsia="Consolas" w:hAnsi="Consolas" w:cs="Consolas"/>
                <w:lang w:val="sv-SE"/>
              </w:rPr>
              <w:t xml:space="preserve"> (Steinberg SDK integration)</w:t>
            </w:r>
          </w:p>
          <w:p w14:paraId="14302895" w14:textId="77777777" w:rsidR="00300054" w:rsidRDefault="00000000">
            <w:pPr>
              <w:spacing w:after="0"/>
            </w:pPr>
            <w:r>
              <w:rPr>
                <w:color w:val="707070"/>
              </w:rPr>
              <w:t xml:space="preserve">13     </w:t>
            </w:r>
            <w:r>
              <w:rPr>
                <w:rFonts w:ascii="Consolas" w:eastAsia="Consolas" w:hAnsi="Consolas" w:cs="Consolas"/>
              </w:rPr>
              <w:t>├── data/                # Default data (e.g., a small sample pack or preset patterns)</w:t>
            </w:r>
          </w:p>
          <w:p w14:paraId="14302896" w14:textId="77777777" w:rsidR="00300054" w:rsidRDefault="00000000">
            <w:pPr>
              <w:spacing w:after="0"/>
            </w:pPr>
            <w:r>
              <w:rPr>
                <w:color w:val="707070"/>
              </w:rPr>
              <w:t xml:space="preserve">14     </w:t>
            </w:r>
            <w:r>
              <w:rPr>
                <w:rFonts w:ascii="Consolas" w:eastAsia="Consolas" w:hAnsi="Consolas" w:cs="Consolas"/>
              </w:rPr>
              <w:t>├── CMakeLists.txt       # Build configuration to generate both LV2 and VST3</w:t>
            </w:r>
          </w:p>
          <w:p w14:paraId="14302897" w14:textId="77777777" w:rsidR="00300054" w:rsidRDefault="00000000">
            <w:pPr>
              <w:spacing w:after="0"/>
            </w:pPr>
            <w:r>
              <w:rPr>
                <w:color w:val="707070"/>
              </w:rPr>
              <w:t xml:space="preserve">15     </w:t>
            </w:r>
            <w:r>
              <w:rPr>
                <w:rFonts w:ascii="Consolas" w:eastAsia="Consolas" w:hAnsi="Consolas" w:cs="Consolas"/>
              </w:rPr>
              <w:t>└── tests/               # Unit tests for core functionality</w:t>
            </w:r>
          </w:p>
        </w:tc>
      </w:tr>
    </w:tbl>
    <w:p w14:paraId="14302899" w14:textId="77777777" w:rsidR="00300054" w:rsidRDefault="00000000">
      <w:r>
        <w:lastRenderedPageBreak/>
        <w:t xml:space="preserve">We’ll set up a </w:t>
      </w:r>
      <w:proofErr w:type="spellStart"/>
      <w:r>
        <w:rPr>
          <w:b/>
          <w:bCs/>
        </w:rPr>
        <w:t>CMake</w:t>
      </w:r>
      <w:proofErr w:type="spellEnd"/>
      <w:r>
        <w:t xml:space="preserve"> </w:t>
      </w:r>
      <w:proofErr w:type="gramStart"/>
      <w:r>
        <w:t>build</w:t>
      </w:r>
      <w:proofErr w:type="gramEnd"/>
      <w:r>
        <w:t xml:space="preserve"> system that can build the core library and the plugins. The use of </w:t>
      </w:r>
      <w:proofErr w:type="spellStart"/>
      <w:r>
        <w:t>CMake</w:t>
      </w:r>
      <w:proofErr w:type="spellEnd"/>
      <w:r>
        <w:t xml:space="preserve"> (or Meson) allows easy configuration for different platforms and can find dependencies (GTK, LV2, etc.). Continuous Integration (using GitHub Actions) will be configured to build and perhaps run basic tests on every commit for Linux (and potentially macOS/Windows if we aim to support those later).</w:t>
      </w:r>
    </w:p>
    <w:p w14:paraId="1430289A" w14:textId="77777777" w:rsidR="00300054" w:rsidRDefault="00000000">
      <w:r>
        <w:t xml:space="preserve">Early on, we’ll also establish development practices: </w:t>
      </w:r>
      <w:proofErr w:type="gramStart"/>
      <w:r>
        <w:t>use</w:t>
      </w:r>
      <w:proofErr w:type="gramEnd"/>
      <w:r>
        <w:t xml:space="preserve"> a branching strategy (e.g., feature branches merged into dev or main), code formatting guidelines, and a CONTRIBUTING.md guide so that external contributors can easily understand how to get involved. Issues and feature requests templates will be added to the repo to encourage community feedback.</w:t>
      </w:r>
    </w:p>
    <w:p w14:paraId="1430289B" w14:textId="77777777" w:rsidR="00300054" w:rsidRDefault="00000000">
      <w:pPr>
        <w:pStyle w:val="Heading3"/>
      </w:pPr>
      <w:r>
        <w:t>Step 3: Core Audio Engine Development</w:t>
      </w:r>
    </w:p>
    <w:p w14:paraId="1430289C" w14:textId="77777777" w:rsidR="00300054" w:rsidRDefault="00000000">
      <w:r>
        <w:t>Start with the heart of the plugin – the audio engine and data structures:</w:t>
      </w:r>
    </w:p>
    <w:p w14:paraId="1430289D" w14:textId="77777777" w:rsidR="00300054" w:rsidRDefault="00000000">
      <w:pPr>
        <w:pStyle w:val="ListParagraph"/>
        <w:numPr>
          <w:ilvl w:val="0"/>
          <w:numId w:val="14"/>
        </w:numPr>
      </w:pPr>
      <w:r>
        <w:rPr>
          <w:b/>
          <w:bCs/>
        </w:rPr>
        <w:t>Sample Playback:</w:t>
      </w:r>
      <w:r>
        <w:t xml:space="preserve"> Implement a simple </w:t>
      </w:r>
      <w:r>
        <w:rPr>
          <w:b/>
          <w:bCs/>
        </w:rPr>
        <w:t>sampler voice</w:t>
      </w:r>
      <w:r>
        <w:t xml:space="preserve"> that can load an audio file (16-bit WAV, etc.) and play it back with features like volume, pan, and pitch adjustment. For pitch shifting, we can start with basic linear or cubic resampling (perhaps using </w:t>
      </w:r>
      <w:proofErr w:type="spellStart"/>
      <w:r>
        <w:rPr>
          <w:b/>
          <w:bCs/>
        </w:rPr>
        <w:t>libsamplerate</w:t>
      </w:r>
      <w:proofErr w:type="spellEnd"/>
      <w:r>
        <w:t xml:space="preserve"> or </w:t>
      </w:r>
      <w:r>
        <w:rPr>
          <w:b/>
          <w:bCs/>
        </w:rPr>
        <w:t>DSP filters</w:t>
      </w:r>
      <w:r>
        <w:t xml:space="preserve"> for high-quality interpolation). Each drum pad will correspond to one voice; polyphony per pad is not essential for one-shot drums (though we can allow overlapping voices for repeated hits).</w:t>
      </w:r>
    </w:p>
    <w:p w14:paraId="1430289E" w14:textId="77777777" w:rsidR="00300054" w:rsidRDefault="00000000">
      <w:pPr>
        <w:pStyle w:val="ListParagraph"/>
        <w:numPr>
          <w:ilvl w:val="0"/>
          <w:numId w:val="14"/>
        </w:numPr>
      </w:pPr>
      <w:r>
        <w:rPr>
          <w:b/>
          <w:bCs/>
        </w:rPr>
        <w:t>Drum Kit Structure:</w:t>
      </w:r>
      <w:r>
        <w:t xml:space="preserve"> Create a </w:t>
      </w:r>
      <w:proofErr w:type="spellStart"/>
      <w:r>
        <w:t>DrumPad</w:t>
      </w:r>
      <w:proofErr w:type="spellEnd"/>
      <w:r>
        <w:t xml:space="preserve"> class containing a sample reference and its parameters. A </w:t>
      </w:r>
      <w:proofErr w:type="spellStart"/>
      <w:r>
        <w:t>DrumKit</w:t>
      </w:r>
      <w:proofErr w:type="spellEnd"/>
      <w:r>
        <w:t xml:space="preserve"> holds an array of 16 (or N) </w:t>
      </w:r>
      <w:proofErr w:type="spellStart"/>
      <w:r>
        <w:t>DrumPads</w:t>
      </w:r>
      <w:proofErr w:type="spellEnd"/>
      <w:r>
        <w:t xml:space="preserve">. Provide </w:t>
      </w:r>
      <w:r>
        <w:lastRenderedPageBreak/>
        <w:t>methods to load a sample into a pad, swap samples, lock/unlock a pad, and serialize/deserialize kits (for saving/loading presets).</w:t>
      </w:r>
    </w:p>
    <w:p w14:paraId="1430289F" w14:textId="77777777" w:rsidR="00300054" w:rsidRDefault="00000000">
      <w:pPr>
        <w:pStyle w:val="ListParagraph"/>
        <w:numPr>
          <w:ilvl w:val="0"/>
          <w:numId w:val="14"/>
        </w:numPr>
      </w:pPr>
      <w:r>
        <w:rPr>
          <w:b/>
          <w:bCs/>
        </w:rPr>
        <w:t>Sequencer Timing:</w:t>
      </w:r>
      <w:r>
        <w:t xml:space="preserve"> Implement a basic step-sequencer that runs in sync with the host tempo. We can use the host’s timing information (in LV2, use position info from LV2_Time extension; in VST3, use </w:t>
      </w:r>
      <w:proofErr w:type="spellStart"/>
      <w:r>
        <w:t>ProcessContext</w:t>
      </w:r>
      <w:proofErr w:type="spellEnd"/>
      <w:r>
        <w:t xml:space="preserve"> for tempo and sample position). The sequencer will likely run a 16-step pattern (configurable to 32 or more steps). We’ll need a data structure for the pattern (e.g., a grid of </w:t>
      </w:r>
      <w:proofErr w:type="spellStart"/>
      <w:r>
        <w:t>booleans</w:t>
      </w:r>
      <w:proofErr w:type="spellEnd"/>
      <w:r>
        <w:t xml:space="preserve"> or velocities for each pad x step). Implement functions to trigger notes: at each step (e.g., on a 16th-note tick), check each pad’s pattern data; if a note is present, trigger that pad’s sample. We’ll incorporate </w:t>
      </w:r>
      <w:r>
        <w:rPr>
          <w:b/>
          <w:bCs/>
        </w:rPr>
        <w:t>swing (shuffle)</w:t>
      </w:r>
      <w:r>
        <w:t xml:space="preserve"> by slightly delaying every other 16th note as needed</w:t>
      </w:r>
      <w:r>
        <w:rPr>
          <w:rStyle w:val="FootnoteReference"/>
        </w:rPr>
        <w:footnoteReference w:id="57"/>
      </w:r>
      <w:r>
        <w:t>.</w:t>
      </w:r>
    </w:p>
    <w:p w14:paraId="143028A0" w14:textId="77777777" w:rsidR="00300054" w:rsidRDefault="00000000">
      <w:pPr>
        <w:pStyle w:val="ListParagraph"/>
        <w:numPr>
          <w:ilvl w:val="0"/>
          <w:numId w:val="14"/>
        </w:numPr>
      </w:pPr>
      <w:r>
        <w:rPr>
          <w:b/>
          <w:bCs/>
        </w:rPr>
        <w:t>MIDI/Event Handling:</w:t>
      </w:r>
      <w:r>
        <w:t xml:space="preserve"> Program the plugin to respond to MIDI inputs from the DAW (e.g., playing the drum pads via a MIDI controller or the </w:t>
      </w:r>
      <w:proofErr w:type="spellStart"/>
      <w:r>
        <w:t>Renoise</w:t>
      </w:r>
      <w:proofErr w:type="spellEnd"/>
      <w:r>
        <w:t xml:space="preserve"> pattern editor). Each pad corresponds to a MIDI note (we can use the General MIDI standard for drum mapping by </w:t>
      </w:r>
      <w:proofErr w:type="gramStart"/>
      <w:r>
        <w:t>default, or</w:t>
      </w:r>
      <w:proofErr w:type="gramEnd"/>
      <w:r>
        <w:t xml:space="preserve"> allow user mapping). When a MIDI Note On for a pad’s note is received, trigger the corresponding sample. Also handle Note Off (for future support of loops or longer samples with note-off to cut, though one-shots typically play fully). Additionally, decide how to handle </w:t>
      </w:r>
      <w:r>
        <w:rPr>
          <w:b/>
          <w:bCs/>
        </w:rPr>
        <w:t>MIDI Out</w:t>
      </w:r>
      <w:r>
        <w:t>: Atlas and XO can output MIDI so that patterns can be exported to DAW</w:t>
      </w:r>
      <w:r>
        <w:rPr>
          <w:rStyle w:val="FootnoteReference"/>
        </w:rPr>
        <w:footnoteReference w:id="58"/>
      </w:r>
      <w:r>
        <w:t xml:space="preserve">. We will include an option for the sequencer to send MIDI </w:t>
      </w:r>
      <w:proofErr w:type="gramStart"/>
      <w:r>
        <w:t>notes out</w:t>
      </w:r>
      <w:proofErr w:type="gramEnd"/>
      <w:r>
        <w:t xml:space="preserve"> instead of audio, allowing the plugin to control other instruments if desired</w:t>
      </w:r>
      <w:r>
        <w:rPr>
          <w:rStyle w:val="FootnoteReference"/>
        </w:rPr>
        <w:footnoteReference w:id="59"/>
      </w:r>
      <w:r>
        <w:t>.</w:t>
      </w:r>
    </w:p>
    <w:p w14:paraId="143028A1" w14:textId="77777777" w:rsidR="00300054" w:rsidRDefault="00000000">
      <w:pPr>
        <w:pStyle w:val="ListParagraph"/>
        <w:numPr>
          <w:ilvl w:val="0"/>
          <w:numId w:val="14"/>
        </w:numPr>
      </w:pPr>
      <w:r>
        <w:rPr>
          <w:b/>
          <w:bCs/>
        </w:rPr>
        <w:t>Synchronization:</w:t>
      </w:r>
      <w:r>
        <w:t xml:space="preserve"> Ensure that the plugin’s sequencer can start/stop in sync with the host transport. For </w:t>
      </w:r>
      <w:proofErr w:type="spellStart"/>
      <w:r>
        <w:t>Renoise</w:t>
      </w:r>
      <w:proofErr w:type="spellEnd"/>
      <w:r>
        <w:t xml:space="preserve"> specifically, we might also consider supporting its pattern triggers if accessible, but generally, standard plugin sync via host BPM and </w:t>
      </w:r>
      <w:proofErr w:type="spellStart"/>
      <w:r>
        <w:t>playhead</w:t>
      </w:r>
      <w:proofErr w:type="spellEnd"/>
      <w:r>
        <w:t xml:space="preserve"> is sufficient.</w:t>
      </w:r>
    </w:p>
    <w:p w14:paraId="143028A2" w14:textId="77777777" w:rsidR="00300054" w:rsidRDefault="00000000">
      <w:pPr>
        <w:pStyle w:val="ListParagraph"/>
        <w:numPr>
          <w:ilvl w:val="0"/>
          <w:numId w:val="14"/>
        </w:numPr>
      </w:pPr>
      <w:r>
        <w:rPr>
          <w:b/>
          <w:bCs/>
        </w:rPr>
        <w:t>Parameter Management:</w:t>
      </w:r>
      <w:r>
        <w:t xml:space="preserve"> Define automatable parameters (volume, pan, effect sends, etc. for each pad; global parameters like swing amount, pattern selection, etc.). This will also involve working with LV2 and VST3 parameter APIs (e.g., LV2 control ports or Atom messages for complex data like patterns; VST3 parameters and possibly note expression for per-pad controls).</w:t>
      </w:r>
    </w:p>
    <w:p w14:paraId="143028A3" w14:textId="77777777" w:rsidR="00300054" w:rsidRDefault="00000000">
      <w:pPr>
        <w:pStyle w:val="ListParagraph"/>
        <w:numPr>
          <w:ilvl w:val="0"/>
          <w:numId w:val="14"/>
        </w:numPr>
      </w:pPr>
      <w:r>
        <w:rPr>
          <w:b/>
          <w:bCs/>
        </w:rPr>
        <w:t>Effect Processing (Stretch Goal):</w:t>
      </w:r>
      <w:r>
        <w:t xml:space="preserve"> Depending on time and performance budgets, incorporate simple effects per pad or globally (e.g., a </w:t>
      </w:r>
      <w:proofErr w:type="spellStart"/>
      <w:r>
        <w:t>bitcrusher</w:t>
      </w:r>
      <w:proofErr w:type="spellEnd"/>
      <w:r>
        <w:t xml:space="preserve">, filter, or compressor suited for drums). At minimum, we implement </w:t>
      </w:r>
      <w:r>
        <w:rPr>
          <w:b/>
          <w:bCs/>
        </w:rPr>
        <w:t>volume envelope shaping</w:t>
      </w:r>
      <w:r>
        <w:t xml:space="preserve"> and a global transient shaper or compressor to get that punchy techno sound, plus possibly allow each pad to send to a shared reverb or delay (</w:t>
      </w:r>
      <w:proofErr w:type="gramStart"/>
      <w:r>
        <w:t xml:space="preserve">similar </w:t>
      </w:r>
      <w:r>
        <w:lastRenderedPageBreak/>
        <w:t>to</w:t>
      </w:r>
      <w:proofErr w:type="gramEnd"/>
      <w:r>
        <w:t xml:space="preserve"> XO’s two </w:t>
      </w:r>
      <w:proofErr w:type="gramStart"/>
      <w:r>
        <w:t>send</w:t>
      </w:r>
      <w:proofErr w:type="gramEnd"/>
      <w:r>
        <w:t xml:space="preserve"> FX units)</w:t>
      </w:r>
      <w:r>
        <w:rPr>
          <w:rStyle w:val="FootnoteReference"/>
        </w:rPr>
        <w:footnoteReference w:id="60"/>
      </w:r>
      <w:r>
        <w:t xml:space="preserve">. These can utilize existing DSP code or light libraries (for example, </w:t>
      </w:r>
      <w:r>
        <w:rPr>
          <w:b/>
          <w:bCs/>
        </w:rPr>
        <w:t xml:space="preserve">DISTRHO </w:t>
      </w:r>
      <w:proofErr w:type="spellStart"/>
      <w:r>
        <w:rPr>
          <w:b/>
          <w:bCs/>
        </w:rPr>
        <w:t>MiniTK</w:t>
      </w:r>
      <w:proofErr w:type="spellEnd"/>
      <w:r>
        <w:t xml:space="preserve"> or </w:t>
      </w:r>
      <w:proofErr w:type="spellStart"/>
      <w:r>
        <w:rPr>
          <w:b/>
          <w:bCs/>
        </w:rPr>
        <w:t>SoundTouch</w:t>
      </w:r>
      <w:proofErr w:type="spellEnd"/>
      <w:r>
        <w:t xml:space="preserve"> for time-stretch if needed). However, to keep things lightweight, we may prefer allowing the user to route pads to DAW mixer channels (Atlas supports multi-output per pad</w:t>
      </w:r>
      <w:r>
        <w:rPr>
          <w:rStyle w:val="FootnoteReference"/>
        </w:rPr>
        <w:footnoteReference w:id="61"/>
      </w:r>
      <w:r>
        <w:t>) and apply external effects in the DAW.</w:t>
      </w:r>
    </w:p>
    <w:p w14:paraId="143028A4" w14:textId="77777777" w:rsidR="00300054" w:rsidRDefault="00000000">
      <w:r>
        <w:t xml:space="preserve">At the end of this step, we should have a working backend that can </w:t>
      </w:r>
      <w:r>
        <w:rPr>
          <w:b/>
          <w:bCs/>
        </w:rPr>
        <w:t>load samples, arrange them into kits, and play pattern-based beats</w:t>
      </w:r>
      <w:r>
        <w:t xml:space="preserve"> (even if via a rudimentary interface or test routine). We will create automated </w:t>
      </w:r>
      <w:r>
        <w:rPr>
          <w:b/>
          <w:bCs/>
        </w:rPr>
        <w:t>unit tests</w:t>
      </w:r>
      <w:r>
        <w:t xml:space="preserve"> for non-</w:t>
      </w:r>
      <w:proofErr w:type="spellStart"/>
      <w:r>
        <w:t>realtime</w:t>
      </w:r>
      <w:proofErr w:type="spellEnd"/>
      <w:r>
        <w:t xml:space="preserve"> parts of this engine (e.g., pattern generation logic, kit management, certain audio buffer processing functions – using dummy data to verify correctness). Real-time audio output will be tested in Step 7 when integrated with UI/host.</w:t>
      </w:r>
    </w:p>
    <w:p w14:paraId="143028A5" w14:textId="77777777" w:rsidR="00300054" w:rsidRDefault="00000000">
      <w:pPr>
        <w:pStyle w:val="Heading3"/>
      </w:pPr>
      <w:r>
        <w:t>Step 4: Sample Analysis &amp; AI Integration</w:t>
      </w:r>
    </w:p>
    <w:p w14:paraId="143028A6" w14:textId="77777777" w:rsidR="00300054" w:rsidRDefault="00000000">
      <w:r>
        <w:t>Now we implement the features that set this plugin apart in managing large sample libraries:</w:t>
      </w:r>
    </w:p>
    <w:p w14:paraId="143028A7" w14:textId="77777777" w:rsidR="00300054" w:rsidRDefault="00000000">
      <w:pPr>
        <w:pStyle w:val="ListParagraph"/>
        <w:numPr>
          <w:ilvl w:val="0"/>
          <w:numId w:val="15"/>
        </w:numPr>
      </w:pPr>
      <w:r>
        <w:rPr>
          <w:b/>
          <w:bCs/>
        </w:rPr>
        <w:t>Library Scanning:</w:t>
      </w:r>
      <w:r>
        <w:t xml:space="preserve"> Develop a module to scan user-chosen directories for samples (WAV, AIFF, FLAC, MP3, OGG, etc. – use a trusted decoder like </w:t>
      </w:r>
      <w:proofErr w:type="spellStart"/>
      <w:r>
        <w:t>libsndfile</w:t>
      </w:r>
      <w:proofErr w:type="spellEnd"/>
      <w:r>
        <w:t xml:space="preserve"> or </w:t>
      </w:r>
      <w:proofErr w:type="spellStart"/>
      <w:r>
        <w:t>dr_wav</w:t>
      </w:r>
      <w:proofErr w:type="spellEnd"/>
      <w:r>
        <w:t>/</w:t>
      </w:r>
      <w:proofErr w:type="spellStart"/>
      <w:r>
        <w:t>dr_flac</w:t>
      </w:r>
      <w:proofErr w:type="spellEnd"/>
      <w:r>
        <w:t xml:space="preserve"> for each format). As each file is read, gather a short audio snippet (or the whole file if small) for analysis.</w:t>
      </w:r>
    </w:p>
    <w:p w14:paraId="143028A8" w14:textId="77777777" w:rsidR="00300054" w:rsidRDefault="00000000">
      <w:pPr>
        <w:pStyle w:val="ListParagraph"/>
        <w:numPr>
          <w:ilvl w:val="0"/>
          <w:numId w:val="15"/>
        </w:numPr>
      </w:pPr>
      <w:r>
        <w:rPr>
          <w:b/>
          <w:bCs/>
        </w:rPr>
        <w:t>Feature Extraction:</w:t>
      </w:r>
      <w:r>
        <w:t xml:space="preserve"> For each sample, compute a set of audio descriptors. Likely features </w:t>
      </w:r>
      <w:proofErr w:type="gramStart"/>
      <w:r>
        <w:t>include:</w:t>
      </w:r>
      <w:proofErr w:type="gramEnd"/>
      <w:r>
        <w:t xml:space="preserve"> spectral centroid (brightness), spectral </w:t>
      </w:r>
      <w:proofErr w:type="spellStart"/>
      <w:r>
        <w:t>rolloff</w:t>
      </w:r>
      <w:proofErr w:type="spellEnd"/>
      <w:r>
        <w:t xml:space="preserve">, bandwidth, amplitude envelope characteristics (attack/decay times), average pitch or dominant frequency, and maybe Mel-frequency cepstral coefficients (MFCCs) which are commonly used to characterize timbre. These features can be computed using a library (Essentia’s </w:t>
      </w:r>
      <w:r>
        <w:rPr>
          <w:b/>
          <w:bCs/>
        </w:rPr>
        <w:t>extractor</w:t>
      </w:r>
      <w:r>
        <w:t xml:space="preserve"> provides many descriptors out-of-the-box) or custom code (e.g., using FFT via </w:t>
      </w:r>
      <w:r>
        <w:rPr>
          <w:b/>
          <w:bCs/>
        </w:rPr>
        <w:t>FFTW</w:t>
      </w:r>
      <w:r>
        <w:t xml:space="preserve"> or </w:t>
      </w:r>
      <w:proofErr w:type="spellStart"/>
      <w:r>
        <w:t>KissFFT</w:t>
      </w:r>
      <w:proofErr w:type="spellEnd"/>
      <w:r>
        <w:t xml:space="preserve"> for spectra). The result for each sample could be a vector of, say, 20-50 dimensions.</w:t>
      </w:r>
    </w:p>
    <w:p w14:paraId="143028A9" w14:textId="77777777" w:rsidR="00300054" w:rsidRDefault="00000000">
      <w:pPr>
        <w:pStyle w:val="ListParagraph"/>
        <w:numPr>
          <w:ilvl w:val="0"/>
          <w:numId w:val="15"/>
        </w:numPr>
      </w:pPr>
      <w:r>
        <w:rPr>
          <w:b/>
          <w:bCs/>
        </w:rPr>
        <w:t>Dimensionality Reduction for Map:</w:t>
      </w:r>
      <w:r>
        <w:t xml:space="preserve"> Collect all feature vectors and run a dimensionality reduction (like </w:t>
      </w:r>
      <w:r>
        <w:rPr>
          <w:b/>
          <w:bCs/>
        </w:rPr>
        <w:t>t‑SNE</w:t>
      </w:r>
      <w:r>
        <w:t xml:space="preserve"> or </w:t>
      </w:r>
      <w:r>
        <w:rPr>
          <w:b/>
          <w:bCs/>
        </w:rPr>
        <w:t>UMAP</w:t>
      </w:r>
      <w:r>
        <w:t>) to project them into 2D. This will form the coordinates of each sample’s dot on the “map” – sounds that are similar will appear closer together</w:t>
      </w:r>
      <w:r>
        <w:rPr>
          <w:rStyle w:val="FootnoteReference"/>
        </w:rPr>
        <w:footnoteReference w:id="62"/>
      </w:r>
      <w:r>
        <w:t xml:space="preserve">. We might use an existing implementation (there are C++ implementations of t-SNE/UMAP, or we could offload this step to a Python script during development to get it right, then port to C++). Because t-SNE can be slow for thousands of points, consider running it as an offline </w:t>
      </w:r>
      <w:r>
        <w:lastRenderedPageBreak/>
        <w:t>process (or in a separate thread) and possibly limiting it to a certain number of samples at once or using faster approximations. We will also allow regenerating the map or creating multiple maps (e.g., the user might create one map for all samples, and separate maps per genre or folder) as Atlas 2 does</w:t>
      </w:r>
      <w:r>
        <w:rPr>
          <w:rStyle w:val="FootnoteReference"/>
        </w:rPr>
        <w:footnoteReference w:id="63"/>
      </w:r>
      <w:r>
        <w:t xml:space="preserve"> </w:t>
      </w:r>
      <w:r>
        <w:rPr>
          <w:rStyle w:val="FootnoteReference"/>
        </w:rPr>
        <w:footnoteReference w:id="64"/>
      </w:r>
      <w:r>
        <w:t>.</w:t>
      </w:r>
    </w:p>
    <w:p w14:paraId="143028AA" w14:textId="77777777" w:rsidR="00300054" w:rsidRDefault="00000000">
      <w:pPr>
        <w:pStyle w:val="ListParagraph"/>
        <w:numPr>
          <w:ilvl w:val="0"/>
          <w:numId w:val="15"/>
        </w:numPr>
      </w:pPr>
      <w:r>
        <w:rPr>
          <w:b/>
          <w:bCs/>
        </w:rPr>
        <w:t>Sample Classification:</w:t>
      </w:r>
      <w:r>
        <w:t xml:space="preserve"> Based on the above features or additional training, implement a classification that labels each sample as Kick, Snare, Closed Hat, Open Hat, Percussion, etc. One method: use a pre-trained model or simple classifier. For example, we could train a small neural network on an existing labeled drum sample dataset and include that model (converted to a lightweight format). Alternatively, use heuristic rules (e.g., if a sample’s peak frequency &lt; 100 Hz and short decay, likely a kick; if noise in high frequencies, likely a snare or hat). This classification will let the plugin </w:t>
      </w:r>
      <w:r>
        <w:rPr>
          <w:b/>
          <w:bCs/>
        </w:rPr>
        <w:t>fill drum kits intelligently</w:t>
      </w:r>
      <w:r>
        <w:t xml:space="preserve"> – matching pad types to sample types</w:t>
      </w:r>
      <w:r>
        <w:rPr>
          <w:rStyle w:val="FootnoteReference"/>
        </w:rPr>
        <w:footnoteReference w:id="65"/>
      </w:r>
      <w:r>
        <w:t xml:space="preserve">. We’ll also use it for filtering (e.g., “show only kicks” filter in the map, </w:t>
      </w:r>
      <w:proofErr w:type="gramStart"/>
      <w:r>
        <w:t>similar to</w:t>
      </w:r>
      <w:proofErr w:type="gramEnd"/>
      <w:r>
        <w:t xml:space="preserve"> XO’s ability to filter by type like kicks, snares, percussion</w:t>
      </w:r>
      <w:r>
        <w:rPr>
          <w:rStyle w:val="FootnoteReference"/>
        </w:rPr>
        <w:footnoteReference w:id="66"/>
      </w:r>
      <w:r>
        <w:t>).</w:t>
      </w:r>
    </w:p>
    <w:p w14:paraId="143028AB" w14:textId="77777777" w:rsidR="00300054" w:rsidRDefault="00000000">
      <w:pPr>
        <w:pStyle w:val="ListParagraph"/>
        <w:numPr>
          <w:ilvl w:val="0"/>
          <w:numId w:val="15"/>
        </w:numPr>
      </w:pPr>
      <w:r>
        <w:rPr>
          <w:b/>
          <w:bCs/>
        </w:rPr>
        <w:t>Pattern Generation (AI):</w:t>
      </w:r>
      <w:r>
        <w:t xml:space="preserve"> To assist users in creating interesting techno loops, we incorporate some form of generative logic for the sequencer. Initially, we can start with simple random pattern generation with musical constraints: e.g., always place a kick on 1 and 3 (for a 4/4 techno beat), hats on every 1/8 or 1/16, etc., with randomness to add variation. Then, for more advanced patterns, consider leveraging AI:</w:t>
      </w:r>
    </w:p>
    <w:p w14:paraId="143028AC" w14:textId="77777777" w:rsidR="00300054" w:rsidRDefault="00000000">
      <w:pPr>
        <w:pStyle w:val="ListParagraph"/>
        <w:numPr>
          <w:ilvl w:val="1"/>
          <w:numId w:val="15"/>
        </w:numPr>
      </w:pPr>
      <w:r>
        <w:t xml:space="preserve">Use </w:t>
      </w:r>
      <w:r>
        <w:rPr>
          <w:b/>
          <w:bCs/>
        </w:rPr>
        <w:t>probabilistic models</w:t>
      </w:r>
      <w:r>
        <w:t xml:space="preserve"> (like Markov chains or pattern templates learned from sample MIDI loops) to generate new beats in techno style. We could gather a small collection of classic techno drum patterns and derive transition probabilities for each instrument.</w:t>
      </w:r>
    </w:p>
    <w:p w14:paraId="143028AD" w14:textId="77777777" w:rsidR="00300054" w:rsidRDefault="00000000">
      <w:pPr>
        <w:pStyle w:val="ListParagraph"/>
        <w:numPr>
          <w:ilvl w:val="1"/>
          <w:numId w:val="15"/>
        </w:numPr>
      </w:pPr>
      <w:r>
        <w:t xml:space="preserve">For a more sophisticated approach, integrate a lightweight </w:t>
      </w:r>
      <w:r>
        <w:rPr>
          <w:b/>
          <w:bCs/>
        </w:rPr>
        <w:t>ML model</w:t>
      </w:r>
      <w:r>
        <w:t xml:space="preserve"> (perhaps a trained RNN or transformer specifically for drum sequences). There are open-source projects and research in drum pattern generation; we could integrate one if it’s lightweight. However, given the “lightweight” requirement, a simpler algorithmic approach might suffice for version 1. The user will have manual control and the “random chaos” button for creativity</w:t>
      </w:r>
      <w:r>
        <w:rPr>
          <w:rStyle w:val="FootnoteReference"/>
        </w:rPr>
        <w:footnoteReference w:id="67"/>
      </w:r>
      <w:r>
        <w:t>.</w:t>
      </w:r>
    </w:p>
    <w:p w14:paraId="143028AE" w14:textId="77777777" w:rsidR="00300054" w:rsidRDefault="00000000">
      <w:pPr>
        <w:pStyle w:val="ListParagraph"/>
        <w:numPr>
          <w:ilvl w:val="1"/>
          <w:numId w:val="15"/>
        </w:numPr>
      </w:pPr>
      <w:r>
        <w:lastRenderedPageBreak/>
        <w:t>We will certainly allow the user to save any generated pattern they like and recall it later (e.g., a pattern library separate from the sample map).</w:t>
      </w:r>
    </w:p>
    <w:p w14:paraId="143028AF" w14:textId="77777777" w:rsidR="00300054" w:rsidRDefault="00000000">
      <w:pPr>
        <w:pStyle w:val="ListParagraph"/>
        <w:numPr>
          <w:ilvl w:val="0"/>
          <w:numId w:val="15"/>
        </w:numPr>
      </w:pPr>
      <w:r>
        <w:rPr>
          <w:b/>
          <w:bCs/>
        </w:rPr>
        <w:t>Back/Forward History:</w:t>
      </w:r>
      <w:r>
        <w:t xml:space="preserve"> Design a mechanism to store states of the drum kit and pattern every time the user randomizes or makes a significant change. We can store a list (stack) of recent states (perhaps limit the depth to avoid huge memory use, though a </w:t>
      </w:r>
      <w:proofErr w:type="spellStart"/>
      <w:r>
        <w:t>kit+pattern</w:t>
      </w:r>
      <w:proofErr w:type="spellEnd"/>
      <w:r>
        <w:t xml:space="preserve"> state is small). The UI’s back/forward buttons will pop/push these states. This is effectively an </w:t>
      </w:r>
      <w:r>
        <w:rPr>
          <w:b/>
          <w:bCs/>
        </w:rPr>
        <w:t>undo/redo</w:t>
      </w:r>
      <w:r>
        <w:t xml:space="preserve"> for kit and pattern changes. It’s important to implement this </w:t>
      </w:r>
      <w:r>
        <w:rPr>
          <w:i/>
          <w:iCs/>
        </w:rPr>
        <w:t>after</w:t>
      </w:r>
      <w:r>
        <w:t xml:space="preserve"> establishing kit/pattern data structures so we know how to clone or serialize them efficiently. Atlas and XO inspired this need by encouraging rapid random exploration without always an easy way to return to a previous idea (Atlas/XO push users toward continuously clicking new variations</w:t>
      </w:r>
      <w:r>
        <w:rPr>
          <w:rStyle w:val="FootnoteReference"/>
        </w:rPr>
        <w:footnoteReference w:id="68"/>
      </w:r>
      <w:r>
        <w:t>) – our history feature will be a standout improvement for workflow.</w:t>
      </w:r>
    </w:p>
    <w:p w14:paraId="143028B0" w14:textId="77777777" w:rsidR="00300054" w:rsidRDefault="00000000">
      <w:r>
        <w:t xml:space="preserve">This step will result in the behind-the-scenes intelligence of the plugin: a service that can quickly suggest new kits and patterns. We will test it by feeding in a set of known samples and verifying that, for example, kicks cluster with kicks, and by checking that random kit generation indeed maps correct sample types to each pad. We’ll also profile the analysis process on a large library to ensure </w:t>
      </w:r>
      <w:proofErr w:type="spellStart"/>
      <w:r>
        <w:t>it’s</w:t>
      </w:r>
      <w:proofErr w:type="spellEnd"/>
      <w:r>
        <w:t xml:space="preserve"> reasonably fast (if not, we might add an option to do analysis offline or incrementally).</w:t>
      </w:r>
    </w:p>
    <w:p w14:paraId="143028B1" w14:textId="77777777" w:rsidR="00300054" w:rsidRDefault="00000000">
      <w:pPr>
        <w:pStyle w:val="Heading3"/>
      </w:pPr>
      <w:r>
        <w:t>Step 5: GUI Development (GTK3)</w:t>
      </w:r>
    </w:p>
    <w:p w14:paraId="143028B2" w14:textId="77777777" w:rsidR="00300054" w:rsidRDefault="00000000">
      <w:r>
        <w:t xml:space="preserve">With the core and AI components ready, we now build the </w:t>
      </w:r>
      <w:r>
        <w:rPr>
          <w:b/>
          <w:bCs/>
        </w:rPr>
        <w:t>user interface</w:t>
      </w:r>
      <w:r>
        <w:t xml:space="preserve"> to tie everything together visually. This involves both implementing the interactive GTK components and connecting them to the backend logic:</w:t>
      </w:r>
    </w:p>
    <w:p w14:paraId="143028B3" w14:textId="77777777" w:rsidR="00300054" w:rsidRDefault="00000000">
      <w:pPr>
        <w:pStyle w:val="ListParagraph"/>
        <w:numPr>
          <w:ilvl w:val="0"/>
          <w:numId w:val="16"/>
        </w:numPr>
      </w:pPr>
      <w:r>
        <w:rPr>
          <w:b/>
          <w:bCs/>
        </w:rPr>
        <w:t>Main Window &amp; Layout:</w:t>
      </w:r>
      <w:r>
        <w:t xml:space="preserve"> Create the overall window for the plugin UI (in LV2, this will be an embeddable UI, but for development it can run as a standalone GTK window for easier testing). Use GTK’s boxes/grids to arrange the major sections: left side for the sample map, right side for the drum pads and controls, or perhaps a tabbed interface (like XO’s tabs for Space/Edit/Sequencer</w:t>
      </w:r>
      <w:r>
        <w:rPr>
          <w:rStyle w:val="FootnoteReference"/>
        </w:rPr>
        <w:footnoteReference w:id="69"/>
      </w:r>
      <w:r>
        <w:t>). We might have separate tabs or panels for “Map (sample browser)”, “Kit/Sequencer”, and “Mixer/Effects”.</w:t>
      </w:r>
    </w:p>
    <w:p w14:paraId="143028B4" w14:textId="77777777" w:rsidR="00300054" w:rsidRDefault="00000000">
      <w:pPr>
        <w:pStyle w:val="ListParagraph"/>
        <w:numPr>
          <w:ilvl w:val="0"/>
          <w:numId w:val="16"/>
        </w:numPr>
      </w:pPr>
      <w:r>
        <w:rPr>
          <w:b/>
          <w:bCs/>
        </w:rPr>
        <w:t>Drawing the Sample Map:</w:t>
      </w:r>
      <w:r>
        <w:t xml:space="preserve"> For performance, we might use a custom drawing area widget. We can utilize Cairo (2D drawing in GTK) or OpenGL for rendering thousands of points. Each sample point might be drawn as a small circle whose color reflects the sample type (e.g., kicks = red, snares = blue, etc.). We’ll implement zooming (mouse wheel) and panning (click-drag) functionality on this </w:t>
      </w:r>
      <w:r>
        <w:lastRenderedPageBreak/>
        <w:t>map, as well as tooltip or waveform preview when hovering a point. Clicking a point can play the sample and possibly select it for loading into a pad.</w:t>
      </w:r>
    </w:p>
    <w:p w14:paraId="143028B5" w14:textId="77777777" w:rsidR="00300054" w:rsidRDefault="00000000">
      <w:pPr>
        <w:pStyle w:val="ListParagraph"/>
        <w:numPr>
          <w:ilvl w:val="0"/>
          <w:numId w:val="16"/>
        </w:numPr>
      </w:pPr>
      <w:r>
        <w:rPr>
          <w:b/>
          <w:bCs/>
        </w:rPr>
        <w:t>Pad Grid and Pattern Editor:</w:t>
      </w:r>
      <w:r>
        <w:t xml:space="preserve"> Use GTK widgets (e.g., a 4x4 grid of toggle buttons or custom event boxes) for the pads. Each pad widget will show the sample name or an icon, and maybe a tiny waveform or spectrum. It will have a small lock button icon overlay to indicate locked/unlocked, and maybe a highlight if the sample is currently playing (for visual feedback). For the step sequencer, a grid of toggle-able squares (could use </w:t>
      </w:r>
      <w:proofErr w:type="spellStart"/>
      <w:proofErr w:type="gramStart"/>
      <w:r>
        <w:t>checkbuttons</w:t>
      </w:r>
      <w:proofErr w:type="spellEnd"/>
      <w:proofErr w:type="gramEnd"/>
      <w:r>
        <w:t xml:space="preserve"> or draw a grid and handle mouse events for efficiency). We’ll allow click-and-drag to draw multiple steps (as seen in Atlas’s sequencer UI)</w:t>
      </w:r>
      <w:r>
        <w:rPr>
          <w:rStyle w:val="FootnoteReference"/>
        </w:rPr>
        <w:footnoteReference w:id="70"/>
      </w:r>
      <w:r>
        <w:t>, and possibly include right-click options for things like setting a roll or subdivision on a step (like XO’s rolls and nudge features</w:t>
      </w:r>
      <w:r>
        <w:rPr>
          <w:rStyle w:val="FootnoteReference"/>
        </w:rPr>
        <w:footnoteReference w:id="71"/>
      </w:r>
      <w:r>
        <w:t>).</w:t>
      </w:r>
    </w:p>
    <w:p w14:paraId="143028B6" w14:textId="77777777" w:rsidR="00300054" w:rsidRDefault="00000000">
      <w:pPr>
        <w:pStyle w:val="ListParagraph"/>
        <w:numPr>
          <w:ilvl w:val="0"/>
          <w:numId w:val="16"/>
        </w:numPr>
      </w:pPr>
      <w:r>
        <w:rPr>
          <w:b/>
          <w:bCs/>
        </w:rPr>
        <w:t>Controls and Displays:</w:t>
      </w:r>
      <w:r>
        <w:t xml:space="preserve"> Add sliders/knobs for master volume, swing percentage, tempo (if not syncing to host), and perhaps an LED or small display for the current step (visual metronome). The randomize buttons for kit and pattern will be prominent (maybe with a neon-colored </w:t>
      </w:r>
      <w:r>
        <w:rPr>
          <w:b/>
          <w:bCs/>
        </w:rPr>
        <w:t xml:space="preserve">“Dice” icon, </w:t>
      </w:r>
      <w:proofErr w:type="gramStart"/>
      <w:r>
        <w:rPr>
          <w:b/>
          <w:bCs/>
        </w:rPr>
        <w:t>similar to</w:t>
      </w:r>
      <w:proofErr w:type="gramEnd"/>
      <w:r>
        <w:rPr>
          <w:b/>
          <w:bCs/>
        </w:rPr>
        <w:t xml:space="preserve"> XO’s random dice</w:t>
      </w:r>
      <w:r>
        <w:t xml:space="preserve"> in its preset browser</w:t>
      </w:r>
      <w:r>
        <w:rPr>
          <w:rStyle w:val="FootnoteReference"/>
        </w:rPr>
        <w:footnoteReference w:id="72"/>
      </w:r>
      <w:r>
        <w:t>). A toggle for “AI Assist” could be included, which if on, might bias the random selection to more curated results (for example, avoid mixing a very soft jazz kick with a hard techno snare unless user wants “surprising” combos).</w:t>
      </w:r>
    </w:p>
    <w:p w14:paraId="143028B7" w14:textId="77777777" w:rsidR="00300054" w:rsidRDefault="00000000">
      <w:pPr>
        <w:pStyle w:val="ListParagraph"/>
        <w:numPr>
          <w:ilvl w:val="0"/>
          <w:numId w:val="16"/>
        </w:numPr>
      </w:pPr>
      <w:r>
        <w:rPr>
          <w:b/>
          <w:bCs/>
        </w:rPr>
        <w:t>Theme Customization:</w:t>
      </w:r>
      <w:r>
        <w:t xml:space="preserve"> Provide a preferences dialog or simple toggles for theme settings – e.g., switch between preset color schemes (Neon, Classic, Light, etc.), and slider to adjust overall UI scale (as XO allows scaling</w:t>
      </w:r>
      <w:r>
        <w:rPr>
          <w:rStyle w:val="FootnoteReference"/>
        </w:rPr>
        <w:footnoteReference w:id="73"/>
      </w:r>
      <w:r>
        <w:t>). We’ll use GTK’s theming capabilities; for instance, we can ship a CSS file that users can edit or replace to create new looks.</w:t>
      </w:r>
    </w:p>
    <w:p w14:paraId="143028B8" w14:textId="77777777" w:rsidR="00300054" w:rsidRDefault="00000000">
      <w:pPr>
        <w:pStyle w:val="ListParagraph"/>
        <w:numPr>
          <w:ilvl w:val="0"/>
          <w:numId w:val="16"/>
        </w:numPr>
      </w:pPr>
      <w:r>
        <w:rPr>
          <w:b/>
          <w:bCs/>
        </w:rPr>
        <w:t>Wayland Testing:</w:t>
      </w:r>
      <w:r>
        <w:t xml:space="preserve"> Since our user environment is </w:t>
      </w:r>
      <w:proofErr w:type="spellStart"/>
      <w:r>
        <w:t>Hyprland</w:t>
      </w:r>
      <w:proofErr w:type="spellEnd"/>
      <w:r>
        <w:t xml:space="preserve"> (Wayland), we must test the UI thoroughly in a pure Wayland session. GTK3’s Wayland backend should handle most things transparently, but particular attention is needed for the plugin window embedding. In LV2, the UI runs as a separate </w:t>
      </w:r>
      <w:proofErr w:type="gramStart"/>
      <w:r>
        <w:t>module</w:t>
      </w:r>
      <w:proofErr w:type="gramEnd"/>
      <w:r>
        <w:t xml:space="preserve"> and many hosts embed it via X11 or an </w:t>
      </w:r>
      <w:proofErr w:type="spellStart"/>
      <w:r>
        <w:t>XWayland</w:t>
      </w:r>
      <w:proofErr w:type="spellEnd"/>
      <w:r>
        <w:t xml:space="preserve"> bridge. We might need to use GDK_BACKEND=</w:t>
      </w:r>
      <w:proofErr w:type="spellStart"/>
      <w:r>
        <w:t>wayland</w:t>
      </w:r>
      <w:proofErr w:type="spellEnd"/>
      <w:r>
        <w:t xml:space="preserve"> and ensure </w:t>
      </w:r>
      <w:proofErr w:type="spellStart"/>
      <w:r>
        <w:t>Renoise</w:t>
      </w:r>
      <w:proofErr w:type="spellEnd"/>
      <w:r>
        <w:t xml:space="preserve"> (which as of now might still be an X11 application on Linux) can show our UI. A fallback could be forcing an X11 GDK </w:t>
      </w:r>
      <w:proofErr w:type="gramStart"/>
      <w:r>
        <w:t>backend</w:t>
      </w:r>
      <w:proofErr w:type="gramEnd"/>
      <w:r>
        <w:t xml:space="preserve"> if necessary, but </w:t>
      </w:r>
      <w:proofErr w:type="gramStart"/>
      <w:r>
        <w:t>ideally</w:t>
      </w:r>
      <w:proofErr w:type="gramEnd"/>
      <w:r>
        <w:t xml:space="preserve"> we support native Wayland. We will consult documentation or community (e.g., </w:t>
      </w:r>
      <w:proofErr w:type="spellStart"/>
      <w:r>
        <w:t>falkTX’s</w:t>
      </w:r>
      <w:proofErr w:type="spellEnd"/>
      <w:r>
        <w:t xml:space="preserve"> research on Wayland plugin </w:t>
      </w:r>
      <w:r>
        <w:lastRenderedPageBreak/>
        <w:t xml:space="preserve">UIs) to handle edge cases, possibly using a library or extension for Wayland </w:t>
      </w:r>
      <w:proofErr w:type="spellStart"/>
      <w:r>
        <w:t>subsurfaces</w:t>
      </w:r>
      <w:proofErr w:type="spellEnd"/>
      <w:r>
        <w:t xml:space="preserve"> if needed.</w:t>
      </w:r>
    </w:p>
    <w:p w14:paraId="143028B9" w14:textId="77777777" w:rsidR="00300054" w:rsidRDefault="00000000">
      <w:r>
        <w:t>This step will be iterative: as each UI component is built, we’ll connect it to the core. For example, when the user hits the “Randomize Kit” button, the UI callback will call our core’s kit generation function (from Step 4) to pick new samples, then update all pad displays. When a pad is locked/unlocked via its UI button, mark that in the data model so the generator knows to keep that sample. We’ll test interactions continuously — clicking around the map, loading samples, programming a beat, etc., making sure the GUI remains responsive (we will offload heavy operations like library scan or map calculation to background threads, showing a spinner or progress bar as needed).</w:t>
      </w:r>
    </w:p>
    <w:p w14:paraId="143028BA" w14:textId="77777777" w:rsidR="00300054" w:rsidRDefault="00000000">
      <w:pPr>
        <w:pStyle w:val="Heading3"/>
      </w:pPr>
      <w:r>
        <w:t>Step 6: Plugin Wrappers (LV2 &amp; VST3 Integration)</w:t>
      </w:r>
    </w:p>
    <w:p w14:paraId="143028BB" w14:textId="77777777" w:rsidR="00300054" w:rsidRDefault="00000000">
      <w:r>
        <w:t>Now that core functionality and UI are in place in a standalone context, we integrate the code into actual plugin formats:</w:t>
      </w:r>
    </w:p>
    <w:p w14:paraId="143028BC" w14:textId="77777777" w:rsidR="00300054" w:rsidRDefault="00000000">
      <w:pPr>
        <w:pStyle w:val="ListParagraph"/>
        <w:numPr>
          <w:ilvl w:val="0"/>
          <w:numId w:val="17"/>
        </w:numPr>
      </w:pPr>
      <w:r>
        <w:rPr>
          <w:b/>
          <w:bCs/>
        </w:rPr>
        <w:t>LV2 Plugin:</w:t>
      </w:r>
      <w:r>
        <w:t xml:space="preserve"> We will create an LV2 </w:t>
      </w:r>
      <w:r>
        <w:rPr>
          <w:b/>
          <w:bCs/>
        </w:rPr>
        <w:t>bundle</w:t>
      </w:r>
      <w:r>
        <w:t xml:space="preserve"> (DrumUniverse.lv2/) containing the compiled DSP code and UI .so (shared libraries), along with an .</w:t>
      </w:r>
      <w:proofErr w:type="spellStart"/>
      <w:r>
        <w:t>ttl</w:t>
      </w:r>
      <w:proofErr w:type="spellEnd"/>
      <w:r>
        <w:t xml:space="preserve"> file that describes the plugin’s metadata (name, ports, UI, etc.). Using the LV2 extension APIs:</w:t>
      </w:r>
    </w:p>
    <w:p w14:paraId="143028BD" w14:textId="77777777" w:rsidR="00300054" w:rsidRDefault="00000000">
      <w:pPr>
        <w:pStyle w:val="ListParagraph"/>
        <w:numPr>
          <w:ilvl w:val="1"/>
          <w:numId w:val="17"/>
        </w:numPr>
      </w:pPr>
      <w:r>
        <w:t xml:space="preserve">Define control ports or atom ports for any automatable parameters (e.g., global volume, swing, etc.). Complex data like the pattern or kit might be handled via </w:t>
      </w:r>
      <w:r>
        <w:rPr>
          <w:b/>
          <w:bCs/>
        </w:rPr>
        <w:t>LV2 Atom messages</w:t>
      </w:r>
      <w:r>
        <w:t xml:space="preserve"> between the UI and DSP if needed (or we keep state in the DSP and let the UI call methods via a custom interface, since we control both sides).</w:t>
      </w:r>
    </w:p>
    <w:p w14:paraId="143028BE" w14:textId="77777777" w:rsidR="00300054" w:rsidRDefault="00000000">
      <w:pPr>
        <w:pStyle w:val="ListParagraph"/>
        <w:numPr>
          <w:ilvl w:val="1"/>
          <w:numId w:val="17"/>
        </w:numPr>
      </w:pPr>
      <w:r>
        <w:t xml:space="preserve">Implement the </w:t>
      </w:r>
      <w:proofErr w:type="gramStart"/>
      <w:r>
        <w:t>activate(</w:t>
      </w:r>
      <w:proofErr w:type="gramEnd"/>
      <w:r>
        <w:t xml:space="preserve">) / </w:t>
      </w:r>
      <w:proofErr w:type="gramStart"/>
      <w:r>
        <w:t>run(</w:t>
      </w:r>
      <w:proofErr w:type="gramEnd"/>
      <w:r>
        <w:t xml:space="preserve">) / </w:t>
      </w:r>
      <w:proofErr w:type="gramStart"/>
      <w:r>
        <w:t>deactivate(</w:t>
      </w:r>
      <w:proofErr w:type="gramEnd"/>
      <w:r>
        <w:t xml:space="preserve">) functions for the audio processing. The </w:t>
      </w:r>
      <w:proofErr w:type="gramStart"/>
      <w:r>
        <w:t>run(</w:t>
      </w:r>
      <w:proofErr w:type="gramEnd"/>
      <w:r>
        <w:t>) function will get called with a buffer of audio; inside it we run our sequencer tick logic based on the host’s tempo and timeline (LV2 provides position info via the time extension). The run loop will, for each sample frame or block, trigger any samples whose time has come, and mix their output into the buffer.</w:t>
      </w:r>
    </w:p>
    <w:p w14:paraId="143028BF" w14:textId="77777777" w:rsidR="00300054" w:rsidRDefault="00000000">
      <w:pPr>
        <w:pStyle w:val="ListParagraph"/>
        <w:numPr>
          <w:ilvl w:val="1"/>
          <w:numId w:val="17"/>
        </w:numPr>
      </w:pPr>
      <w:r>
        <w:t>MIDI handling in LV2: we’ll use the LV2 MIDI extension to receive MIDI events (notes to trigger pads) and possibly to send MIDI out (there’s an extension for MIDI output events as well). We ensure any outgoing MIDI (if the user chooses to route the pattern as MIDI) is properly time-stamped.</w:t>
      </w:r>
    </w:p>
    <w:p w14:paraId="143028C0" w14:textId="77777777" w:rsidR="00300054" w:rsidRDefault="00000000">
      <w:pPr>
        <w:pStyle w:val="ListParagraph"/>
        <w:numPr>
          <w:ilvl w:val="1"/>
          <w:numId w:val="17"/>
        </w:numPr>
      </w:pPr>
      <w:r>
        <w:t xml:space="preserve">UI: The LV2 UI will be our GTK3 interface. We will register it </w:t>
      </w:r>
      <w:proofErr w:type="gramStart"/>
      <w:r>
        <w:t>in</w:t>
      </w:r>
      <w:proofErr w:type="gramEnd"/>
      <w:r>
        <w:t xml:space="preserve"> </w:t>
      </w:r>
      <w:proofErr w:type="gramStart"/>
      <w:r>
        <w:t>the .</w:t>
      </w:r>
      <w:proofErr w:type="spellStart"/>
      <w:r>
        <w:t>ttl</w:t>
      </w:r>
      <w:proofErr w:type="spellEnd"/>
      <w:proofErr w:type="gramEnd"/>
      <w:r>
        <w:t xml:space="preserve"> as an external UI of type GTK. Note that </w:t>
      </w:r>
      <w:r>
        <w:rPr>
          <w:b/>
          <w:bCs/>
        </w:rPr>
        <w:t>embedding GTK directly in hosts is sometimes tricky</w:t>
      </w:r>
      <w:r>
        <w:t xml:space="preserve">, but hosts like Carla or </w:t>
      </w:r>
      <w:proofErr w:type="spellStart"/>
      <w:r>
        <w:t>Ardour</w:t>
      </w:r>
      <w:proofErr w:type="spellEnd"/>
      <w:r>
        <w:t xml:space="preserve"> often support LV2 </w:t>
      </w:r>
      <w:proofErr w:type="spellStart"/>
      <w:r>
        <w:t>Gtk</w:t>
      </w:r>
      <w:proofErr w:type="spellEnd"/>
      <w:r>
        <w:t xml:space="preserve"> UIs. We might consider using </w:t>
      </w:r>
      <w:r>
        <w:rPr>
          <w:b/>
          <w:bCs/>
        </w:rPr>
        <w:t>LV2 External UI extension</w:t>
      </w:r>
      <w:r>
        <w:t xml:space="preserve">, which allows the UI to run in its own process (which might </w:t>
      </w:r>
      <w:proofErr w:type="gramStart"/>
      <w:r>
        <w:t>actually be</w:t>
      </w:r>
      <w:proofErr w:type="gramEnd"/>
      <w:r>
        <w:t xml:space="preserve"> beneficial for Wayland and stability – the UI communicates with the DSP part via LV2 messages). This would sandbox the UI a bit from the </w:t>
      </w:r>
      <w:proofErr w:type="spellStart"/>
      <w:r>
        <w:t>realtime</w:t>
      </w:r>
      <w:proofErr w:type="spellEnd"/>
      <w:r>
        <w:t xml:space="preserve"> audio </w:t>
      </w:r>
      <w:r>
        <w:lastRenderedPageBreak/>
        <w:t xml:space="preserve">thread, which is good. We’ll decide on either an in-process UI or external UI; either way, our GTK code mostly stays the same, just how it’s launched differs. We test the LV2 plugin in at least one host (Carla as a quick test environment, and then </w:t>
      </w:r>
      <w:proofErr w:type="spellStart"/>
      <w:r>
        <w:t>Renoise</w:t>
      </w:r>
      <w:proofErr w:type="spellEnd"/>
      <w:r>
        <w:t xml:space="preserve"> to ensure it behaves as expected in the actual target DAW).</w:t>
      </w:r>
    </w:p>
    <w:p w14:paraId="143028C1" w14:textId="77777777" w:rsidR="00300054" w:rsidRDefault="00000000">
      <w:pPr>
        <w:pStyle w:val="ListParagraph"/>
        <w:numPr>
          <w:ilvl w:val="0"/>
          <w:numId w:val="17"/>
        </w:numPr>
      </w:pPr>
      <w:r>
        <w:rPr>
          <w:b/>
          <w:bCs/>
        </w:rPr>
        <w:t>VST3 Plugin:</w:t>
      </w:r>
      <w:r>
        <w:t xml:space="preserve"> Developing a VST3 version can greatly broaden usage (should the user ever switch to another DAW on Linux or if we later support Windows/macOS). We have a </w:t>
      </w:r>
      <w:proofErr w:type="gramStart"/>
      <w:r>
        <w:t>couple</w:t>
      </w:r>
      <w:proofErr w:type="gramEnd"/>
      <w:r>
        <w:t xml:space="preserve"> options:</w:t>
      </w:r>
    </w:p>
    <w:p w14:paraId="143028C2" w14:textId="77777777" w:rsidR="00300054" w:rsidRDefault="00000000">
      <w:pPr>
        <w:pStyle w:val="ListParagraph"/>
        <w:numPr>
          <w:ilvl w:val="1"/>
          <w:numId w:val="17"/>
        </w:numPr>
      </w:pPr>
      <w:r>
        <w:t xml:space="preserve">Use </w:t>
      </w:r>
      <w:r>
        <w:rPr>
          <w:b/>
          <w:bCs/>
        </w:rPr>
        <w:t>JUCE</w:t>
      </w:r>
      <w:r>
        <w:t>: Given JUCE’s strength in VST3 support</w:t>
      </w:r>
      <w:r>
        <w:rPr>
          <w:rStyle w:val="FootnoteReference"/>
        </w:rPr>
        <w:footnoteReference w:id="74"/>
      </w:r>
      <w:r>
        <w:t xml:space="preserve">, we could use it solely to wrap our core. For example, a JUCE </w:t>
      </w:r>
      <w:proofErr w:type="spellStart"/>
      <w:r>
        <w:t>AudioProcessor</w:t>
      </w:r>
      <w:proofErr w:type="spellEnd"/>
      <w:r>
        <w:t xml:space="preserve"> could call into our audio engine code in its </w:t>
      </w:r>
      <w:proofErr w:type="spellStart"/>
      <w:r>
        <w:t>processBlock</w:t>
      </w:r>
      <w:proofErr w:type="spellEnd"/>
      <w:r>
        <w:rPr>
          <w:rStyle w:val="FootnoteReference"/>
        </w:rPr>
        <w:footnoteReference w:id="75"/>
      </w:r>
      <w:r>
        <w:t xml:space="preserve"> </w:t>
      </w:r>
      <w:r>
        <w:rPr>
          <w:rStyle w:val="FootnoteReference"/>
        </w:rPr>
        <w:footnoteReference w:id="76"/>
      </w:r>
      <w:r>
        <w:t xml:space="preserve">, and the JUCE </w:t>
      </w:r>
      <w:proofErr w:type="spellStart"/>
      <w:r>
        <w:t>AudioProcessorEditor</w:t>
      </w:r>
      <w:proofErr w:type="spellEnd"/>
      <w:r>
        <w:t xml:space="preserve"> could either be blank (opening an external GTK window) or we attempt to embed a GTK widget in it (which is unconventional). Alternatively, implement a basic custom GUI in JUCE that mirrors our GTK UI design (but that doubles our UI work and might not match exactly). Since cross-platform is a secondary goal, an easier path: implement VST3 with </w:t>
      </w:r>
      <w:r>
        <w:rPr>
          <w:b/>
          <w:bCs/>
        </w:rPr>
        <w:t>no custom GUI</w:t>
      </w:r>
      <w:r>
        <w:t xml:space="preserve"> (just generic UI) initially or a minimal window that launches our external GTK UI as a separate process/window. Some open-source projects use this approach (for example, an LV2 plugin with external UI can be wrapped as a VST that just opens the same UI).</w:t>
      </w:r>
    </w:p>
    <w:p w14:paraId="143028C3" w14:textId="77777777" w:rsidR="00300054" w:rsidRDefault="00000000">
      <w:pPr>
        <w:pStyle w:val="ListParagraph"/>
        <w:numPr>
          <w:ilvl w:val="1"/>
          <w:numId w:val="17"/>
        </w:numPr>
      </w:pPr>
      <w:r>
        <w:t xml:space="preserve">Use </w:t>
      </w:r>
      <w:r>
        <w:rPr>
          <w:b/>
          <w:bCs/>
        </w:rPr>
        <w:t>iPlug2 or other framework</w:t>
      </w:r>
      <w:r>
        <w:t>: iPlug2 is a lighter-weight plugin framework that supports VST3 and has some Linux support, but it typically uses its own GL-based UI as well. This might not simplify things for our case.</w:t>
      </w:r>
    </w:p>
    <w:p w14:paraId="143028C4" w14:textId="77777777" w:rsidR="00300054" w:rsidRDefault="00000000">
      <w:pPr>
        <w:pStyle w:val="ListParagraph"/>
        <w:numPr>
          <w:ilvl w:val="1"/>
          <w:numId w:val="17"/>
        </w:numPr>
      </w:pPr>
      <w:r>
        <w:t xml:space="preserve">Direct VST3 SDK: As a last resort, we can write directly against Steinberg’s VST3 SDK in C++. This means implementing the required plugin classes (derived from </w:t>
      </w:r>
      <w:proofErr w:type="spellStart"/>
      <w:r>
        <w:t>AudioProcessor</w:t>
      </w:r>
      <w:proofErr w:type="spellEnd"/>
      <w:r>
        <w:t xml:space="preserve"> and related interfaces) and handling </w:t>
      </w:r>
      <w:proofErr w:type="gramStart"/>
      <w:r>
        <w:t>the communication</w:t>
      </w:r>
      <w:proofErr w:type="gramEnd"/>
      <w:r>
        <w:t xml:space="preserve"> with the UI. We could potentially reuse our core and just not provide a custom VST3 UI (so it shows generic </w:t>
      </w:r>
      <w:proofErr w:type="gramStart"/>
      <w:r>
        <w:t>sliders</w:t>
      </w:r>
      <w:proofErr w:type="gramEnd"/>
      <w:r>
        <w:t xml:space="preserve"> in a host) or similarly launch our standalone UI. Since VST3 on Linux is not used in </w:t>
      </w:r>
      <w:proofErr w:type="spellStart"/>
      <w:r>
        <w:t>Renoise</w:t>
      </w:r>
      <w:proofErr w:type="spellEnd"/>
      <w:r>
        <w:t xml:space="preserve"> (</w:t>
      </w:r>
      <w:proofErr w:type="spellStart"/>
      <w:r>
        <w:t>Renoise</w:t>
      </w:r>
      <w:proofErr w:type="spellEnd"/>
      <w:r>
        <w:t xml:space="preserve"> supports only VST2 and LADSPA/LV2 currently), the VST3 port is optional for our target user. We might leave this as an </w:t>
      </w:r>
      <w:r>
        <w:rPr>
          <w:b/>
          <w:bCs/>
        </w:rPr>
        <w:t>extension goal</w:t>
      </w:r>
      <w:r>
        <w:t xml:space="preserve"> or community contribution, focusing on LV2 first.</w:t>
      </w:r>
    </w:p>
    <w:p w14:paraId="143028C5" w14:textId="77777777" w:rsidR="00300054" w:rsidRDefault="00000000">
      <w:r>
        <w:lastRenderedPageBreak/>
        <w:t xml:space="preserve">In summary, </w:t>
      </w:r>
      <w:r>
        <w:rPr>
          <w:i/>
          <w:iCs/>
        </w:rPr>
        <w:t xml:space="preserve">the plan is to get the LV2 plugin fully </w:t>
      </w:r>
      <w:proofErr w:type="gramStart"/>
      <w:r>
        <w:rPr>
          <w:i/>
          <w:iCs/>
        </w:rPr>
        <w:t>working</w:t>
      </w:r>
      <w:r>
        <w:t>, and</w:t>
      </w:r>
      <w:proofErr w:type="gramEnd"/>
      <w:r>
        <w:t xml:space="preserve"> then create a functioning VST3 version with minimal extra effort. By structuring the code so that the audio engine is independent, both formats should share 95% of the code. We’ll include conditional compilation or adapters where needed (for example, to translate between LV2’s run method signature and VST3’s process method, or to handle differences in how MIDI events are provided). Documentation from frameworks and examples will guide this. For instance, JUCE’s multi-format support shows how one codebase can target different plugin APIs</w:t>
      </w:r>
      <w:r>
        <w:rPr>
          <w:rStyle w:val="FootnoteReference"/>
        </w:rPr>
        <w:footnoteReference w:id="77"/>
      </w:r>
      <w:r>
        <w:t xml:space="preserve"> </w:t>
      </w:r>
      <w:r>
        <w:rPr>
          <w:rStyle w:val="FootnoteReference"/>
        </w:rPr>
        <w:footnoteReference w:id="78"/>
      </w:r>
      <w:r>
        <w:t xml:space="preserve">. We’ll test the VST3 in a host like Reaper or </w:t>
      </w:r>
      <w:proofErr w:type="spellStart"/>
      <w:r>
        <w:t>Bitwig</w:t>
      </w:r>
      <w:proofErr w:type="spellEnd"/>
      <w:r>
        <w:t xml:space="preserve"> on Linux to ensure it runs, but the primary testing will be on the LV2 in </w:t>
      </w:r>
      <w:proofErr w:type="spellStart"/>
      <w:r>
        <w:t>Renoise</w:t>
      </w:r>
      <w:proofErr w:type="spellEnd"/>
      <w:r>
        <w:t>.</w:t>
      </w:r>
    </w:p>
    <w:p w14:paraId="143028C6" w14:textId="77777777" w:rsidR="00300054" w:rsidRDefault="00000000">
      <w:pPr>
        <w:pStyle w:val="Heading3"/>
      </w:pPr>
      <w:r>
        <w:t>Step 7: Testing &amp; Optimization</w:t>
      </w:r>
    </w:p>
    <w:p w14:paraId="143028C7" w14:textId="77777777" w:rsidR="00300054" w:rsidRDefault="00000000">
      <w:r>
        <w:t>Testing occurs throughout development (we’ll be writing unit tests for non-GUI parts and doing manual testing of the UI and plugin in hosts). In this dedicated phase, we focus on thorough testing and performance tuning:</w:t>
      </w:r>
    </w:p>
    <w:p w14:paraId="143028C8" w14:textId="77777777" w:rsidR="00300054" w:rsidRDefault="00000000">
      <w:pPr>
        <w:pStyle w:val="ListParagraph"/>
        <w:numPr>
          <w:ilvl w:val="0"/>
          <w:numId w:val="18"/>
        </w:numPr>
      </w:pPr>
      <w:r>
        <w:rPr>
          <w:b/>
          <w:bCs/>
        </w:rPr>
        <w:t>Functional Testing:</w:t>
      </w:r>
      <w:r>
        <w:t xml:space="preserve"> Verify each feature against the requirements. Does random kit generation always fill all pads with audible samples of the correct type? Are the locks respected (e.g., a locked pad truly doesn’t change on randomize)? Does undo/redo correctly revert to previous states? We will create a variety of test scenarios (including edge cases like rapidly spamming the randomize button, loading extremely large sample files, using the plugin at very high tempo, etc.).</w:t>
      </w:r>
    </w:p>
    <w:p w14:paraId="143028C9" w14:textId="77777777" w:rsidR="00300054" w:rsidRDefault="00000000">
      <w:pPr>
        <w:pStyle w:val="ListParagraph"/>
        <w:numPr>
          <w:ilvl w:val="0"/>
          <w:numId w:val="18"/>
        </w:numPr>
      </w:pPr>
      <w:r>
        <w:rPr>
          <w:b/>
          <w:bCs/>
        </w:rPr>
        <w:t>Performance &amp; Resource Use:</w:t>
      </w:r>
      <w:r>
        <w:t xml:space="preserve"> Use profiling tools to measure CPU usage of the audio thread while the plugin is playing a dense pattern. Optimize hot spots in the audio code (e.g., use lock-free FIFOs for scheduling events to avoid locks in the audio thread, avoid any memory allocations during audio processing). Ensure that the UI rendering is efficient – for instance, drawing the sample map might need optimization (caching visuals or lowering resolution when panning/zooming) if it lags. Target is real-time performance with at least dozens of simultaneous voices at 44.1kHz/48kHz without dropouts on a typical modern CPU.</w:t>
      </w:r>
    </w:p>
    <w:p w14:paraId="143028CA" w14:textId="77777777" w:rsidR="00300054" w:rsidRDefault="00000000">
      <w:pPr>
        <w:pStyle w:val="ListParagraph"/>
        <w:numPr>
          <w:ilvl w:val="0"/>
          <w:numId w:val="18"/>
        </w:numPr>
      </w:pPr>
      <w:r>
        <w:rPr>
          <w:b/>
          <w:bCs/>
        </w:rPr>
        <w:t>Memory Usage:</w:t>
      </w:r>
      <w:r>
        <w:t xml:space="preserve"> Loading very large libraries could be heavy; we should test scanning, say, tens of thousands of samples. We might need to impose measures like not loading full audio data into memory at once. Instead, we could load only small chunks for analysis and load full data on demand when a sample is </w:t>
      </w:r>
      <w:proofErr w:type="gramStart"/>
      <w:r>
        <w:t>actually played</w:t>
      </w:r>
      <w:proofErr w:type="gramEnd"/>
      <w:r>
        <w:t xml:space="preserve"> (keeping an open file handle or using memory-mapped files). We also ensure that the analysis data (feature vectors, etc.) is stored efficiently </w:t>
      </w:r>
      <w:r>
        <w:lastRenderedPageBreak/>
        <w:t xml:space="preserve">(perhaps only in an </w:t>
      </w:r>
      <w:proofErr w:type="gramStart"/>
      <w:r>
        <w:t>on-disk</w:t>
      </w:r>
      <w:proofErr w:type="gramEnd"/>
      <w:r>
        <w:t xml:space="preserve"> </w:t>
      </w:r>
      <w:proofErr w:type="gramStart"/>
      <w:r>
        <w:t>database, and</w:t>
      </w:r>
      <w:proofErr w:type="gramEnd"/>
      <w:r>
        <w:t xml:space="preserve"> loaded partially when needed for the currently viewed map).</w:t>
      </w:r>
    </w:p>
    <w:p w14:paraId="143028CB" w14:textId="77777777" w:rsidR="00300054" w:rsidRDefault="00000000">
      <w:pPr>
        <w:pStyle w:val="ListParagraph"/>
        <w:numPr>
          <w:ilvl w:val="0"/>
          <w:numId w:val="18"/>
        </w:numPr>
      </w:pPr>
      <w:r>
        <w:rPr>
          <w:b/>
          <w:bCs/>
        </w:rPr>
        <w:t>Cross-Environment Testing:</w:t>
      </w:r>
      <w:r>
        <w:t xml:space="preserve"> Test the plugin in multiple hosts (</w:t>
      </w:r>
      <w:proofErr w:type="spellStart"/>
      <w:r>
        <w:t>Renoise</w:t>
      </w:r>
      <w:proofErr w:type="spellEnd"/>
      <w:r>
        <w:t xml:space="preserve"> of course, plus other Linux hosts like </w:t>
      </w:r>
      <w:proofErr w:type="spellStart"/>
      <w:r>
        <w:t>Bitwig</w:t>
      </w:r>
      <w:proofErr w:type="spellEnd"/>
      <w:r>
        <w:t xml:space="preserve">, </w:t>
      </w:r>
      <w:proofErr w:type="spellStart"/>
      <w:r>
        <w:t>Ardour</w:t>
      </w:r>
      <w:proofErr w:type="spellEnd"/>
      <w:r>
        <w:t xml:space="preserve">, Reaper with LV2 plugins via bridging, etc.). This helps catch any host-specific issues (e.g., differences in LV2 UI support or timing info). If possible, test the plugin on different Linux distros or at least different desktop environments (GNOME/ KDE besides </w:t>
      </w:r>
      <w:proofErr w:type="spellStart"/>
      <w:r>
        <w:t>Hyprland</w:t>
      </w:r>
      <w:proofErr w:type="spellEnd"/>
      <w:r>
        <w:t>) to ensure the UI behaves well (Wayland vs X11 scenarios).</w:t>
      </w:r>
    </w:p>
    <w:p w14:paraId="143028CC" w14:textId="77777777" w:rsidR="00300054" w:rsidRDefault="00000000">
      <w:pPr>
        <w:pStyle w:val="ListParagraph"/>
        <w:numPr>
          <w:ilvl w:val="0"/>
          <w:numId w:val="18"/>
        </w:numPr>
      </w:pPr>
      <w:r>
        <w:rPr>
          <w:b/>
          <w:bCs/>
        </w:rPr>
        <w:t>User Testing:</w:t>
      </w:r>
      <w:r>
        <w:t xml:space="preserve"> Recruit a few beta testers (perhaps from the </w:t>
      </w:r>
      <w:proofErr w:type="spellStart"/>
      <w:r>
        <w:t>Renoise</w:t>
      </w:r>
      <w:proofErr w:type="spellEnd"/>
      <w:r>
        <w:t xml:space="preserve"> or Linux audio community) to try a pre-release build. Their feedback will be invaluable for identifying usability issues or bugs we missed. We will particularly ask them to test the stability (no crashes, even if they do unusual things), and to gauge if the workflow is indeed intuitive and fast for creating beats. We’ll refine the plugin based on this feedback.</w:t>
      </w:r>
    </w:p>
    <w:p w14:paraId="143028CD" w14:textId="77777777" w:rsidR="00300054" w:rsidRDefault="00000000">
      <w:r>
        <w:t>Throughout this step, fix bugs promptly and refine the code. If new feature ideas come up, document them for a future version unless they are small tweaks – we want to stabilize what we have for an initial release rather than endlessly adding features.</w:t>
      </w:r>
    </w:p>
    <w:p w14:paraId="143028CE" w14:textId="77777777" w:rsidR="00300054" w:rsidRDefault="00000000">
      <w:pPr>
        <w:pStyle w:val="Heading3"/>
      </w:pPr>
      <w:r>
        <w:t>Step 8: Documentation &amp; Demo Content</w:t>
      </w:r>
    </w:p>
    <w:p w14:paraId="143028CF" w14:textId="77777777" w:rsidR="00300054" w:rsidRDefault="00000000">
      <w:r>
        <w:t>Even the best plugin needs good documentation for users and contributors:</w:t>
      </w:r>
    </w:p>
    <w:p w14:paraId="143028D0" w14:textId="77777777" w:rsidR="00300054" w:rsidRDefault="00000000">
      <w:pPr>
        <w:pStyle w:val="ListParagraph"/>
        <w:numPr>
          <w:ilvl w:val="0"/>
          <w:numId w:val="19"/>
        </w:numPr>
      </w:pPr>
      <w:r>
        <w:rPr>
          <w:b/>
          <w:bCs/>
        </w:rPr>
        <w:t>User Manual:</w:t>
      </w:r>
      <w:r>
        <w:t xml:space="preserve"> Prepare a clear guide on how to install the plugin (for different systems, e.g., copying the .lv2 folder or using a package manager), how to use each feature, with screenshots of the UI. We can base this structure on Atlas/XO manuals but focusing on our unique elements (like how to use the back/forward history, how to customize the theme, etc.). Including a quick </w:t>
      </w:r>
      <w:r>
        <w:rPr>
          <w:b/>
          <w:bCs/>
        </w:rPr>
        <w:t>“Getting Started”</w:t>
      </w:r>
      <w:r>
        <w:t xml:space="preserve"> section (scanning samples, making your first beat in 5 minutes) will help new users.</w:t>
      </w:r>
    </w:p>
    <w:p w14:paraId="143028D1" w14:textId="77777777" w:rsidR="00300054" w:rsidRDefault="00000000">
      <w:pPr>
        <w:pStyle w:val="ListParagraph"/>
        <w:numPr>
          <w:ilvl w:val="0"/>
          <w:numId w:val="19"/>
        </w:numPr>
      </w:pPr>
      <w:r>
        <w:rPr>
          <w:b/>
          <w:bCs/>
        </w:rPr>
        <w:t>Code Documentation:</w:t>
      </w:r>
      <w:r>
        <w:t xml:space="preserve"> Ensure the code is </w:t>
      </w:r>
      <w:proofErr w:type="gramStart"/>
      <w:r>
        <w:t>commented</w:t>
      </w:r>
      <w:proofErr w:type="gramEnd"/>
      <w:r>
        <w:t xml:space="preserve"> and possibly generate developer docs (using </w:t>
      </w:r>
      <w:proofErr w:type="spellStart"/>
      <w:r>
        <w:t>Doxygen</w:t>
      </w:r>
      <w:proofErr w:type="spellEnd"/>
      <w:r>
        <w:t xml:space="preserve"> or similar) for those interested in contributing. Write a </w:t>
      </w:r>
      <w:r>
        <w:rPr>
          <w:b/>
          <w:bCs/>
        </w:rPr>
        <w:t>CONTRIBUTING.md</w:t>
      </w:r>
      <w:r>
        <w:t xml:space="preserve"> that explains coding style, how to build the project, run tests, and submit pull requests. Also describe the architecture at a high level (maybe reference this development plan as a starting point in the README).</w:t>
      </w:r>
    </w:p>
    <w:p w14:paraId="143028D2" w14:textId="77777777" w:rsidR="00300054" w:rsidRDefault="00000000">
      <w:pPr>
        <w:pStyle w:val="ListParagraph"/>
        <w:numPr>
          <w:ilvl w:val="0"/>
          <w:numId w:val="19"/>
        </w:numPr>
      </w:pPr>
      <w:r>
        <w:rPr>
          <w:b/>
          <w:bCs/>
        </w:rPr>
        <w:t>Demo Content:</w:t>
      </w:r>
      <w:r>
        <w:t xml:space="preserve"> Since our plugin won’t include a massive sample library by default (to keep it lightweight), we can include a </w:t>
      </w:r>
      <w:proofErr w:type="gramStart"/>
      <w:r>
        <w:rPr>
          <w:b/>
          <w:bCs/>
        </w:rPr>
        <w:t>small curated</w:t>
      </w:r>
      <w:proofErr w:type="gramEnd"/>
      <w:r>
        <w:rPr>
          <w:b/>
          <w:bCs/>
        </w:rPr>
        <w:t xml:space="preserve"> set of free samples</w:t>
      </w:r>
      <w:r>
        <w:t xml:space="preserve"> (perhaps from a permissibly licensed collection, just enough to let users try the plugin out-of-the-box). Also include a few </w:t>
      </w:r>
      <w:r>
        <w:rPr>
          <w:b/>
          <w:bCs/>
        </w:rPr>
        <w:t>preset drum kits and patterns</w:t>
      </w:r>
      <w:r>
        <w:t xml:space="preserve"> (maybe a couple of basic techno beats) as examples. This way, after installation, a user can open the plugin and immediately have sounds to play with, even before scanning their own library.</w:t>
      </w:r>
    </w:p>
    <w:p w14:paraId="143028D3" w14:textId="77777777" w:rsidR="00300054" w:rsidRDefault="00000000">
      <w:pPr>
        <w:pStyle w:val="ListParagraph"/>
        <w:numPr>
          <w:ilvl w:val="0"/>
          <w:numId w:val="19"/>
        </w:numPr>
      </w:pPr>
      <w:r>
        <w:t>Review licensing for any included content and clearly credit sources.</w:t>
      </w:r>
    </w:p>
    <w:p w14:paraId="143028D4" w14:textId="77777777" w:rsidR="00300054" w:rsidRDefault="00000000">
      <w:r>
        <w:lastRenderedPageBreak/>
        <w:t xml:space="preserve">This documentation and content will be added to the GitHub repo (under docs/ and data/ as shown in structure). We’ll also use the GitHub wiki or Pages for presenting the manual </w:t>
      </w:r>
      <w:proofErr w:type="gramStart"/>
      <w:r>
        <w:t>nicely, and</w:t>
      </w:r>
      <w:proofErr w:type="gramEnd"/>
      <w:r>
        <w:t xml:space="preserve"> perhaps create a tutorial video/</w:t>
      </w:r>
      <w:proofErr w:type="gramStart"/>
      <w:r>
        <w:t>gif</w:t>
      </w:r>
      <w:proofErr w:type="gramEnd"/>
      <w:r>
        <w:t xml:space="preserve"> for the README.</w:t>
      </w:r>
    </w:p>
    <w:p w14:paraId="143028D5" w14:textId="77777777" w:rsidR="00300054" w:rsidRDefault="00000000">
      <w:pPr>
        <w:pStyle w:val="Heading3"/>
      </w:pPr>
      <w:r>
        <w:t>Step 9: Deployment &amp; Community Launch</w:t>
      </w:r>
    </w:p>
    <w:p w14:paraId="143028D6" w14:textId="77777777" w:rsidR="00300054" w:rsidRDefault="00000000">
      <w:r>
        <w:t>Finally, we prepare for releasing the plugin and encouraging community involvement:</w:t>
      </w:r>
    </w:p>
    <w:p w14:paraId="143028D7" w14:textId="77777777" w:rsidR="00300054" w:rsidRDefault="00000000">
      <w:pPr>
        <w:pStyle w:val="ListParagraph"/>
        <w:numPr>
          <w:ilvl w:val="0"/>
          <w:numId w:val="20"/>
        </w:numPr>
      </w:pPr>
      <w:r>
        <w:rPr>
          <w:b/>
          <w:bCs/>
        </w:rPr>
        <w:t>Building Release Binaries:</w:t>
      </w:r>
      <w:r>
        <w:t xml:space="preserve"> Use our </w:t>
      </w:r>
      <w:proofErr w:type="spellStart"/>
      <w:r>
        <w:t>CMake</w:t>
      </w:r>
      <w:proofErr w:type="spellEnd"/>
      <w:r>
        <w:t xml:space="preserve"> setup to compile </w:t>
      </w:r>
      <w:r>
        <w:rPr>
          <w:b/>
          <w:bCs/>
        </w:rPr>
        <w:t>release builds</w:t>
      </w:r>
      <w:r>
        <w:t xml:space="preserve"> of the LV2 plugin (a folder with TTL and .so) and the VST3 (a .vst3 bundle if completed). We’ll target at least </w:t>
      </w:r>
      <w:r>
        <w:rPr>
          <w:b/>
          <w:bCs/>
        </w:rPr>
        <w:t>64-bit Linux</w:t>
      </w:r>
      <w:r>
        <w:t>. If possible, also build Windows and macOS versions for VST3, since our code is cross-platform (this might require minor tweaks in step 6 for file paths, etc., but if using JUCE or plain C++ it should be feasible). Having cross-platform binaries can attract more contributors, though our primary user base is Linux.</w:t>
      </w:r>
    </w:p>
    <w:p w14:paraId="143028D8" w14:textId="77777777" w:rsidR="00300054" w:rsidRDefault="00000000">
      <w:pPr>
        <w:pStyle w:val="ListParagraph"/>
        <w:numPr>
          <w:ilvl w:val="0"/>
          <w:numId w:val="20"/>
        </w:numPr>
      </w:pPr>
      <w:r>
        <w:rPr>
          <w:b/>
          <w:bCs/>
        </w:rPr>
        <w:t>Distribution:</w:t>
      </w:r>
      <w:r>
        <w:t xml:space="preserve"> Provide the compiled binaries on GitHub under a tagged release (e.g., v1.0.0). Also consider packaging it for easy installation:</w:t>
      </w:r>
    </w:p>
    <w:p w14:paraId="143028D9" w14:textId="77777777" w:rsidR="00300054" w:rsidRDefault="00000000">
      <w:pPr>
        <w:pStyle w:val="ListParagraph"/>
        <w:numPr>
          <w:ilvl w:val="1"/>
          <w:numId w:val="20"/>
        </w:numPr>
      </w:pPr>
      <w:r>
        <w:t xml:space="preserve">Create </w:t>
      </w:r>
      <w:proofErr w:type="gramStart"/>
      <w:r>
        <w:t xml:space="preserve">a </w:t>
      </w:r>
      <w:r>
        <w:rPr>
          <w:b/>
          <w:bCs/>
        </w:rPr>
        <w:t>AUR</w:t>
      </w:r>
      <w:proofErr w:type="gramEnd"/>
      <w:r>
        <w:rPr>
          <w:b/>
          <w:bCs/>
        </w:rPr>
        <w:t xml:space="preserve"> package</w:t>
      </w:r>
      <w:r>
        <w:t xml:space="preserve"> script for Arch Linux users (given the target environment is Arch, this makes sense).</w:t>
      </w:r>
    </w:p>
    <w:p w14:paraId="143028DA" w14:textId="77777777" w:rsidR="00300054" w:rsidRDefault="00000000">
      <w:pPr>
        <w:pStyle w:val="ListParagraph"/>
        <w:numPr>
          <w:ilvl w:val="1"/>
          <w:numId w:val="20"/>
        </w:numPr>
      </w:pPr>
      <w:r>
        <w:t xml:space="preserve">Possibly a </w:t>
      </w:r>
      <w:proofErr w:type="spellStart"/>
      <w:r>
        <w:rPr>
          <w:b/>
          <w:bCs/>
        </w:rPr>
        <w:t>Flatpak</w:t>
      </w:r>
      <w:proofErr w:type="spellEnd"/>
      <w:r>
        <w:t xml:space="preserve"> or </w:t>
      </w:r>
      <w:proofErr w:type="spellStart"/>
      <w:r>
        <w:rPr>
          <w:b/>
          <w:bCs/>
        </w:rPr>
        <w:t>AppImage</w:t>
      </w:r>
      <w:proofErr w:type="spellEnd"/>
      <w:r>
        <w:t xml:space="preserve"> for the standalone app version (if we package one), which could simplify trying the plugin standalone.</w:t>
      </w:r>
    </w:p>
    <w:p w14:paraId="143028DB" w14:textId="77777777" w:rsidR="00300054" w:rsidRDefault="00000000">
      <w:pPr>
        <w:pStyle w:val="ListParagraph"/>
        <w:numPr>
          <w:ilvl w:val="1"/>
          <w:numId w:val="20"/>
        </w:numPr>
      </w:pPr>
      <w:r>
        <w:t xml:space="preserve">Announce the project on forums like </w:t>
      </w:r>
      <w:proofErr w:type="spellStart"/>
      <w:r>
        <w:t>LinuxMusicians</w:t>
      </w:r>
      <w:proofErr w:type="spellEnd"/>
      <w:r>
        <w:t xml:space="preserve">, </w:t>
      </w:r>
      <w:proofErr w:type="spellStart"/>
      <w:r>
        <w:t>Kvraudio</w:t>
      </w:r>
      <w:proofErr w:type="spellEnd"/>
      <w:r>
        <w:t xml:space="preserve"> (Linux section), and the </w:t>
      </w:r>
      <w:proofErr w:type="spellStart"/>
      <w:r>
        <w:t>Renoise</w:t>
      </w:r>
      <w:proofErr w:type="spellEnd"/>
      <w:r>
        <w:t xml:space="preserve"> forum, inviting users to test it out.</w:t>
      </w:r>
    </w:p>
    <w:p w14:paraId="143028DC" w14:textId="77777777" w:rsidR="00300054" w:rsidRDefault="00000000">
      <w:pPr>
        <w:pStyle w:val="ListParagraph"/>
        <w:numPr>
          <w:ilvl w:val="0"/>
          <w:numId w:val="20"/>
        </w:numPr>
      </w:pPr>
      <w:r>
        <w:rPr>
          <w:b/>
          <w:bCs/>
        </w:rPr>
        <w:t>Community Collaboration:</w:t>
      </w:r>
      <w:r>
        <w:t xml:space="preserve"> Emphasize that the project is open for contributions. We will keep an open issue tracker for feature requests (e.g., maybe someone wants a CLAP plugin format, or a new AI feature – these can be future enhancements). Encouraging feedback will help drive the next iterations.</w:t>
      </w:r>
    </w:p>
    <w:p w14:paraId="143028DD" w14:textId="77777777" w:rsidR="00300054" w:rsidRDefault="00000000">
      <w:pPr>
        <w:pStyle w:val="ListParagraph"/>
        <w:numPr>
          <w:ilvl w:val="0"/>
          <w:numId w:val="20"/>
        </w:numPr>
      </w:pPr>
      <w:r>
        <w:rPr>
          <w:b/>
          <w:bCs/>
        </w:rPr>
        <w:t>Ongoing Maintenance:</w:t>
      </w:r>
      <w:r>
        <w:t xml:space="preserve"> Plan to address bugs promptly as users find them. Also schedule future enhancements (for example, after v1.0, we might integrate a more advanced AI model or add a waveform editor). We’ll use a milestone system on GitHub to organize these.</w:t>
      </w:r>
    </w:p>
    <w:p w14:paraId="143028DE" w14:textId="77777777" w:rsidR="00300054" w:rsidRDefault="00000000">
      <w:r>
        <w:t xml:space="preserve">By following these steps, we will deliver a robust, creative tool that </w:t>
      </w:r>
      <w:r>
        <w:rPr>
          <w:b/>
          <w:bCs/>
        </w:rPr>
        <w:t>meets the user’s requirements</w:t>
      </w:r>
      <w:r>
        <w:t xml:space="preserve"> and provides the Linux audio community with a powerful Atlas/XO alternative. We will have combined the strengths of existing plugins – AI sample management</w:t>
      </w:r>
      <w:r>
        <w:rPr>
          <w:rStyle w:val="FootnoteReference"/>
        </w:rPr>
        <w:footnoteReference w:id="79"/>
      </w:r>
      <w:r>
        <w:t>, quick kit building</w:t>
      </w:r>
      <w:r>
        <w:rPr>
          <w:rStyle w:val="FootnoteReference"/>
        </w:rPr>
        <w:footnoteReference w:id="80"/>
      </w:r>
      <w:r>
        <w:t>, and fun beat experimentation</w:t>
      </w:r>
      <w:r>
        <w:rPr>
          <w:rStyle w:val="FootnoteReference"/>
        </w:rPr>
        <w:footnoteReference w:id="81"/>
      </w:r>
      <w:r>
        <w:t xml:space="preserve"> – with the custom improvements (Wayland support, open-source extensibility, and an undoable </w:t>
      </w:r>
      <w:r>
        <w:lastRenderedPageBreak/>
        <w:t xml:space="preserve">randomize workflow). </w:t>
      </w:r>
      <w:proofErr w:type="gramStart"/>
      <w:r>
        <w:t>The end result</w:t>
      </w:r>
      <w:proofErr w:type="gramEnd"/>
      <w:r>
        <w:t xml:space="preserve"> is a </w:t>
      </w:r>
      <w:r>
        <w:rPr>
          <w:b/>
          <w:bCs/>
        </w:rPr>
        <w:t>stable, secure, and inspiring drum machine plugin</w:t>
      </w:r>
      <w:r>
        <w:t xml:space="preserve"> ready to make unique techno loops (and beyond) on Linux.</w:t>
      </w:r>
    </w:p>
    <w:p w14:paraId="143028DF" w14:textId="77777777" w:rsidR="00300054" w:rsidRDefault="00000000">
      <w:r>
        <w:rPr>
          <w:rStyle w:val="FootnoteReference"/>
        </w:rPr>
        <w:footnoteReference w:id="82"/>
      </w:r>
      <w:r>
        <w:t xml:space="preserve">  </w:t>
      </w:r>
      <w:r>
        <w:rPr>
          <w:rStyle w:val="FootnoteReference"/>
        </w:rPr>
        <w:footnoteReference w:id="83"/>
      </w:r>
      <w:r>
        <w:t xml:space="preserve"> </w:t>
      </w:r>
      <w:r>
        <w:rPr>
          <w:rStyle w:val="FootnoteReference"/>
        </w:rPr>
        <w:footnoteReference w:id="84"/>
      </w:r>
      <w:r>
        <w:t xml:space="preserve">  </w:t>
      </w:r>
      <w:r>
        <w:rPr>
          <w:rStyle w:val="FootnoteReference"/>
        </w:rPr>
        <w:footnoteReference w:id="85"/>
      </w:r>
    </w:p>
    <w:p w14:paraId="143028E0" w14:textId="77777777" w:rsidR="00300054" w:rsidRDefault="00000000">
      <w:r>
        <w:rPr>
          <w:b/>
          <w:bCs/>
        </w:rPr>
        <w:t>By following this development plan</w:t>
      </w:r>
      <w:r>
        <w:t xml:space="preserve">, we will create a plugin that not only matches the capabilities of </w:t>
      </w:r>
      <w:proofErr w:type="spellStart"/>
      <w:r>
        <w:t>Algonaut</w:t>
      </w:r>
      <w:proofErr w:type="spellEnd"/>
      <w:r>
        <w:t xml:space="preserve"> Atlas 2 and XLN XO on </w:t>
      </w:r>
      <w:proofErr w:type="gramStart"/>
      <w:r>
        <w:t>Linux, but</w:t>
      </w:r>
      <w:proofErr w:type="gramEnd"/>
      <w:r>
        <w:t xml:space="preserve"> </w:t>
      </w:r>
      <w:proofErr w:type="gramStart"/>
      <w:r>
        <w:t xml:space="preserve">actually </w:t>
      </w:r>
      <w:r>
        <w:rPr>
          <w:b/>
          <w:bCs/>
        </w:rPr>
        <w:t>enhances</w:t>
      </w:r>
      <w:proofErr w:type="gramEnd"/>
      <w:r>
        <w:rPr>
          <w:b/>
          <w:bCs/>
        </w:rPr>
        <w:t xml:space="preserve"> the creative process</w:t>
      </w:r>
      <w:r>
        <w:t xml:space="preserve"> with improved randomness control and </w:t>
      </w:r>
      <w:proofErr w:type="gramStart"/>
      <w:r>
        <w:t>a tailor</w:t>
      </w:r>
      <w:proofErr w:type="gramEnd"/>
      <w:r>
        <w:t>-made user experience. The result will empower producers to explore their vast sample collections and craft unique techno percussion loops with ease and inspiration. Good luck with the development – we’re excited to hear the beats that will emerge! 🚀</w:t>
      </w:r>
    </w:p>
    <w:sectPr w:rsidR="0030005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B654" w14:textId="77777777" w:rsidR="00504431" w:rsidRDefault="00504431">
      <w:pPr>
        <w:spacing w:after="0" w:line="240" w:lineRule="auto"/>
      </w:pPr>
      <w:r>
        <w:separator/>
      </w:r>
    </w:p>
  </w:endnote>
  <w:endnote w:type="continuationSeparator" w:id="0">
    <w:p w14:paraId="7774F427" w14:textId="77777777" w:rsidR="00504431" w:rsidRDefault="00504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D0E6" w14:textId="77777777" w:rsidR="00504431" w:rsidRDefault="00504431">
      <w:pPr>
        <w:spacing w:after="0" w:line="240" w:lineRule="auto"/>
      </w:pPr>
      <w:r>
        <w:separator/>
      </w:r>
    </w:p>
  </w:footnote>
  <w:footnote w:type="continuationSeparator" w:id="0">
    <w:p w14:paraId="209B69DD" w14:textId="77777777" w:rsidR="00504431" w:rsidRDefault="00504431">
      <w:pPr>
        <w:spacing w:after="0" w:line="240" w:lineRule="auto"/>
      </w:pPr>
      <w:r>
        <w:continuationSeparator/>
      </w:r>
    </w:p>
  </w:footnote>
  <w:footnote w:id="1">
    <w:p w14:paraId="143028E1" w14:textId="77777777" w:rsidR="00300054" w:rsidRDefault="00000000">
      <w:r>
        <w:rPr>
          <w:rStyle w:val="FootnoteReference"/>
        </w:rPr>
        <w:footnoteRef/>
      </w:r>
      <w:hyperlink r:id="rId1" w:history="1">
        <w:r>
          <w:rPr>
            <w:rStyle w:val="Hyperlink"/>
          </w:rPr>
          <w:t>https://www.audiocipher.com/post/algonaut-atlas-2</w:t>
        </w:r>
      </w:hyperlink>
    </w:p>
  </w:footnote>
  <w:footnote w:id="2">
    <w:p w14:paraId="143028E2" w14:textId="77777777" w:rsidR="00300054" w:rsidRDefault="00000000">
      <w:r>
        <w:rPr>
          <w:rStyle w:val="FootnoteReference"/>
        </w:rPr>
        <w:footnoteRef/>
      </w:r>
      <w:hyperlink r:id="rId2" w:history="1">
        <w:r>
          <w:rPr>
            <w:rStyle w:val="Hyperlink"/>
          </w:rPr>
          <w:t>https://www.xlnaudio.com/products/xo</w:t>
        </w:r>
      </w:hyperlink>
    </w:p>
  </w:footnote>
  <w:footnote w:id="3">
    <w:p w14:paraId="143028E3" w14:textId="77777777" w:rsidR="00300054" w:rsidRDefault="00000000">
      <w:r>
        <w:rPr>
          <w:rStyle w:val="FootnoteReference"/>
        </w:rPr>
        <w:footnoteRef/>
      </w:r>
      <w:hyperlink r:id="rId3" w:history="1">
        <w:r>
          <w:rPr>
            <w:rStyle w:val="Hyperlink"/>
          </w:rPr>
          <w:t>https://www.audiocipher.com/post/algonaut-atlas-2</w:t>
        </w:r>
      </w:hyperlink>
    </w:p>
  </w:footnote>
  <w:footnote w:id="4">
    <w:p w14:paraId="143028E4" w14:textId="77777777" w:rsidR="00300054" w:rsidRDefault="00000000">
      <w:r>
        <w:rPr>
          <w:rStyle w:val="FootnoteReference"/>
        </w:rPr>
        <w:footnoteRef/>
      </w:r>
      <w:hyperlink r:id="rId4" w:history="1">
        <w:r>
          <w:rPr>
            <w:rStyle w:val="Hyperlink"/>
          </w:rPr>
          <w:t>https://www.audiocipher.com/post/algonaut-atlas-2</w:t>
        </w:r>
      </w:hyperlink>
    </w:p>
  </w:footnote>
  <w:footnote w:id="5">
    <w:p w14:paraId="143028E5" w14:textId="77777777" w:rsidR="00300054" w:rsidRDefault="00000000">
      <w:r>
        <w:rPr>
          <w:rStyle w:val="FootnoteReference"/>
        </w:rPr>
        <w:footnoteRef/>
      </w:r>
      <w:hyperlink r:id="rId5" w:history="1">
        <w:r>
          <w:rPr>
            <w:rStyle w:val="Hyperlink"/>
          </w:rPr>
          <w:t>https://www.audiocipher.com/post/algonaut-atlas-2</w:t>
        </w:r>
      </w:hyperlink>
    </w:p>
  </w:footnote>
  <w:footnote w:id="6">
    <w:p w14:paraId="143028E6" w14:textId="77777777" w:rsidR="00300054" w:rsidRDefault="00000000">
      <w:r>
        <w:rPr>
          <w:rStyle w:val="FootnoteReference"/>
        </w:rPr>
        <w:footnoteRef/>
      </w:r>
      <w:hyperlink r:id="rId6" w:history="1">
        <w:r>
          <w:rPr>
            <w:rStyle w:val="Hyperlink"/>
          </w:rPr>
          <w:t>https://www.kvraudio.com/product/atlas-2-by-algonaut</w:t>
        </w:r>
      </w:hyperlink>
    </w:p>
  </w:footnote>
  <w:footnote w:id="7">
    <w:p w14:paraId="143028E7" w14:textId="77777777" w:rsidR="00300054" w:rsidRDefault="00000000">
      <w:r>
        <w:rPr>
          <w:rStyle w:val="FootnoteReference"/>
        </w:rPr>
        <w:footnoteRef/>
      </w:r>
      <w:hyperlink r:id="rId7" w:history="1">
        <w:r>
          <w:rPr>
            <w:rStyle w:val="Hyperlink"/>
          </w:rPr>
          <w:t>https://www.xlnaudio.com/products/xo</w:t>
        </w:r>
      </w:hyperlink>
    </w:p>
  </w:footnote>
  <w:footnote w:id="8">
    <w:p w14:paraId="143028E8" w14:textId="77777777" w:rsidR="00300054" w:rsidRDefault="00000000">
      <w:r>
        <w:rPr>
          <w:rStyle w:val="FootnoteReference"/>
        </w:rPr>
        <w:footnoteRef/>
      </w:r>
      <w:hyperlink r:id="rId8" w:history="1">
        <w:r>
          <w:rPr>
            <w:rStyle w:val="Hyperlink"/>
          </w:rPr>
          <w:t>https://www.xlnaudio.com/products/xo</w:t>
        </w:r>
      </w:hyperlink>
    </w:p>
  </w:footnote>
  <w:footnote w:id="9">
    <w:p w14:paraId="143028E9" w14:textId="77777777" w:rsidR="00300054" w:rsidRDefault="00000000">
      <w:r>
        <w:rPr>
          <w:rStyle w:val="FootnoteReference"/>
        </w:rPr>
        <w:footnoteRef/>
      </w:r>
      <w:hyperlink r:id="rId9" w:history="1">
        <w:r>
          <w:rPr>
            <w:rStyle w:val="Hyperlink"/>
          </w:rPr>
          <w:t>https://www.audiocipher.com/post/algonaut-atlas-2</w:t>
        </w:r>
      </w:hyperlink>
    </w:p>
  </w:footnote>
  <w:footnote w:id="10">
    <w:p w14:paraId="143028EA" w14:textId="77777777" w:rsidR="00300054" w:rsidRDefault="00000000">
      <w:r>
        <w:rPr>
          <w:rStyle w:val="FootnoteReference"/>
        </w:rPr>
        <w:footnoteRef/>
      </w:r>
      <w:hyperlink r:id="rId10" w:history="1">
        <w:r>
          <w:rPr>
            <w:rStyle w:val="Hyperlink"/>
          </w:rPr>
          <w:t>https://www.audiocipher.com/post/algonaut-atlas-2</w:t>
        </w:r>
      </w:hyperlink>
    </w:p>
  </w:footnote>
  <w:footnote w:id="11">
    <w:p w14:paraId="143028EB" w14:textId="77777777" w:rsidR="00300054" w:rsidRDefault="00000000">
      <w:r>
        <w:rPr>
          <w:rStyle w:val="FootnoteReference"/>
        </w:rPr>
        <w:footnoteRef/>
      </w:r>
      <w:hyperlink r:id="rId11" w:history="1">
        <w:r>
          <w:rPr>
            <w:rStyle w:val="Hyperlink"/>
          </w:rPr>
          <w:t>https://www.audiocipher.com/post/algonaut-atlas-2</w:t>
        </w:r>
      </w:hyperlink>
    </w:p>
  </w:footnote>
  <w:footnote w:id="12">
    <w:p w14:paraId="143028EC" w14:textId="77777777" w:rsidR="00300054" w:rsidRDefault="00000000">
      <w:r>
        <w:rPr>
          <w:rStyle w:val="FootnoteReference"/>
        </w:rPr>
        <w:footnoteRef/>
      </w:r>
      <w:hyperlink r:id="rId12" w:history="1">
        <w:r>
          <w:rPr>
            <w:rStyle w:val="Hyperlink"/>
          </w:rPr>
          <w:t>https://www.kvraudio.com/product/atlas-2-by-algonaut</w:t>
        </w:r>
      </w:hyperlink>
    </w:p>
  </w:footnote>
  <w:footnote w:id="13">
    <w:p w14:paraId="143028ED" w14:textId="77777777" w:rsidR="00300054" w:rsidRDefault="00000000">
      <w:r>
        <w:rPr>
          <w:rStyle w:val="FootnoteReference"/>
        </w:rPr>
        <w:footnoteRef/>
      </w:r>
      <w:hyperlink r:id="rId13" w:history="1">
        <w:r>
          <w:rPr>
            <w:rStyle w:val="Hyperlink"/>
          </w:rPr>
          <w:t>https://www.audiocipher.com/post/algonaut-atlas-2</w:t>
        </w:r>
      </w:hyperlink>
    </w:p>
  </w:footnote>
  <w:footnote w:id="14">
    <w:p w14:paraId="143028EE" w14:textId="77777777" w:rsidR="00300054" w:rsidRDefault="00000000">
      <w:r>
        <w:rPr>
          <w:rStyle w:val="FootnoteReference"/>
        </w:rPr>
        <w:footnoteRef/>
      </w:r>
      <w:hyperlink r:id="rId14" w:history="1">
        <w:r>
          <w:rPr>
            <w:rStyle w:val="Hyperlink"/>
          </w:rPr>
          <w:t>https://www.kvraudio.com/product/atlas-2-by-algonaut</w:t>
        </w:r>
      </w:hyperlink>
    </w:p>
  </w:footnote>
  <w:footnote w:id="15">
    <w:p w14:paraId="143028EF" w14:textId="77777777" w:rsidR="00300054" w:rsidRDefault="00000000">
      <w:r>
        <w:rPr>
          <w:rStyle w:val="FootnoteReference"/>
        </w:rPr>
        <w:footnoteRef/>
      </w:r>
      <w:hyperlink r:id="rId15" w:history="1">
        <w:r>
          <w:rPr>
            <w:rStyle w:val="Hyperlink"/>
          </w:rPr>
          <w:t>https://www.xlnaudio.com/blog/endless-inspiration-with-xo</w:t>
        </w:r>
      </w:hyperlink>
    </w:p>
  </w:footnote>
  <w:footnote w:id="16">
    <w:p w14:paraId="143028F0" w14:textId="77777777" w:rsidR="00300054" w:rsidRDefault="00000000">
      <w:r>
        <w:rPr>
          <w:rStyle w:val="FootnoteReference"/>
        </w:rPr>
        <w:footnoteRef/>
      </w:r>
      <w:hyperlink r:id="rId16" w:history="1">
        <w:r>
          <w:rPr>
            <w:rStyle w:val="Hyperlink"/>
          </w:rPr>
          <w:t>https://www.audiocipher.com/post/algonaut-atlas-2</w:t>
        </w:r>
      </w:hyperlink>
    </w:p>
  </w:footnote>
  <w:footnote w:id="17">
    <w:p w14:paraId="143028F1" w14:textId="77777777" w:rsidR="00300054" w:rsidRDefault="00000000">
      <w:r>
        <w:rPr>
          <w:rStyle w:val="FootnoteReference"/>
        </w:rPr>
        <w:footnoteRef/>
      </w:r>
      <w:hyperlink r:id="rId17" w:history="1">
        <w:r>
          <w:rPr>
            <w:rStyle w:val="Hyperlink"/>
          </w:rPr>
          <w:t>https://www.xlnaudio.com/blog/endless-inspiration-with-xo</w:t>
        </w:r>
      </w:hyperlink>
    </w:p>
  </w:footnote>
  <w:footnote w:id="18">
    <w:p w14:paraId="143028F2" w14:textId="77777777" w:rsidR="00300054" w:rsidRDefault="00000000">
      <w:r>
        <w:rPr>
          <w:rStyle w:val="FootnoteReference"/>
        </w:rPr>
        <w:footnoteRef/>
      </w:r>
      <w:hyperlink r:id="rId18" w:history="1">
        <w:r>
          <w:rPr>
            <w:rStyle w:val="Hyperlink"/>
          </w:rPr>
          <w:t>https://www.audiocipher.com/post/algonaut-atlas-2</w:t>
        </w:r>
      </w:hyperlink>
    </w:p>
  </w:footnote>
  <w:footnote w:id="19">
    <w:p w14:paraId="143028F3" w14:textId="77777777" w:rsidR="00300054" w:rsidRDefault="00000000">
      <w:r>
        <w:rPr>
          <w:rStyle w:val="FootnoteReference"/>
        </w:rPr>
        <w:footnoteRef/>
      </w:r>
      <w:hyperlink r:id="rId19" w:history="1">
        <w:r>
          <w:rPr>
            <w:rStyle w:val="Hyperlink"/>
          </w:rPr>
          <w:t>https://www.audiocipher.com/post/algonaut-atlas-2</w:t>
        </w:r>
      </w:hyperlink>
    </w:p>
  </w:footnote>
  <w:footnote w:id="20">
    <w:p w14:paraId="143028F4" w14:textId="77777777" w:rsidR="00300054" w:rsidRDefault="00000000">
      <w:r>
        <w:rPr>
          <w:rStyle w:val="FootnoteReference"/>
        </w:rPr>
        <w:footnoteRef/>
      </w:r>
      <w:hyperlink r:id="rId20" w:history="1">
        <w:r>
          <w:rPr>
            <w:rStyle w:val="Hyperlink"/>
          </w:rPr>
          <w:t>https://studylib.net/doc/25585650/xo-getting-started</w:t>
        </w:r>
      </w:hyperlink>
    </w:p>
  </w:footnote>
  <w:footnote w:id="21">
    <w:p w14:paraId="143028F5" w14:textId="77777777" w:rsidR="00300054" w:rsidRDefault="00000000">
      <w:r>
        <w:rPr>
          <w:rStyle w:val="FootnoteReference"/>
        </w:rPr>
        <w:footnoteRef/>
      </w:r>
      <w:hyperlink r:id="rId21" w:history="1">
        <w:r>
          <w:rPr>
            <w:rStyle w:val="Hyperlink"/>
          </w:rPr>
          <w:t>https://www.audiocipher.com/post/algonaut-atlas-2</w:t>
        </w:r>
      </w:hyperlink>
    </w:p>
  </w:footnote>
  <w:footnote w:id="22">
    <w:p w14:paraId="143028F6" w14:textId="77777777" w:rsidR="00300054" w:rsidRDefault="00000000">
      <w:r>
        <w:rPr>
          <w:rStyle w:val="FootnoteReference"/>
        </w:rPr>
        <w:footnoteRef/>
      </w:r>
      <w:hyperlink r:id="rId22" w:history="1">
        <w:r>
          <w:rPr>
            <w:rStyle w:val="Hyperlink"/>
          </w:rPr>
          <w:t>https://www.xlnaudio.com/blog/endless-inspiration-with-xo</w:t>
        </w:r>
      </w:hyperlink>
    </w:p>
  </w:footnote>
  <w:footnote w:id="23">
    <w:p w14:paraId="143028F7" w14:textId="77777777" w:rsidR="00300054" w:rsidRDefault="00000000">
      <w:r>
        <w:rPr>
          <w:rStyle w:val="FootnoteReference"/>
        </w:rPr>
        <w:footnoteRef/>
      </w:r>
      <w:hyperlink r:id="rId23" w:history="1">
        <w:r>
          <w:rPr>
            <w:rStyle w:val="Hyperlink"/>
          </w:rPr>
          <w:t>https://www.audiocipher.com/post/algonaut-atlas-2</w:t>
        </w:r>
      </w:hyperlink>
    </w:p>
  </w:footnote>
  <w:footnote w:id="24">
    <w:p w14:paraId="143028F8" w14:textId="77777777" w:rsidR="00300054" w:rsidRDefault="00000000">
      <w:r>
        <w:rPr>
          <w:rStyle w:val="FootnoteReference"/>
        </w:rPr>
        <w:footnoteRef/>
      </w:r>
      <w:hyperlink r:id="rId24" w:history="1">
        <w:r>
          <w:rPr>
            <w:rStyle w:val="Hyperlink"/>
          </w:rPr>
          <w:t>https://www.xlnaudio.com/blog/endless-inspiration-with-xo</w:t>
        </w:r>
      </w:hyperlink>
    </w:p>
  </w:footnote>
  <w:footnote w:id="25">
    <w:p w14:paraId="143028F9" w14:textId="77777777" w:rsidR="00300054" w:rsidRDefault="00000000">
      <w:r>
        <w:rPr>
          <w:rStyle w:val="FootnoteReference"/>
        </w:rPr>
        <w:footnoteRef/>
      </w:r>
      <w:hyperlink r:id="rId25" w:history="1">
        <w:r>
          <w:rPr>
            <w:rStyle w:val="Hyperlink"/>
          </w:rPr>
          <w:t>https://www.xlnaudio.com/blog/endless-inspiration-with-xo</w:t>
        </w:r>
      </w:hyperlink>
    </w:p>
  </w:footnote>
  <w:footnote w:id="26">
    <w:p w14:paraId="143028FA" w14:textId="77777777" w:rsidR="00300054" w:rsidRDefault="00000000">
      <w:r>
        <w:rPr>
          <w:rStyle w:val="FootnoteReference"/>
        </w:rPr>
        <w:footnoteRef/>
      </w:r>
      <w:hyperlink r:id="rId26" w:history="1">
        <w:r>
          <w:rPr>
            <w:rStyle w:val="Hyperlink"/>
          </w:rPr>
          <w:t>https://www.audiocipher.com/post/algonaut-atlas-2</w:t>
        </w:r>
      </w:hyperlink>
    </w:p>
  </w:footnote>
  <w:footnote w:id="27">
    <w:p w14:paraId="143028FB" w14:textId="77777777" w:rsidR="00300054" w:rsidRDefault="00000000">
      <w:r>
        <w:rPr>
          <w:rStyle w:val="FootnoteReference"/>
        </w:rPr>
        <w:footnoteRef/>
      </w:r>
      <w:hyperlink r:id="rId27" w:history="1">
        <w:r>
          <w:rPr>
            <w:rStyle w:val="Hyperlink"/>
          </w:rPr>
          <w:t>https://www.xlnaudio.com/blog/endless-inspiration-with-xo</w:t>
        </w:r>
      </w:hyperlink>
    </w:p>
  </w:footnote>
  <w:footnote w:id="28">
    <w:p w14:paraId="143028FC" w14:textId="77777777" w:rsidR="00300054" w:rsidRDefault="00000000">
      <w:r>
        <w:rPr>
          <w:rStyle w:val="FootnoteReference"/>
        </w:rPr>
        <w:footnoteRef/>
      </w:r>
      <w:hyperlink r:id="rId28" w:history="1">
        <w:r>
          <w:rPr>
            <w:rStyle w:val="Hyperlink"/>
          </w:rPr>
          <w:t>https://studylib.net/doc/25585650/xo-getting-started</w:t>
        </w:r>
      </w:hyperlink>
    </w:p>
  </w:footnote>
  <w:footnote w:id="29">
    <w:p w14:paraId="143028FD" w14:textId="77777777" w:rsidR="00300054" w:rsidRDefault="00000000">
      <w:r>
        <w:rPr>
          <w:rStyle w:val="FootnoteReference"/>
        </w:rPr>
        <w:footnoteRef/>
      </w:r>
      <w:hyperlink r:id="rId29" w:history="1">
        <w:r>
          <w:rPr>
            <w:rStyle w:val="Hyperlink"/>
          </w:rPr>
          <w:t>https://studylib.net/doc/25585650/xo-getting-started</w:t>
        </w:r>
      </w:hyperlink>
    </w:p>
  </w:footnote>
  <w:footnote w:id="30">
    <w:p w14:paraId="143028FE" w14:textId="77777777" w:rsidR="00300054" w:rsidRDefault="00000000">
      <w:r>
        <w:rPr>
          <w:rStyle w:val="FootnoteReference"/>
        </w:rPr>
        <w:footnoteRef/>
      </w:r>
      <w:hyperlink r:id="rId30" w:history="1">
        <w:r>
          <w:rPr>
            <w:rStyle w:val="Hyperlink"/>
          </w:rPr>
          <w:t>https://algonaut.audio/</w:t>
        </w:r>
      </w:hyperlink>
    </w:p>
  </w:footnote>
  <w:footnote w:id="31">
    <w:p w14:paraId="143028FF" w14:textId="77777777" w:rsidR="00300054" w:rsidRDefault="00000000">
      <w:r>
        <w:rPr>
          <w:rStyle w:val="FootnoteReference"/>
        </w:rPr>
        <w:footnoteRef/>
      </w:r>
      <w:hyperlink r:id="rId31" w:history="1">
        <w:r>
          <w:rPr>
            <w:rStyle w:val="Hyperlink"/>
          </w:rPr>
          <w:t>https://www.audiocipher.com/post/algonaut-atlas-2</w:t>
        </w:r>
      </w:hyperlink>
    </w:p>
  </w:footnote>
  <w:footnote w:id="32">
    <w:p w14:paraId="14302900" w14:textId="77777777" w:rsidR="00300054" w:rsidRDefault="00000000">
      <w:r>
        <w:rPr>
          <w:rStyle w:val="FootnoteReference"/>
        </w:rPr>
        <w:footnoteRef/>
      </w:r>
      <w:hyperlink r:id="rId32" w:history="1">
        <w:r>
          <w:rPr>
            <w:rStyle w:val="Hyperlink"/>
          </w:rPr>
          <w:t>https://www.xlnaudio.com/products/xo</w:t>
        </w:r>
      </w:hyperlink>
    </w:p>
  </w:footnote>
  <w:footnote w:id="33">
    <w:p w14:paraId="14302901" w14:textId="77777777" w:rsidR="00300054" w:rsidRDefault="00000000">
      <w:r>
        <w:rPr>
          <w:rStyle w:val="FootnoteReference"/>
        </w:rPr>
        <w:footnoteRef/>
      </w:r>
      <w:hyperlink r:id="rId33" w:history="1">
        <w:r>
          <w:rPr>
            <w:rStyle w:val="Hyperlink"/>
          </w:rPr>
          <w:t>https://www.xlnaudio.com/products/xo</w:t>
        </w:r>
      </w:hyperlink>
    </w:p>
  </w:footnote>
  <w:footnote w:id="34">
    <w:p w14:paraId="14302902" w14:textId="77777777" w:rsidR="00300054" w:rsidRDefault="00000000">
      <w:r>
        <w:rPr>
          <w:rStyle w:val="FootnoteReference"/>
        </w:rPr>
        <w:footnoteRef/>
      </w:r>
      <w:hyperlink r:id="rId34" w:history="1">
        <w:r>
          <w:rPr>
            <w:rStyle w:val="Hyperlink"/>
          </w:rPr>
          <w:t>https://www.audiocipher.com/post/algonaut-atlas-2</w:t>
        </w:r>
      </w:hyperlink>
    </w:p>
  </w:footnote>
  <w:footnote w:id="35">
    <w:p w14:paraId="14302903" w14:textId="77777777" w:rsidR="00300054" w:rsidRDefault="00000000">
      <w:r>
        <w:rPr>
          <w:rStyle w:val="FootnoteReference"/>
        </w:rPr>
        <w:footnoteRef/>
      </w:r>
      <w:hyperlink r:id="rId35" w:history="1">
        <w:r>
          <w:rPr>
            <w:rStyle w:val="Hyperlink"/>
          </w:rPr>
          <w:t>https://www.xlnaudio.com/products/xo</w:t>
        </w:r>
      </w:hyperlink>
    </w:p>
  </w:footnote>
  <w:footnote w:id="36">
    <w:p w14:paraId="14302904" w14:textId="77777777" w:rsidR="00300054" w:rsidRDefault="00000000">
      <w:r>
        <w:rPr>
          <w:rStyle w:val="FootnoteReference"/>
        </w:rPr>
        <w:footnoteRef/>
      </w:r>
      <w:hyperlink r:id="rId36" w:history="1">
        <w:r>
          <w:rPr>
            <w:rStyle w:val="Hyperlink"/>
          </w:rPr>
          <w:t>https://www.audiocipher.com/post/algonaut-atlas-2</w:t>
        </w:r>
      </w:hyperlink>
    </w:p>
  </w:footnote>
  <w:footnote w:id="37">
    <w:p w14:paraId="14302905" w14:textId="77777777" w:rsidR="00300054" w:rsidRDefault="00000000">
      <w:r>
        <w:rPr>
          <w:rStyle w:val="FootnoteReference"/>
        </w:rPr>
        <w:footnoteRef/>
      </w:r>
      <w:hyperlink r:id="rId37" w:history="1">
        <w:r>
          <w:rPr>
            <w:rStyle w:val="Hyperlink"/>
          </w:rPr>
          <w:t>https://www.xlnaudio.com/products/xo</w:t>
        </w:r>
      </w:hyperlink>
    </w:p>
  </w:footnote>
  <w:footnote w:id="38">
    <w:p w14:paraId="14302906" w14:textId="77777777" w:rsidR="00300054" w:rsidRDefault="00000000">
      <w:r>
        <w:rPr>
          <w:rStyle w:val="FootnoteReference"/>
        </w:rPr>
        <w:footnoteRef/>
      </w:r>
      <w:hyperlink r:id="rId38" w:history="1">
        <w:r>
          <w:rPr>
            <w:rStyle w:val="Hyperlink"/>
          </w:rPr>
          <w:t>https://www.audiocipher.com/post/algonaut-atlas-2</w:t>
        </w:r>
      </w:hyperlink>
    </w:p>
  </w:footnote>
  <w:footnote w:id="39">
    <w:p w14:paraId="14302907" w14:textId="77777777" w:rsidR="00300054" w:rsidRDefault="00000000">
      <w:r>
        <w:rPr>
          <w:rStyle w:val="FootnoteReference"/>
        </w:rPr>
        <w:footnoteRef/>
      </w:r>
      <w:hyperlink r:id="rId39" w:history="1">
        <w:r>
          <w:rPr>
            <w:rStyle w:val="Hyperlink"/>
          </w:rPr>
          <w:t>https://studylib.net/doc/25585650/xo-getting-started</w:t>
        </w:r>
      </w:hyperlink>
    </w:p>
  </w:footnote>
  <w:footnote w:id="40">
    <w:p w14:paraId="14302908" w14:textId="77777777" w:rsidR="00300054" w:rsidRDefault="00000000">
      <w:r>
        <w:rPr>
          <w:rStyle w:val="FootnoteReference"/>
        </w:rPr>
        <w:footnoteRef/>
      </w:r>
      <w:hyperlink r:id="rId40" w:history="1">
        <w:r>
          <w:rPr>
            <w:rStyle w:val="Hyperlink"/>
          </w:rPr>
          <w:t>https://cppcat.com/c-audio-processing/</w:t>
        </w:r>
      </w:hyperlink>
    </w:p>
  </w:footnote>
  <w:footnote w:id="41">
    <w:p w14:paraId="14302909" w14:textId="77777777" w:rsidR="00300054" w:rsidRDefault="00000000">
      <w:r>
        <w:rPr>
          <w:rStyle w:val="FootnoteReference"/>
        </w:rPr>
        <w:footnoteRef/>
      </w:r>
      <w:hyperlink r:id="rId41" w:history="1">
        <w:r>
          <w:rPr>
            <w:rStyle w:val="Hyperlink"/>
          </w:rPr>
          <w:t>https://cppcat.com/c-audio-processing/</w:t>
        </w:r>
      </w:hyperlink>
    </w:p>
  </w:footnote>
  <w:footnote w:id="42">
    <w:p w14:paraId="1430290A" w14:textId="77777777" w:rsidR="00300054" w:rsidRDefault="00000000">
      <w:r>
        <w:rPr>
          <w:rStyle w:val="FootnoteReference"/>
        </w:rPr>
        <w:footnoteRef/>
      </w:r>
      <w:hyperlink r:id="rId42" w:history="1">
        <w:r>
          <w:rPr>
            <w:rStyle w:val="Hyperlink"/>
          </w:rPr>
          <w:t>https://cppcat.com/c-audio-processing/</w:t>
        </w:r>
      </w:hyperlink>
    </w:p>
  </w:footnote>
  <w:footnote w:id="43">
    <w:p w14:paraId="1430290B" w14:textId="77777777" w:rsidR="00300054" w:rsidRDefault="00000000">
      <w:r>
        <w:rPr>
          <w:rStyle w:val="FootnoteReference"/>
        </w:rPr>
        <w:footnoteRef/>
      </w:r>
      <w:hyperlink r:id="rId43" w:history="1">
        <w:r>
          <w:rPr>
            <w:rStyle w:val="Hyperlink"/>
          </w:rPr>
          <w:t>https://www.audiocipher.com/post/algonaut-atlas-2</w:t>
        </w:r>
      </w:hyperlink>
    </w:p>
  </w:footnote>
  <w:footnote w:id="44">
    <w:p w14:paraId="1430290C" w14:textId="77777777" w:rsidR="00300054" w:rsidRDefault="00000000">
      <w:r>
        <w:rPr>
          <w:rStyle w:val="FootnoteReference"/>
        </w:rPr>
        <w:footnoteRef/>
      </w:r>
      <w:hyperlink r:id="rId44" w:history="1">
        <w:r>
          <w:rPr>
            <w:rStyle w:val="Hyperlink"/>
          </w:rPr>
          <w:t>https://www.audiocipher.com/post/algonaut-atlas-2</w:t>
        </w:r>
      </w:hyperlink>
    </w:p>
  </w:footnote>
  <w:footnote w:id="45">
    <w:p w14:paraId="1430290D" w14:textId="77777777" w:rsidR="00300054" w:rsidRDefault="00000000">
      <w:r>
        <w:rPr>
          <w:rStyle w:val="FootnoteReference"/>
        </w:rPr>
        <w:footnoteRef/>
      </w:r>
      <w:hyperlink r:id="rId45" w:history="1">
        <w:r>
          <w:rPr>
            <w:rStyle w:val="Hyperlink"/>
          </w:rPr>
          <w:t>https://www.audiocipher.com/post/algonaut-atlas-2</w:t>
        </w:r>
      </w:hyperlink>
    </w:p>
  </w:footnote>
  <w:footnote w:id="46">
    <w:p w14:paraId="1430290E" w14:textId="77777777" w:rsidR="00300054" w:rsidRDefault="00000000">
      <w:r>
        <w:rPr>
          <w:rStyle w:val="FootnoteReference"/>
        </w:rPr>
        <w:footnoteRef/>
      </w:r>
      <w:hyperlink r:id="rId46" w:history="1">
        <w:r>
          <w:rPr>
            <w:rStyle w:val="Hyperlink"/>
          </w:rPr>
          <w:t>https://www.xlnaudio.com/products/xo</w:t>
        </w:r>
      </w:hyperlink>
    </w:p>
  </w:footnote>
  <w:footnote w:id="47">
    <w:p w14:paraId="1430290F" w14:textId="77777777" w:rsidR="00300054" w:rsidRDefault="00000000">
      <w:r>
        <w:rPr>
          <w:rStyle w:val="FootnoteReference"/>
        </w:rPr>
        <w:footnoteRef/>
      </w:r>
      <w:hyperlink r:id="rId47" w:history="1">
        <w:r>
          <w:rPr>
            <w:rStyle w:val="Hyperlink"/>
          </w:rPr>
          <w:t>https://studylib.net/doc/25585650/xo-getting-started</w:t>
        </w:r>
      </w:hyperlink>
    </w:p>
  </w:footnote>
  <w:footnote w:id="48">
    <w:p w14:paraId="14302910" w14:textId="77777777" w:rsidR="00300054" w:rsidRDefault="00000000">
      <w:r>
        <w:rPr>
          <w:rStyle w:val="FootnoteReference"/>
        </w:rPr>
        <w:footnoteRef/>
      </w:r>
      <w:hyperlink r:id="rId48" w:history="1">
        <w:r>
          <w:rPr>
            <w:rStyle w:val="Hyperlink"/>
          </w:rPr>
          <w:t>https://www.audiocipher.com/post/algonaut-atlas-2</w:t>
        </w:r>
      </w:hyperlink>
    </w:p>
  </w:footnote>
  <w:footnote w:id="49">
    <w:p w14:paraId="14302911" w14:textId="77777777" w:rsidR="00300054" w:rsidRDefault="00000000">
      <w:r>
        <w:rPr>
          <w:rStyle w:val="FootnoteReference"/>
        </w:rPr>
        <w:footnoteRef/>
      </w:r>
      <w:hyperlink r:id="rId49" w:history="1">
        <w:r>
          <w:rPr>
            <w:rStyle w:val="Hyperlink"/>
          </w:rPr>
          <w:t>https://www.audiocipher.com/post/algonaut-atlas-2</w:t>
        </w:r>
      </w:hyperlink>
    </w:p>
  </w:footnote>
  <w:footnote w:id="50">
    <w:p w14:paraId="14302912" w14:textId="77777777" w:rsidR="00300054" w:rsidRDefault="00000000">
      <w:r>
        <w:rPr>
          <w:rStyle w:val="FootnoteReference"/>
        </w:rPr>
        <w:footnoteRef/>
      </w:r>
      <w:hyperlink r:id="rId50" w:history="1">
        <w:r>
          <w:rPr>
            <w:rStyle w:val="Hyperlink"/>
          </w:rPr>
          <w:t>https://studylib.net/doc/25585650/xo-getting-started</w:t>
        </w:r>
      </w:hyperlink>
    </w:p>
  </w:footnote>
  <w:footnote w:id="51">
    <w:p w14:paraId="14302913" w14:textId="77777777" w:rsidR="00300054" w:rsidRDefault="00000000">
      <w:r>
        <w:rPr>
          <w:rStyle w:val="FootnoteReference"/>
        </w:rPr>
        <w:footnoteRef/>
      </w:r>
      <w:hyperlink r:id="rId51" w:history="1">
        <w:r>
          <w:rPr>
            <w:rStyle w:val="Hyperlink"/>
          </w:rPr>
          <w:t>https://www.xlnaudio.com/products/xo</w:t>
        </w:r>
      </w:hyperlink>
    </w:p>
  </w:footnote>
  <w:footnote w:id="52">
    <w:p w14:paraId="14302914" w14:textId="77777777" w:rsidR="00300054" w:rsidRDefault="00000000">
      <w:r>
        <w:rPr>
          <w:rStyle w:val="FootnoteReference"/>
        </w:rPr>
        <w:footnoteRef/>
      </w:r>
      <w:hyperlink r:id="rId52" w:history="1">
        <w:r>
          <w:rPr>
            <w:rStyle w:val="Hyperlink"/>
          </w:rPr>
          <w:t>https://www.xlnaudio.com/blog/endless-inspiration-with-xo</w:t>
        </w:r>
      </w:hyperlink>
    </w:p>
  </w:footnote>
  <w:footnote w:id="53">
    <w:p w14:paraId="14302915" w14:textId="77777777" w:rsidR="00300054" w:rsidRDefault="00000000">
      <w:r>
        <w:rPr>
          <w:rStyle w:val="FootnoteReference"/>
        </w:rPr>
        <w:footnoteRef/>
      </w:r>
      <w:hyperlink r:id="rId53" w:history="1">
        <w:r>
          <w:rPr>
            <w:rStyle w:val="Hyperlink"/>
          </w:rPr>
          <w:t>https://studylib.net/doc/25585650/xo-getting-started</w:t>
        </w:r>
      </w:hyperlink>
    </w:p>
  </w:footnote>
  <w:footnote w:id="54">
    <w:p w14:paraId="14302916" w14:textId="77777777" w:rsidR="00300054" w:rsidRDefault="00000000">
      <w:r>
        <w:rPr>
          <w:rStyle w:val="FootnoteReference"/>
        </w:rPr>
        <w:footnoteRef/>
      </w:r>
      <w:hyperlink r:id="rId54" w:history="1">
        <w:r>
          <w:rPr>
            <w:rStyle w:val="Hyperlink"/>
          </w:rPr>
          <w:t>https://www.audiocipher.com/post/algonaut-atlas-2</w:t>
        </w:r>
      </w:hyperlink>
    </w:p>
  </w:footnote>
  <w:footnote w:id="55">
    <w:p w14:paraId="14302917" w14:textId="77777777" w:rsidR="00300054" w:rsidRDefault="00000000">
      <w:r>
        <w:rPr>
          <w:rStyle w:val="FootnoteReference"/>
        </w:rPr>
        <w:footnoteRef/>
      </w:r>
      <w:hyperlink r:id="rId55" w:history="1">
        <w:r>
          <w:rPr>
            <w:rStyle w:val="Hyperlink"/>
          </w:rPr>
          <w:t>https://www.audiocipher.com/post/algonaut-atlas-2</w:t>
        </w:r>
      </w:hyperlink>
    </w:p>
  </w:footnote>
  <w:footnote w:id="56">
    <w:p w14:paraId="14302918" w14:textId="77777777" w:rsidR="00300054" w:rsidRDefault="00000000">
      <w:r>
        <w:rPr>
          <w:rStyle w:val="FootnoteReference"/>
        </w:rPr>
        <w:footnoteRef/>
      </w:r>
      <w:hyperlink r:id="rId56" w:history="1">
        <w:r>
          <w:rPr>
            <w:rStyle w:val="Hyperlink"/>
          </w:rPr>
          <w:t>https://www.xlnaudio.com/blog/endless-inspiration-with-xo</w:t>
        </w:r>
      </w:hyperlink>
    </w:p>
  </w:footnote>
  <w:footnote w:id="57">
    <w:p w14:paraId="14302919" w14:textId="77777777" w:rsidR="00300054" w:rsidRDefault="00000000">
      <w:r>
        <w:rPr>
          <w:rStyle w:val="FootnoteReference"/>
        </w:rPr>
        <w:footnoteRef/>
      </w:r>
      <w:hyperlink r:id="rId57" w:history="1">
        <w:r>
          <w:rPr>
            <w:rStyle w:val="Hyperlink"/>
          </w:rPr>
          <w:t>https://www.audiocipher.com/post/algonaut-atlas-2</w:t>
        </w:r>
      </w:hyperlink>
    </w:p>
  </w:footnote>
  <w:footnote w:id="58">
    <w:p w14:paraId="1430291A" w14:textId="77777777" w:rsidR="00300054" w:rsidRDefault="00000000">
      <w:r>
        <w:rPr>
          <w:rStyle w:val="FootnoteReference"/>
        </w:rPr>
        <w:footnoteRef/>
      </w:r>
      <w:hyperlink r:id="rId58" w:history="1">
        <w:r>
          <w:rPr>
            <w:rStyle w:val="Hyperlink"/>
          </w:rPr>
          <w:t>https://algonaut.audio/</w:t>
        </w:r>
      </w:hyperlink>
    </w:p>
  </w:footnote>
  <w:footnote w:id="59">
    <w:p w14:paraId="1430291B" w14:textId="77777777" w:rsidR="00300054" w:rsidRDefault="00000000">
      <w:r>
        <w:rPr>
          <w:rStyle w:val="FootnoteReference"/>
        </w:rPr>
        <w:footnoteRef/>
      </w:r>
      <w:hyperlink r:id="rId59" w:history="1">
        <w:r>
          <w:rPr>
            <w:rStyle w:val="Hyperlink"/>
          </w:rPr>
          <w:t>https://algonaut.audio/</w:t>
        </w:r>
      </w:hyperlink>
    </w:p>
  </w:footnote>
  <w:footnote w:id="60">
    <w:p w14:paraId="1430291C" w14:textId="77777777" w:rsidR="00300054" w:rsidRDefault="00000000">
      <w:r>
        <w:rPr>
          <w:rStyle w:val="FootnoteReference"/>
        </w:rPr>
        <w:footnoteRef/>
      </w:r>
      <w:hyperlink r:id="rId60" w:history="1">
        <w:r>
          <w:rPr>
            <w:rStyle w:val="Hyperlink"/>
          </w:rPr>
          <w:t>https://studylib.net/doc/25585650/xo-getting-started</w:t>
        </w:r>
      </w:hyperlink>
    </w:p>
  </w:footnote>
  <w:footnote w:id="61">
    <w:p w14:paraId="1430291D" w14:textId="77777777" w:rsidR="00300054" w:rsidRDefault="00000000">
      <w:r>
        <w:rPr>
          <w:rStyle w:val="FootnoteReference"/>
        </w:rPr>
        <w:footnoteRef/>
      </w:r>
      <w:hyperlink r:id="rId61" w:history="1">
        <w:r>
          <w:rPr>
            <w:rStyle w:val="Hyperlink"/>
          </w:rPr>
          <w:t>https://www.kvraudio.com/product/atlas-2-by-algonaut</w:t>
        </w:r>
      </w:hyperlink>
    </w:p>
  </w:footnote>
  <w:footnote w:id="62">
    <w:p w14:paraId="1430291E" w14:textId="77777777" w:rsidR="00300054" w:rsidRDefault="00000000">
      <w:r>
        <w:rPr>
          <w:rStyle w:val="FootnoteReference"/>
        </w:rPr>
        <w:footnoteRef/>
      </w:r>
      <w:hyperlink r:id="rId62" w:history="1">
        <w:r>
          <w:rPr>
            <w:rStyle w:val="Hyperlink"/>
          </w:rPr>
          <w:t>https://www.audiocipher.com/post/algonaut-atlas-2</w:t>
        </w:r>
      </w:hyperlink>
    </w:p>
  </w:footnote>
  <w:footnote w:id="63">
    <w:p w14:paraId="1430291F" w14:textId="77777777" w:rsidR="00300054" w:rsidRDefault="00000000">
      <w:r>
        <w:rPr>
          <w:rStyle w:val="FootnoteReference"/>
        </w:rPr>
        <w:footnoteRef/>
      </w:r>
      <w:hyperlink r:id="rId63" w:history="1">
        <w:r>
          <w:rPr>
            <w:rStyle w:val="Hyperlink"/>
          </w:rPr>
          <w:t>https://www.audiocipher.com/post/algonaut-atlas-2</w:t>
        </w:r>
      </w:hyperlink>
    </w:p>
  </w:footnote>
  <w:footnote w:id="64">
    <w:p w14:paraId="14302920" w14:textId="77777777" w:rsidR="00300054" w:rsidRDefault="00000000">
      <w:r>
        <w:rPr>
          <w:rStyle w:val="FootnoteReference"/>
        </w:rPr>
        <w:footnoteRef/>
      </w:r>
      <w:hyperlink r:id="rId64" w:history="1">
        <w:r>
          <w:rPr>
            <w:rStyle w:val="Hyperlink"/>
          </w:rPr>
          <w:t>https://www.audiocipher.com/post/algonaut-atlas-2</w:t>
        </w:r>
      </w:hyperlink>
    </w:p>
  </w:footnote>
  <w:footnote w:id="65">
    <w:p w14:paraId="14302921" w14:textId="77777777" w:rsidR="00300054" w:rsidRDefault="00000000">
      <w:r>
        <w:rPr>
          <w:rStyle w:val="FootnoteReference"/>
        </w:rPr>
        <w:footnoteRef/>
      </w:r>
      <w:hyperlink r:id="rId65" w:history="1">
        <w:r>
          <w:rPr>
            <w:rStyle w:val="Hyperlink"/>
          </w:rPr>
          <w:t>https://www.audiocipher.com/post/algonaut-atlas-2</w:t>
        </w:r>
      </w:hyperlink>
    </w:p>
  </w:footnote>
  <w:footnote w:id="66">
    <w:p w14:paraId="14302922" w14:textId="77777777" w:rsidR="00300054" w:rsidRDefault="00000000">
      <w:r>
        <w:rPr>
          <w:rStyle w:val="FootnoteReference"/>
        </w:rPr>
        <w:footnoteRef/>
      </w:r>
      <w:hyperlink r:id="rId66" w:history="1">
        <w:r>
          <w:rPr>
            <w:rStyle w:val="Hyperlink"/>
          </w:rPr>
          <w:t>https://www.xlnaudio.com/blog/endless-inspiration-with-xo</w:t>
        </w:r>
      </w:hyperlink>
    </w:p>
  </w:footnote>
  <w:footnote w:id="67">
    <w:p w14:paraId="14302923" w14:textId="77777777" w:rsidR="00300054" w:rsidRDefault="00000000">
      <w:r>
        <w:rPr>
          <w:rStyle w:val="FootnoteReference"/>
        </w:rPr>
        <w:footnoteRef/>
      </w:r>
      <w:hyperlink r:id="rId67" w:history="1">
        <w:r>
          <w:rPr>
            <w:rStyle w:val="Hyperlink"/>
          </w:rPr>
          <w:t>https://www.audiocipher.com/post/algonaut-atlas-2</w:t>
        </w:r>
      </w:hyperlink>
    </w:p>
  </w:footnote>
  <w:footnote w:id="68">
    <w:p w14:paraId="14302924" w14:textId="77777777" w:rsidR="00300054" w:rsidRDefault="00000000">
      <w:r>
        <w:rPr>
          <w:rStyle w:val="FootnoteReference"/>
        </w:rPr>
        <w:footnoteRef/>
      </w:r>
      <w:hyperlink r:id="rId68" w:history="1">
        <w:r>
          <w:rPr>
            <w:rStyle w:val="Hyperlink"/>
          </w:rPr>
          <w:t>https://www.xlnaudio.com/blog/endless-inspiration-with-xo</w:t>
        </w:r>
      </w:hyperlink>
    </w:p>
  </w:footnote>
  <w:footnote w:id="69">
    <w:p w14:paraId="14302925" w14:textId="77777777" w:rsidR="00300054" w:rsidRDefault="00000000">
      <w:r>
        <w:rPr>
          <w:rStyle w:val="FootnoteReference"/>
        </w:rPr>
        <w:footnoteRef/>
      </w:r>
      <w:hyperlink r:id="rId69" w:history="1">
        <w:r>
          <w:rPr>
            <w:rStyle w:val="Hyperlink"/>
          </w:rPr>
          <w:t>https://www.xlnaudio.com/products/xo</w:t>
        </w:r>
      </w:hyperlink>
    </w:p>
  </w:footnote>
  <w:footnote w:id="70">
    <w:p w14:paraId="14302926" w14:textId="77777777" w:rsidR="00300054" w:rsidRDefault="00000000">
      <w:r>
        <w:rPr>
          <w:rStyle w:val="FootnoteReference"/>
        </w:rPr>
        <w:footnoteRef/>
      </w:r>
      <w:hyperlink r:id="rId70" w:history="1">
        <w:r>
          <w:rPr>
            <w:rStyle w:val="Hyperlink"/>
          </w:rPr>
          <w:t>https://www.audiocipher.com/post/algonaut-atlas-2</w:t>
        </w:r>
      </w:hyperlink>
    </w:p>
  </w:footnote>
  <w:footnote w:id="71">
    <w:p w14:paraId="14302927" w14:textId="77777777" w:rsidR="00300054" w:rsidRDefault="00000000">
      <w:r>
        <w:rPr>
          <w:rStyle w:val="FootnoteReference"/>
        </w:rPr>
        <w:footnoteRef/>
      </w:r>
      <w:hyperlink r:id="rId71" w:history="1">
        <w:r>
          <w:rPr>
            <w:rStyle w:val="Hyperlink"/>
          </w:rPr>
          <w:t>https://studylib.net/doc/25585650/xo-getting-started</w:t>
        </w:r>
      </w:hyperlink>
    </w:p>
  </w:footnote>
  <w:footnote w:id="72">
    <w:p w14:paraId="14302928" w14:textId="77777777" w:rsidR="00300054" w:rsidRDefault="00000000">
      <w:r>
        <w:rPr>
          <w:rStyle w:val="FootnoteReference"/>
        </w:rPr>
        <w:footnoteRef/>
      </w:r>
      <w:hyperlink r:id="rId72" w:history="1">
        <w:r>
          <w:rPr>
            <w:rStyle w:val="Hyperlink"/>
          </w:rPr>
          <w:t>https://studylib.net/doc/25585650/xo-getting-started</w:t>
        </w:r>
      </w:hyperlink>
    </w:p>
  </w:footnote>
  <w:footnote w:id="73">
    <w:p w14:paraId="14302929" w14:textId="77777777" w:rsidR="00300054" w:rsidRDefault="00000000">
      <w:r>
        <w:rPr>
          <w:rStyle w:val="FootnoteReference"/>
        </w:rPr>
        <w:footnoteRef/>
      </w:r>
      <w:hyperlink r:id="rId73" w:history="1">
        <w:r>
          <w:rPr>
            <w:rStyle w:val="Hyperlink"/>
          </w:rPr>
          <w:t>https://studylib.net/doc/25585650/xo-getting-started</w:t>
        </w:r>
      </w:hyperlink>
    </w:p>
  </w:footnote>
  <w:footnote w:id="74">
    <w:p w14:paraId="1430292A" w14:textId="77777777" w:rsidR="00300054" w:rsidRDefault="00000000">
      <w:r>
        <w:rPr>
          <w:rStyle w:val="FootnoteReference"/>
        </w:rPr>
        <w:footnoteRef/>
      </w:r>
      <w:hyperlink r:id="rId74" w:history="1">
        <w:r>
          <w:rPr>
            <w:rStyle w:val="Hyperlink"/>
          </w:rPr>
          <w:t>https://cppcat.com/c-audio-processing/</w:t>
        </w:r>
      </w:hyperlink>
    </w:p>
  </w:footnote>
  <w:footnote w:id="75">
    <w:p w14:paraId="1430292B" w14:textId="77777777" w:rsidR="00300054" w:rsidRDefault="00000000">
      <w:r>
        <w:rPr>
          <w:rStyle w:val="FootnoteReference"/>
        </w:rPr>
        <w:footnoteRef/>
      </w:r>
      <w:hyperlink r:id="rId75" w:history="1">
        <w:r>
          <w:rPr>
            <w:rStyle w:val="Hyperlink"/>
          </w:rPr>
          <w:t>https://cppcat.com/c-audio-processing/</w:t>
        </w:r>
      </w:hyperlink>
    </w:p>
  </w:footnote>
  <w:footnote w:id="76">
    <w:p w14:paraId="1430292C" w14:textId="77777777" w:rsidR="00300054" w:rsidRDefault="00000000">
      <w:r>
        <w:rPr>
          <w:rStyle w:val="FootnoteReference"/>
        </w:rPr>
        <w:footnoteRef/>
      </w:r>
      <w:hyperlink r:id="rId76" w:history="1">
        <w:r>
          <w:rPr>
            <w:rStyle w:val="Hyperlink"/>
          </w:rPr>
          <w:t>https://cppcat.com/c-audio-processing/</w:t>
        </w:r>
      </w:hyperlink>
    </w:p>
  </w:footnote>
  <w:footnote w:id="77">
    <w:p w14:paraId="1430292D" w14:textId="77777777" w:rsidR="00300054" w:rsidRDefault="00000000">
      <w:r>
        <w:rPr>
          <w:rStyle w:val="FootnoteReference"/>
        </w:rPr>
        <w:footnoteRef/>
      </w:r>
      <w:hyperlink r:id="rId77" w:history="1">
        <w:r>
          <w:rPr>
            <w:rStyle w:val="Hyperlink"/>
          </w:rPr>
          <w:t>https://cppcat.com/c-audio-processing/</w:t>
        </w:r>
      </w:hyperlink>
    </w:p>
  </w:footnote>
  <w:footnote w:id="78">
    <w:p w14:paraId="1430292E" w14:textId="77777777" w:rsidR="00300054" w:rsidRDefault="00000000">
      <w:r>
        <w:rPr>
          <w:rStyle w:val="FootnoteReference"/>
        </w:rPr>
        <w:footnoteRef/>
      </w:r>
      <w:hyperlink r:id="rId78" w:history="1">
        <w:r>
          <w:rPr>
            <w:rStyle w:val="Hyperlink"/>
          </w:rPr>
          <w:t>https://cppcat.com/c-audio-processing/</w:t>
        </w:r>
      </w:hyperlink>
    </w:p>
  </w:footnote>
  <w:footnote w:id="79">
    <w:p w14:paraId="1430292F" w14:textId="77777777" w:rsidR="00300054" w:rsidRDefault="00000000">
      <w:r>
        <w:rPr>
          <w:rStyle w:val="FootnoteReference"/>
        </w:rPr>
        <w:footnoteRef/>
      </w:r>
      <w:hyperlink r:id="rId79" w:history="1">
        <w:r>
          <w:rPr>
            <w:rStyle w:val="Hyperlink"/>
          </w:rPr>
          <w:t>https://www.audiocipher.com/post/algonaut-atlas-2</w:t>
        </w:r>
      </w:hyperlink>
    </w:p>
  </w:footnote>
  <w:footnote w:id="80">
    <w:p w14:paraId="14302930" w14:textId="77777777" w:rsidR="00300054" w:rsidRDefault="00000000">
      <w:r>
        <w:rPr>
          <w:rStyle w:val="FootnoteReference"/>
        </w:rPr>
        <w:footnoteRef/>
      </w:r>
      <w:hyperlink r:id="rId80" w:history="1">
        <w:r>
          <w:rPr>
            <w:rStyle w:val="Hyperlink"/>
          </w:rPr>
          <w:t>https://www.kvraudio.com/product/atlas-2-by-algonaut</w:t>
        </w:r>
      </w:hyperlink>
    </w:p>
  </w:footnote>
  <w:footnote w:id="81">
    <w:p w14:paraId="14302931" w14:textId="77777777" w:rsidR="00300054" w:rsidRDefault="00000000">
      <w:r>
        <w:rPr>
          <w:rStyle w:val="FootnoteReference"/>
        </w:rPr>
        <w:footnoteRef/>
      </w:r>
      <w:hyperlink r:id="rId81" w:history="1">
        <w:r>
          <w:rPr>
            <w:rStyle w:val="Hyperlink"/>
          </w:rPr>
          <w:t>https://www.xlnaudio.com/blog/endless-inspiration-with-xo</w:t>
        </w:r>
      </w:hyperlink>
    </w:p>
  </w:footnote>
  <w:footnote w:id="82">
    <w:p w14:paraId="14302932" w14:textId="77777777" w:rsidR="00300054" w:rsidRDefault="00000000">
      <w:r>
        <w:rPr>
          <w:rStyle w:val="FootnoteReference"/>
        </w:rPr>
        <w:footnoteRef/>
      </w:r>
      <w:hyperlink r:id="rId82" w:history="1">
        <w:r>
          <w:rPr>
            <w:rStyle w:val="Hyperlink"/>
          </w:rPr>
          <w:t>https://cppcat.com/c-audio-processing/</w:t>
        </w:r>
      </w:hyperlink>
    </w:p>
  </w:footnote>
  <w:footnote w:id="83">
    <w:p w14:paraId="14302933" w14:textId="77777777" w:rsidR="00300054" w:rsidRDefault="00000000">
      <w:r>
        <w:rPr>
          <w:rStyle w:val="FootnoteReference"/>
        </w:rPr>
        <w:footnoteRef/>
      </w:r>
      <w:hyperlink r:id="rId83" w:history="1">
        <w:r>
          <w:rPr>
            <w:rStyle w:val="Hyperlink"/>
          </w:rPr>
          <w:t>https://www.audiocipher.com/post/algonaut-atlas-2</w:t>
        </w:r>
      </w:hyperlink>
    </w:p>
  </w:footnote>
  <w:footnote w:id="84">
    <w:p w14:paraId="14302934" w14:textId="77777777" w:rsidR="00300054" w:rsidRDefault="00000000">
      <w:r>
        <w:rPr>
          <w:rStyle w:val="FootnoteReference"/>
        </w:rPr>
        <w:footnoteRef/>
      </w:r>
      <w:hyperlink r:id="rId84" w:history="1">
        <w:r>
          <w:rPr>
            <w:rStyle w:val="Hyperlink"/>
          </w:rPr>
          <w:t>https://www.audiocipher.com/post/algonaut-atlas-2</w:t>
        </w:r>
      </w:hyperlink>
    </w:p>
  </w:footnote>
  <w:footnote w:id="85">
    <w:p w14:paraId="14302935" w14:textId="77777777" w:rsidR="00300054" w:rsidRDefault="00000000">
      <w:r>
        <w:rPr>
          <w:rStyle w:val="FootnoteReference"/>
        </w:rPr>
        <w:footnoteRef/>
      </w:r>
      <w:hyperlink r:id="rId85" w:history="1">
        <w:r>
          <w:rPr>
            <w:rStyle w:val="Hyperlink"/>
          </w:rPr>
          <w:t>https://www.xlnaudio.com/products/xo</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61C"/>
    <w:multiLevelType w:val="hybridMultilevel"/>
    <w:tmpl w:val="7918FA56"/>
    <w:lvl w:ilvl="0" w:tplc="65585EDA">
      <w:start w:val="1"/>
      <w:numFmt w:val="bullet"/>
      <w:lvlText w:val=""/>
      <w:lvlJc w:val="left"/>
      <w:pPr>
        <w:ind w:left="720" w:hanging="360"/>
      </w:pPr>
      <w:rPr>
        <w:rFonts w:ascii="Symbol" w:eastAsia="Symbol" w:hAnsi="Symbol" w:cs="Symbol"/>
      </w:rPr>
    </w:lvl>
    <w:lvl w:ilvl="1" w:tplc="3F505BCC">
      <w:start w:val="1"/>
      <w:numFmt w:val="bullet"/>
      <w:lvlText w:val="o"/>
      <w:lvlJc w:val="left"/>
      <w:pPr>
        <w:ind w:left="1440" w:hanging="360"/>
      </w:pPr>
      <w:rPr>
        <w:rFonts w:ascii="Courier New" w:eastAsia="Courier New" w:hAnsi="Courier New" w:cs="Courier New"/>
      </w:rPr>
    </w:lvl>
    <w:lvl w:ilvl="2" w:tplc="39CA4B42">
      <w:start w:val="1"/>
      <w:numFmt w:val="bullet"/>
      <w:lvlText w:val=""/>
      <w:lvlJc w:val="left"/>
      <w:pPr>
        <w:ind w:left="2160" w:hanging="360"/>
      </w:pPr>
      <w:rPr>
        <w:rFonts w:ascii="Wingdings" w:eastAsia="Wingdings" w:hAnsi="Wingdings" w:cs="Wingdings"/>
      </w:rPr>
    </w:lvl>
    <w:lvl w:ilvl="3" w:tplc="94A8637A">
      <w:start w:val="1"/>
      <w:numFmt w:val="bullet"/>
      <w:lvlText w:val=""/>
      <w:lvlJc w:val="left"/>
      <w:pPr>
        <w:ind w:left="2880" w:hanging="360"/>
      </w:pPr>
      <w:rPr>
        <w:rFonts w:ascii="Symbol" w:eastAsia="Symbol" w:hAnsi="Symbol" w:cs="Symbol"/>
      </w:rPr>
    </w:lvl>
    <w:lvl w:ilvl="4" w:tplc="BD88BF4C">
      <w:start w:val="1"/>
      <w:numFmt w:val="bullet"/>
      <w:lvlText w:val="o"/>
      <w:lvlJc w:val="left"/>
      <w:pPr>
        <w:ind w:left="3600" w:hanging="360"/>
      </w:pPr>
      <w:rPr>
        <w:rFonts w:ascii="Courier New" w:eastAsia="Courier New" w:hAnsi="Courier New" w:cs="Courier New"/>
      </w:rPr>
    </w:lvl>
    <w:lvl w:ilvl="5" w:tplc="7F0AFF52">
      <w:start w:val="1"/>
      <w:numFmt w:val="bullet"/>
      <w:lvlText w:val=""/>
      <w:lvlJc w:val="left"/>
      <w:pPr>
        <w:ind w:left="4320" w:hanging="360"/>
      </w:pPr>
      <w:rPr>
        <w:rFonts w:ascii="Wingdings" w:eastAsia="Wingdings" w:hAnsi="Wingdings" w:cs="Wingdings"/>
      </w:rPr>
    </w:lvl>
    <w:lvl w:ilvl="6" w:tplc="87D6BE54">
      <w:start w:val="1"/>
      <w:numFmt w:val="bullet"/>
      <w:lvlText w:val=""/>
      <w:lvlJc w:val="left"/>
      <w:pPr>
        <w:ind w:left="5040" w:hanging="360"/>
      </w:pPr>
      <w:rPr>
        <w:rFonts w:ascii="Symbol" w:eastAsia="Symbol" w:hAnsi="Symbol" w:cs="Symbol"/>
      </w:rPr>
    </w:lvl>
    <w:lvl w:ilvl="7" w:tplc="1E248E3E">
      <w:start w:val="1"/>
      <w:numFmt w:val="bullet"/>
      <w:lvlText w:val="o"/>
      <w:lvlJc w:val="left"/>
      <w:pPr>
        <w:ind w:left="5760" w:hanging="360"/>
      </w:pPr>
      <w:rPr>
        <w:rFonts w:ascii="Courier New" w:eastAsia="Courier New" w:hAnsi="Courier New" w:cs="Courier New"/>
      </w:rPr>
    </w:lvl>
    <w:lvl w:ilvl="8" w:tplc="764E055C">
      <w:start w:val="1"/>
      <w:numFmt w:val="bullet"/>
      <w:lvlText w:val=""/>
      <w:lvlJc w:val="left"/>
      <w:pPr>
        <w:ind w:left="6480" w:hanging="360"/>
      </w:pPr>
      <w:rPr>
        <w:rFonts w:ascii="Wingdings" w:eastAsia="Wingdings" w:hAnsi="Wingdings" w:cs="Wingdings"/>
      </w:rPr>
    </w:lvl>
  </w:abstractNum>
  <w:abstractNum w:abstractNumId="1" w15:restartNumberingAfterBreak="0">
    <w:nsid w:val="03CC4A05"/>
    <w:multiLevelType w:val="hybridMultilevel"/>
    <w:tmpl w:val="EFC29F20"/>
    <w:lvl w:ilvl="0" w:tplc="3176CD6C">
      <w:start w:val="1"/>
      <w:numFmt w:val="bullet"/>
      <w:lvlText w:val=""/>
      <w:lvlJc w:val="left"/>
      <w:pPr>
        <w:ind w:left="720" w:hanging="360"/>
      </w:pPr>
      <w:rPr>
        <w:rFonts w:ascii="Symbol" w:eastAsia="Symbol" w:hAnsi="Symbol" w:cs="Symbol"/>
      </w:rPr>
    </w:lvl>
    <w:lvl w:ilvl="1" w:tplc="587E76D8">
      <w:start w:val="1"/>
      <w:numFmt w:val="bullet"/>
      <w:lvlText w:val="o"/>
      <w:lvlJc w:val="left"/>
      <w:pPr>
        <w:ind w:left="1440" w:hanging="360"/>
      </w:pPr>
      <w:rPr>
        <w:rFonts w:ascii="Courier New" w:eastAsia="Courier New" w:hAnsi="Courier New" w:cs="Courier New"/>
      </w:rPr>
    </w:lvl>
    <w:lvl w:ilvl="2" w:tplc="DCB80042">
      <w:start w:val="1"/>
      <w:numFmt w:val="bullet"/>
      <w:lvlText w:val=""/>
      <w:lvlJc w:val="left"/>
      <w:pPr>
        <w:ind w:left="2160" w:hanging="360"/>
      </w:pPr>
      <w:rPr>
        <w:rFonts w:ascii="Wingdings" w:eastAsia="Wingdings" w:hAnsi="Wingdings" w:cs="Wingdings"/>
      </w:rPr>
    </w:lvl>
    <w:lvl w:ilvl="3" w:tplc="32A66DBA">
      <w:start w:val="1"/>
      <w:numFmt w:val="bullet"/>
      <w:lvlText w:val=""/>
      <w:lvlJc w:val="left"/>
      <w:pPr>
        <w:ind w:left="2880" w:hanging="360"/>
      </w:pPr>
      <w:rPr>
        <w:rFonts w:ascii="Symbol" w:eastAsia="Symbol" w:hAnsi="Symbol" w:cs="Symbol"/>
      </w:rPr>
    </w:lvl>
    <w:lvl w:ilvl="4" w:tplc="1552462C">
      <w:start w:val="1"/>
      <w:numFmt w:val="bullet"/>
      <w:lvlText w:val="o"/>
      <w:lvlJc w:val="left"/>
      <w:pPr>
        <w:ind w:left="3600" w:hanging="360"/>
      </w:pPr>
      <w:rPr>
        <w:rFonts w:ascii="Courier New" w:eastAsia="Courier New" w:hAnsi="Courier New" w:cs="Courier New"/>
      </w:rPr>
    </w:lvl>
    <w:lvl w:ilvl="5" w:tplc="8532403A">
      <w:start w:val="1"/>
      <w:numFmt w:val="bullet"/>
      <w:lvlText w:val=""/>
      <w:lvlJc w:val="left"/>
      <w:pPr>
        <w:ind w:left="4320" w:hanging="360"/>
      </w:pPr>
      <w:rPr>
        <w:rFonts w:ascii="Wingdings" w:eastAsia="Wingdings" w:hAnsi="Wingdings" w:cs="Wingdings"/>
      </w:rPr>
    </w:lvl>
    <w:lvl w:ilvl="6" w:tplc="3DFA23A6">
      <w:start w:val="1"/>
      <w:numFmt w:val="bullet"/>
      <w:lvlText w:val=""/>
      <w:lvlJc w:val="left"/>
      <w:pPr>
        <w:ind w:left="5040" w:hanging="360"/>
      </w:pPr>
      <w:rPr>
        <w:rFonts w:ascii="Symbol" w:eastAsia="Symbol" w:hAnsi="Symbol" w:cs="Symbol"/>
      </w:rPr>
    </w:lvl>
    <w:lvl w:ilvl="7" w:tplc="E51CDE7A">
      <w:start w:val="1"/>
      <w:numFmt w:val="bullet"/>
      <w:lvlText w:val="o"/>
      <w:lvlJc w:val="left"/>
      <w:pPr>
        <w:ind w:left="5760" w:hanging="360"/>
      </w:pPr>
      <w:rPr>
        <w:rFonts w:ascii="Courier New" w:eastAsia="Courier New" w:hAnsi="Courier New" w:cs="Courier New"/>
      </w:rPr>
    </w:lvl>
    <w:lvl w:ilvl="8" w:tplc="AB881320">
      <w:start w:val="1"/>
      <w:numFmt w:val="bullet"/>
      <w:lvlText w:val=""/>
      <w:lvlJc w:val="left"/>
      <w:pPr>
        <w:ind w:left="6480" w:hanging="360"/>
      </w:pPr>
      <w:rPr>
        <w:rFonts w:ascii="Wingdings" w:eastAsia="Wingdings" w:hAnsi="Wingdings" w:cs="Wingdings"/>
      </w:rPr>
    </w:lvl>
  </w:abstractNum>
  <w:abstractNum w:abstractNumId="2" w15:restartNumberingAfterBreak="0">
    <w:nsid w:val="1680574F"/>
    <w:multiLevelType w:val="hybridMultilevel"/>
    <w:tmpl w:val="641277BA"/>
    <w:lvl w:ilvl="0" w:tplc="8CC4AF52">
      <w:start w:val="1"/>
      <w:numFmt w:val="bullet"/>
      <w:lvlText w:val="●"/>
      <w:lvlJc w:val="left"/>
      <w:pPr>
        <w:ind w:left="720" w:hanging="360"/>
      </w:pPr>
    </w:lvl>
    <w:lvl w:ilvl="1" w:tplc="4B6A7590">
      <w:start w:val="1"/>
      <w:numFmt w:val="bullet"/>
      <w:lvlText w:val="○"/>
      <w:lvlJc w:val="left"/>
      <w:pPr>
        <w:ind w:left="1440" w:hanging="360"/>
      </w:pPr>
    </w:lvl>
    <w:lvl w:ilvl="2" w:tplc="9732EAB4">
      <w:start w:val="1"/>
      <w:numFmt w:val="bullet"/>
      <w:lvlText w:val="■"/>
      <w:lvlJc w:val="left"/>
      <w:pPr>
        <w:ind w:left="2160" w:hanging="360"/>
      </w:pPr>
    </w:lvl>
    <w:lvl w:ilvl="3" w:tplc="B9C2CA28">
      <w:start w:val="1"/>
      <w:numFmt w:val="bullet"/>
      <w:lvlText w:val="●"/>
      <w:lvlJc w:val="left"/>
      <w:pPr>
        <w:ind w:left="2880" w:hanging="360"/>
      </w:pPr>
    </w:lvl>
    <w:lvl w:ilvl="4" w:tplc="F31AC850">
      <w:start w:val="1"/>
      <w:numFmt w:val="bullet"/>
      <w:lvlText w:val="○"/>
      <w:lvlJc w:val="left"/>
      <w:pPr>
        <w:ind w:left="3600" w:hanging="360"/>
      </w:pPr>
    </w:lvl>
    <w:lvl w:ilvl="5" w:tplc="2D185DE8">
      <w:start w:val="1"/>
      <w:numFmt w:val="bullet"/>
      <w:lvlText w:val="■"/>
      <w:lvlJc w:val="left"/>
      <w:pPr>
        <w:ind w:left="4320" w:hanging="360"/>
      </w:pPr>
    </w:lvl>
    <w:lvl w:ilvl="6" w:tplc="1A5215AE">
      <w:start w:val="1"/>
      <w:numFmt w:val="bullet"/>
      <w:lvlText w:val="●"/>
      <w:lvlJc w:val="left"/>
      <w:pPr>
        <w:ind w:left="5040" w:hanging="360"/>
      </w:pPr>
    </w:lvl>
    <w:lvl w:ilvl="7" w:tplc="31CCD60C">
      <w:start w:val="1"/>
      <w:numFmt w:val="bullet"/>
      <w:lvlText w:val="●"/>
      <w:lvlJc w:val="left"/>
      <w:pPr>
        <w:ind w:left="5760" w:hanging="360"/>
      </w:pPr>
    </w:lvl>
    <w:lvl w:ilvl="8" w:tplc="10CCA35E">
      <w:start w:val="1"/>
      <w:numFmt w:val="bullet"/>
      <w:lvlText w:val="●"/>
      <w:lvlJc w:val="left"/>
      <w:pPr>
        <w:ind w:left="6480" w:hanging="360"/>
      </w:pPr>
    </w:lvl>
  </w:abstractNum>
  <w:abstractNum w:abstractNumId="3" w15:restartNumberingAfterBreak="0">
    <w:nsid w:val="1749725C"/>
    <w:multiLevelType w:val="hybridMultilevel"/>
    <w:tmpl w:val="1FC63784"/>
    <w:lvl w:ilvl="0" w:tplc="1A06AE36">
      <w:start w:val="1"/>
      <w:numFmt w:val="bullet"/>
      <w:lvlText w:val=""/>
      <w:lvlJc w:val="left"/>
      <w:pPr>
        <w:ind w:left="720" w:hanging="360"/>
      </w:pPr>
      <w:rPr>
        <w:rFonts w:ascii="Symbol" w:eastAsia="Symbol" w:hAnsi="Symbol" w:cs="Symbol"/>
      </w:rPr>
    </w:lvl>
    <w:lvl w:ilvl="1" w:tplc="D5BE8CC4">
      <w:start w:val="1"/>
      <w:numFmt w:val="bullet"/>
      <w:lvlText w:val="o"/>
      <w:lvlJc w:val="left"/>
      <w:pPr>
        <w:ind w:left="1440" w:hanging="360"/>
      </w:pPr>
      <w:rPr>
        <w:rFonts w:ascii="Courier New" w:eastAsia="Courier New" w:hAnsi="Courier New" w:cs="Courier New"/>
      </w:rPr>
    </w:lvl>
    <w:lvl w:ilvl="2" w:tplc="CE0EAB3C">
      <w:start w:val="1"/>
      <w:numFmt w:val="bullet"/>
      <w:lvlText w:val=""/>
      <w:lvlJc w:val="left"/>
      <w:pPr>
        <w:ind w:left="2160" w:hanging="360"/>
      </w:pPr>
      <w:rPr>
        <w:rFonts w:ascii="Wingdings" w:eastAsia="Wingdings" w:hAnsi="Wingdings" w:cs="Wingdings"/>
      </w:rPr>
    </w:lvl>
    <w:lvl w:ilvl="3" w:tplc="92A44118">
      <w:start w:val="1"/>
      <w:numFmt w:val="bullet"/>
      <w:lvlText w:val=""/>
      <w:lvlJc w:val="left"/>
      <w:pPr>
        <w:ind w:left="2880" w:hanging="360"/>
      </w:pPr>
      <w:rPr>
        <w:rFonts w:ascii="Symbol" w:eastAsia="Symbol" w:hAnsi="Symbol" w:cs="Symbol"/>
      </w:rPr>
    </w:lvl>
    <w:lvl w:ilvl="4" w:tplc="A5CAD588">
      <w:start w:val="1"/>
      <w:numFmt w:val="bullet"/>
      <w:lvlText w:val="o"/>
      <w:lvlJc w:val="left"/>
      <w:pPr>
        <w:ind w:left="3600" w:hanging="360"/>
      </w:pPr>
      <w:rPr>
        <w:rFonts w:ascii="Courier New" w:eastAsia="Courier New" w:hAnsi="Courier New" w:cs="Courier New"/>
      </w:rPr>
    </w:lvl>
    <w:lvl w:ilvl="5" w:tplc="4E02F240">
      <w:start w:val="1"/>
      <w:numFmt w:val="bullet"/>
      <w:lvlText w:val=""/>
      <w:lvlJc w:val="left"/>
      <w:pPr>
        <w:ind w:left="4320" w:hanging="360"/>
      </w:pPr>
      <w:rPr>
        <w:rFonts w:ascii="Wingdings" w:eastAsia="Wingdings" w:hAnsi="Wingdings" w:cs="Wingdings"/>
      </w:rPr>
    </w:lvl>
    <w:lvl w:ilvl="6" w:tplc="1720AEC6">
      <w:start w:val="1"/>
      <w:numFmt w:val="bullet"/>
      <w:lvlText w:val=""/>
      <w:lvlJc w:val="left"/>
      <w:pPr>
        <w:ind w:left="5040" w:hanging="360"/>
      </w:pPr>
      <w:rPr>
        <w:rFonts w:ascii="Symbol" w:eastAsia="Symbol" w:hAnsi="Symbol" w:cs="Symbol"/>
      </w:rPr>
    </w:lvl>
    <w:lvl w:ilvl="7" w:tplc="84AA0500">
      <w:start w:val="1"/>
      <w:numFmt w:val="bullet"/>
      <w:lvlText w:val="o"/>
      <w:lvlJc w:val="left"/>
      <w:pPr>
        <w:ind w:left="5760" w:hanging="360"/>
      </w:pPr>
      <w:rPr>
        <w:rFonts w:ascii="Courier New" w:eastAsia="Courier New" w:hAnsi="Courier New" w:cs="Courier New"/>
      </w:rPr>
    </w:lvl>
    <w:lvl w:ilvl="8" w:tplc="34308AA8">
      <w:start w:val="1"/>
      <w:numFmt w:val="bullet"/>
      <w:lvlText w:val=""/>
      <w:lvlJc w:val="left"/>
      <w:pPr>
        <w:ind w:left="6480" w:hanging="360"/>
      </w:pPr>
      <w:rPr>
        <w:rFonts w:ascii="Wingdings" w:eastAsia="Wingdings" w:hAnsi="Wingdings" w:cs="Wingdings"/>
      </w:rPr>
    </w:lvl>
  </w:abstractNum>
  <w:abstractNum w:abstractNumId="4" w15:restartNumberingAfterBreak="0">
    <w:nsid w:val="19800840"/>
    <w:multiLevelType w:val="hybridMultilevel"/>
    <w:tmpl w:val="73B20554"/>
    <w:lvl w:ilvl="0" w:tplc="A0AE998C">
      <w:start w:val="1"/>
      <w:numFmt w:val="bullet"/>
      <w:lvlText w:val=""/>
      <w:lvlJc w:val="left"/>
      <w:pPr>
        <w:ind w:left="720" w:hanging="360"/>
      </w:pPr>
      <w:rPr>
        <w:rFonts w:ascii="Symbol" w:eastAsia="Symbol" w:hAnsi="Symbol" w:cs="Symbol"/>
      </w:rPr>
    </w:lvl>
    <w:lvl w:ilvl="1" w:tplc="2AA8D66A">
      <w:start w:val="1"/>
      <w:numFmt w:val="bullet"/>
      <w:lvlText w:val="o"/>
      <w:lvlJc w:val="left"/>
      <w:pPr>
        <w:ind w:left="1440" w:hanging="360"/>
      </w:pPr>
      <w:rPr>
        <w:rFonts w:ascii="Courier New" w:eastAsia="Courier New" w:hAnsi="Courier New" w:cs="Courier New"/>
      </w:rPr>
    </w:lvl>
    <w:lvl w:ilvl="2" w:tplc="1BB2F35E">
      <w:start w:val="1"/>
      <w:numFmt w:val="bullet"/>
      <w:lvlText w:val=""/>
      <w:lvlJc w:val="left"/>
      <w:pPr>
        <w:ind w:left="2160" w:hanging="360"/>
      </w:pPr>
      <w:rPr>
        <w:rFonts w:ascii="Wingdings" w:eastAsia="Wingdings" w:hAnsi="Wingdings" w:cs="Wingdings"/>
      </w:rPr>
    </w:lvl>
    <w:lvl w:ilvl="3" w:tplc="12A81868">
      <w:start w:val="1"/>
      <w:numFmt w:val="bullet"/>
      <w:lvlText w:val=""/>
      <w:lvlJc w:val="left"/>
      <w:pPr>
        <w:ind w:left="2880" w:hanging="360"/>
      </w:pPr>
      <w:rPr>
        <w:rFonts w:ascii="Symbol" w:eastAsia="Symbol" w:hAnsi="Symbol" w:cs="Symbol"/>
      </w:rPr>
    </w:lvl>
    <w:lvl w:ilvl="4" w:tplc="BC221214">
      <w:start w:val="1"/>
      <w:numFmt w:val="bullet"/>
      <w:lvlText w:val="o"/>
      <w:lvlJc w:val="left"/>
      <w:pPr>
        <w:ind w:left="3600" w:hanging="360"/>
      </w:pPr>
      <w:rPr>
        <w:rFonts w:ascii="Courier New" w:eastAsia="Courier New" w:hAnsi="Courier New" w:cs="Courier New"/>
      </w:rPr>
    </w:lvl>
    <w:lvl w:ilvl="5" w:tplc="02EA4662">
      <w:start w:val="1"/>
      <w:numFmt w:val="bullet"/>
      <w:lvlText w:val=""/>
      <w:lvlJc w:val="left"/>
      <w:pPr>
        <w:ind w:left="4320" w:hanging="360"/>
      </w:pPr>
      <w:rPr>
        <w:rFonts w:ascii="Wingdings" w:eastAsia="Wingdings" w:hAnsi="Wingdings" w:cs="Wingdings"/>
      </w:rPr>
    </w:lvl>
    <w:lvl w:ilvl="6" w:tplc="9E6AF41A">
      <w:start w:val="1"/>
      <w:numFmt w:val="bullet"/>
      <w:lvlText w:val=""/>
      <w:lvlJc w:val="left"/>
      <w:pPr>
        <w:ind w:left="5040" w:hanging="360"/>
      </w:pPr>
      <w:rPr>
        <w:rFonts w:ascii="Symbol" w:eastAsia="Symbol" w:hAnsi="Symbol" w:cs="Symbol"/>
      </w:rPr>
    </w:lvl>
    <w:lvl w:ilvl="7" w:tplc="54DE510E">
      <w:start w:val="1"/>
      <w:numFmt w:val="bullet"/>
      <w:lvlText w:val="o"/>
      <w:lvlJc w:val="left"/>
      <w:pPr>
        <w:ind w:left="5760" w:hanging="360"/>
      </w:pPr>
      <w:rPr>
        <w:rFonts w:ascii="Courier New" w:eastAsia="Courier New" w:hAnsi="Courier New" w:cs="Courier New"/>
      </w:rPr>
    </w:lvl>
    <w:lvl w:ilvl="8" w:tplc="F0F44874">
      <w:start w:val="1"/>
      <w:numFmt w:val="bullet"/>
      <w:lvlText w:val=""/>
      <w:lvlJc w:val="left"/>
      <w:pPr>
        <w:ind w:left="6480" w:hanging="360"/>
      </w:pPr>
      <w:rPr>
        <w:rFonts w:ascii="Wingdings" w:eastAsia="Wingdings" w:hAnsi="Wingdings" w:cs="Wingdings"/>
      </w:rPr>
    </w:lvl>
  </w:abstractNum>
  <w:abstractNum w:abstractNumId="5" w15:restartNumberingAfterBreak="0">
    <w:nsid w:val="1C9B0A67"/>
    <w:multiLevelType w:val="multilevel"/>
    <w:tmpl w:val="72F4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3C35"/>
    <w:multiLevelType w:val="hybridMultilevel"/>
    <w:tmpl w:val="1D12AC06"/>
    <w:lvl w:ilvl="0" w:tplc="D626F152">
      <w:start w:val="1"/>
      <w:numFmt w:val="bullet"/>
      <w:lvlText w:val=""/>
      <w:lvlJc w:val="left"/>
      <w:pPr>
        <w:ind w:left="720" w:hanging="360"/>
      </w:pPr>
      <w:rPr>
        <w:rFonts w:ascii="Symbol" w:eastAsia="Symbol" w:hAnsi="Symbol" w:cs="Symbol"/>
      </w:rPr>
    </w:lvl>
    <w:lvl w:ilvl="1" w:tplc="5A54B550">
      <w:start w:val="1"/>
      <w:numFmt w:val="bullet"/>
      <w:lvlText w:val="o"/>
      <w:lvlJc w:val="left"/>
      <w:pPr>
        <w:ind w:left="1440" w:hanging="360"/>
      </w:pPr>
      <w:rPr>
        <w:rFonts w:ascii="Courier New" w:eastAsia="Courier New" w:hAnsi="Courier New" w:cs="Courier New"/>
      </w:rPr>
    </w:lvl>
    <w:lvl w:ilvl="2" w:tplc="5934ADF4">
      <w:start w:val="1"/>
      <w:numFmt w:val="bullet"/>
      <w:lvlText w:val=""/>
      <w:lvlJc w:val="left"/>
      <w:pPr>
        <w:ind w:left="2160" w:hanging="360"/>
      </w:pPr>
      <w:rPr>
        <w:rFonts w:ascii="Wingdings" w:eastAsia="Wingdings" w:hAnsi="Wingdings" w:cs="Wingdings"/>
      </w:rPr>
    </w:lvl>
    <w:lvl w:ilvl="3" w:tplc="0FE05606">
      <w:start w:val="1"/>
      <w:numFmt w:val="bullet"/>
      <w:lvlText w:val=""/>
      <w:lvlJc w:val="left"/>
      <w:pPr>
        <w:ind w:left="2880" w:hanging="360"/>
      </w:pPr>
      <w:rPr>
        <w:rFonts w:ascii="Symbol" w:eastAsia="Symbol" w:hAnsi="Symbol" w:cs="Symbol"/>
      </w:rPr>
    </w:lvl>
    <w:lvl w:ilvl="4" w:tplc="8CB687B2">
      <w:start w:val="1"/>
      <w:numFmt w:val="bullet"/>
      <w:lvlText w:val="o"/>
      <w:lvlJc w:val="left"/>
      <w:pPr>
        <w:ind w:left="3600" w:hanging="360"/>
      </w:pPr>
      <w:rPr>
        <w:rFonts w:ascii="Courier New" w:eastAsia="Courier New" w:hAnsi="Courier New" w:cs="Courier New"/>
      </w:rPr>
    </w:lvl>
    <w:lvl w:ilvl="5" w:tplc="30826D1C">
      <w:start w:val="1"/>
      <w:numFmt w:val="bullet"/>
      <w:lvlText w:val=""/>
      <w:lvlJc w:val="left"/>
      <w:pPr>
        <w:ind w:left="4320" w:hanging="360"/>
      </w:pPr>
      <w:rPr>
        <w:rFonts w:ascii="Wingdings" w:eastAsia="Wingdings" w:hAnsi="Wingdings" w:cs="Wingdings"/>
      </w:rPr>
    </w:lvl>
    <w:lvl w:ilvl="6" w:tplc="560C911A">
      <w:start w:val="1"/>
      <w:numFmt w:val="bullet"/>
      <w:lvlText w:val=""/>
      <w:lvlJc w:val="left"/>
      <w:pPr>
        <w:ind w:left="5040" w:hanging="360"/>
      </w:pPr>
      <w:rPr>
        <w:rFonts w:ascii="Symbol" w:eastAsia="Symbol" w:hAnsi="Symbol" w:cs="Symbol"/>
      </w:rPr>
    </w:lvl>
    <w:lvl w:ilvl="7" w:tplc="20AA5BE6">
      <w:start w:val="1"/>
      <w:numFmt w:val="bullet"/>
      <w:lvlText w:val="o"/>
      <w:lvlJc w:val="left"/>
      <w:pPr>
        <w:ind w:left="5760" w:hanging="360"/>
      </w:pPr>
      <w:rPr>
        <w:rFonts w:ascii="Courier New" w:eastAsia="Courier New" w:hAnsi="Courier New" w:cs="Courier New"/>
      </w:rPr>
    </w:lvl>
    <w:lvl w:ilvl="8" w:tplc="F3908D9A">
      <w:start w:val="1"/>
      <w:numFmt w:val="bullet"/>
      <w:lvlText w:val=""/>
      <w:lvlJc w:val="left"/>
      <w:pPr>
        <w:ind w:left="6480" w:hanging="360"/>
      </w:pPr>
      <w:rPr>
        <w:rFonts w:ascii="Wingdings" w:eastAsia="Wingdings" w:hAnsi="Wingdings" w:cs="Wingdings"/>
      </w:rPr>
    </w:lvl>
  </w:abstractNum>
  <w:abstractNum w:abstractNumId="7" w15:restartNumberingAfterBreak="0">
    <w:nsid w:val="32174965"/>
    <w:multiLevelType w:val="multilevel"/>
    <w:tmpl w:val="CE8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873DD"/>
    <w:multiLevelType w:val="hybridMultilevel"/>
    <w:tmpl w:val="666A80BA"/>
    <w:lvl w:ilvl="0" w:tplc="FB34A0FA">
      <w:start w:val="1"/>
      <w:numFmt w:val="bullet"/>
      <w:lvlText w:val=""/>
      <w:lvlJc w:val="left"/>
      <w:pPr>
        <w:ind w:left="720" w:hanging="360"/>
      </w:pPr>
      <w:rPr>
        <w:rFonts w:ascii="Symbol" w:eastAsia="Symbol" w:hAnsi="Symbol" w:cs="Symbol"/>
      </w:rPr>
    </w:lvl>
    <w:lvl w:ilvl="1" w:tplc="25FEDEE4">
      <w:start w:val="1"/>
      <w:numFmt w:val="bullet"/>
      <w:lvlText w:val="o"/>
      <w:lvlJc w:val="left"/>
      <w:pPr>
        <w:ind w:left="1440" w:hanging="360"/>
      </w:pPr>
      <w:rPr>
        <w:rFonts w:ascii="Courier New" w:eastAsia="Courier New" w:hAnsi="Courier New" w:cs="Courier New"/>
      </w:rPr>
    </w:lvl>
    <w:lvl w:ilvl="2" w:tplc="726E414A">
      <w:start w:val="1"/>
      <w:numFmt w:val="bullet"/>
      <w:lvlText w:val=""/>
      <w:lvlJc w:val="left"/>
      <w:pPr>
        <w:ind w:left="2160" w:hanging="360"/>
      </w:pPr>
      <w:rPr>
        <w:rFonts w:ascii="Wingdings" w:eastAsia="Wingdings" w:hAnsi="Wingdings" w:cs="Wingdings"/>
      </w:rPr>
    </w:lvl>
    <w:lvl w:ilvl="3" w:tplc="167E2896">
      <w:start w:val="1"/>
      <w:numFmt w:val="bullet"/>
      <w:lvlText w:val=""/>
      <w:lvlJc w:val="left"/>
      <w:pPr>
        <w:ind w:left="2880" w:hanging="360"/>
      </w:pPr>
      <w:rPr>
        <w:rFonts w:ascii="Symbol" w:eastAsia="Symbol" w:hAnsi="Symbol" w:cs="Symbol"/>
      </w:rPr>
    </w:lvl>
    <w:lvl w:ilvl="4" w:tplc="779E7980">
      <w:start w:val="1"/>
      <w:numFmt w:val="bullet"/>
      <w:lvlText w:val="o"/>
      <w:lvlJc w:val="left"/>
      <w:pPr>
        <w:ind w:left="3600" w:hanging="360"/>
      </w:pPr>
      <w:rPr>
        <w:rFonts w:ascii="Courier New" w:eastAsia="Courier New" w:hAnsi="Courier New" w:cs="Courier New"/>
      </w:rPr>
    </w:lvl>
    <w:lvl w:ilvl="5" w:tplc="C0202E20">
      <w:start w:val="1"/>
      <w:numFmt w:val="bullet"/>
      <w:lvlText w:val=""/>
      <w:lvlJc w:val="left"/>
      <w:pPr>
        <w:ind w:left="4320" w:hanging="360"/>
      </w:pPr>
      <w:rPr>
        <w:rFonts w:ascii="Wingdings" w:eastAsia="Wingdings" w:hAnsi="Wingdings" w:cs="Wingdings"/>
      </w:rPr>
    </w:lvl>
    <w:lvl w:ilvl="6" w:tplc="09429FCC">
      <w:start w:val="1"/>
      <w:numFmt w:val="bullet"/>
      <w:lvlText w:val=""/>
      <w:lvlJc w:val="left"/>
      <w:pPr>
        <w:ind w:left="5040" w:hanging="360"/>
      </w:pPr>
      <w:rPr>
        <w:rFonts w:ascii="Symbol" w:eastAsia="Symbol" w:hAnsi="Symbol" w:cs="Symbol"/>
      </w:rPr>
    </w:lvl>
    <w:lvl w:ilvl="7" w:tplc="01B86372">
      <w:start w:val="1"/>
      <w:numFmt w:val="bullet"/>
      <w:lvlText w:val="o"/>
      <w:lvlJc w:val="left"/>
      <w:pPr>
        <w:ind w:left="5760" w:hanging="360"/>
      </w:pPr>
      <w:rPr>
        <w:rFonts w:ascii="Courier New" w:eastAsia="Courier New" w:hAnsi="Courier New" w:cs="Courier New"/>
      </w:rPr>
    </w:lvl>
    <w:lvl w:ilvl="8" w:tplc="A0FA2930">
      <w:start w:val="1"/>
      <w:numFmt w:val="bullet"/>
      <w:lvlText w:val=""/>
      <w:lvlJc w:val="left"/>
      <w:pPr>
        <w:ind w:left="6480" w:hanging="360"/>
      </w:pPr>
      <w:rPr>
        <w:rFonts w:ascii="Wingdings" w:eastAsia="Wingdings" w:hAnsi="Wingdings" w:cs="Wingdings"/>
      </w:rPr>
    </w:lvl>
  </w:abstractNum>
  <w:abstractNum w:abstractNumId="9" w15:restartNumberingAfterBreak="0">
    <w:nsid w:val="3F376F96"/>
    <w:multiLevelType w:val="hybridMultilevel"/>
    <w:tmpl w:val="4E3815C8"/>
    <w:lvl w:ilvl="0" w:tplc="1CF40D30">
      <w:start w:val="1"/>
      <w:numFmt w:val="bullet"/>
      <w:lvlText w:val=""/>
      <w:lvlJc w:val="left"/>
      <w:pPr>
        <w:ind w:left="720" w:hanging="360"/>
      </w:pPr>
      <w:rPr>
        <w:rFonts w:ascii="Symbol" w:eastAsia="Symbol" w:hAnsi="Symbol" w:cs="Symbol"/>
      </w:rPr>
    </w:lvl>
    <w:lvl w:ilvl="1" w:tplc="26EC9974">
      <w:start w:val="1"/>
      <w:numFmt w:val="bullet"/>
      <w:lvlText w:val="o"/>
      <w:lvlJc w:val="left"/>
      <w:pPr>
        <w:ind w:left="1440" w:hanging="360"/>
      </w:pPr>
      <w:rPr>
        <w:rFonts w:ascii="Courier New" w:eastAsia="Courier New" w:hAnsi="Courier New" w:cs="Courier New"/>
      </w:rPr>
    </w:lvl>
    <w:lvl w:ilvl="2" w:tplc="A7DE71FA">
      <w:start w:val="1"/>
      <w:numFmt w:val="bullet"/>
      <w:lvlText w:val=""/>
      <w:lvlJc w:val="left"/>
      <w:pPr>
        <w:ind w:left="2160" w:hanging="360"/>
      </w:pPr>
      <w:rPr>
        <w:rFonts w:ascii="Wingdings" w:eastAsia="Wingdings" w:hAnsi="Wingdings" w:cs="Wingdings"/>
      </w:rPr>
    </w:lvl>
    <w:lvl w:ilvl="3" w:tplc="F7541CD6">
      <w:start w:val="1"/>
      <w:numFmt w:val="bullet"/>
      <w:lvlText w:val=""/>
      <w:lvlJc w:val="left"/>
      <w:pPr>
        <w:ind w:left="2880" w:hanging="360"/>
      </w:pPr>
      <w:rPr>
        <w:rFonts w:ascii="Symbol" w:eastAsia="Symbol" w:hAnsi="Symbol" w:cs="Symbol"/>
      </w:rPr>
    </w:lvl>
    <w:lvl w:ilvl="4" w:tplc="B1D231BC">
      <w:start w:val="1"/>
      <w:numFmt w:val="bullet"/>
      <w:lvlText w:val="o"/>
      <w:lvlJc w:val="left"/>
      <w:pPr>
        <w:ind w:left="3600" w:hanging="360"/>
      </w:pPr>
      <w:rPr>
        <w:rFonts w:ascii="Courier New" w:eastAsia="Courier New" w:hAnsi="Courier New" w:cs="Courier New"/>
      </w:rPr>
    </w:lvl>
    <w:lvl w:ilvl="5" w:tplc="5B16C938">
      <w:start w:val="1"/>
      <w:numFmt w:val="bullet"/>
      <w:lvlText w:val=""/>
      <w:lvlJc w:val="left"/>
      <w:pPr>
        <w:ind w:left="4320" w:hanging="360"/>
      </w:pPr>
      <w:rPr>
        <w:rFonts w:ascii="Wingdings" w:eastAsia="Wingdings" w:hAnsi="Wingdings" w:cs="Wingdings"/>
      </w:rPr>
    </w:lvl>
    <w:lvl w:ilvl="6" w:tplc="DF740E20">
      <w:start w:val="1"/>
      <w:numFmt w:val="bullet"/>
      <w:lvlText w:val=""/>
      <w:lvlJc w:val="left"/>
      <w:pPr>
        <w:ind w:left="5040" w:hanging="360"/>
      </w:pPr>
      <w:rPr>
        <w:rFonts w:ascii="Symbol" w:eastAsia="Symbol" w:hAnsi="Symbol" w:cs="Symbol"/>
      </w:rPr>
    </w:lvl>
    <w:lvl w:ilvl="7" w:tplc="60841E7C">
      <w:start w:val="1"/>
      <w:numFmt w:val="bullet"/>
      <w:lvlText w:val="o"/>
      <w:lvlJc w:val="left"/>
      <w:pPr>
        <w:ind w:left="5760" w:hanging="360"/>
      </w:pPr>
      <w:rPr>
        <w:rFonts w:ascii="Courier New" w:eastAsia="Courier New" w:hAnsi="Courier New" w:cs="Courier New"/>
      </w:rPr>
    </w:lvl>
    <w:lvl w:ilvl="8" w:tplc="DC7E755E">
      <w:start w:val="1"/>
      <w:numFmt w:val="bullet"/>
      <w:lvlText w:val=""/>
      <w:lvlJc w:val="left"/>
      <w:pPr>
        <w:ind w:left="6480" w:hanging="360"/>
      </w:pPr>
      <w:rPr>
        <w:rFonts w:ascii="Wingdings" w:eastAsia="Wingdings" w:hAnsi="Wingdings" w:cs="Wingdings"/>
      </w:rPr>
    </w:lvl>
  </w:abstractNum>
  <w:abstractNum w:abstractNumId="10" w15:restartNumberingAfterBreak="0">
    <w:nsid w:val="42154F3D"/>
    <w:multiLevelType w:val="hybridMultilevel"/>
    <w:tmpl w:val="3BF4775C"/>
    <w:lvl w:ilvl="0" w:tplc="A0F210DC">
      <w:start w:val="1"/>
      <w:numFmt w:val="bullet"/>
      <w:lvlText w:val=""/>
      <w:lvlJc w:val="left"/>
      <w:pPr>
        <w:ind w:left="720" w:hanging="360"/>
      </w:pPr>
      <w:rPr>
        <w:rFonts w:ascii="Symbol" w:eastAsia="Symbol" w:hAnsi="Symbol" w:cs="Symbol"/>
      </w:rPr>
    </w:lvl>
    <w:lvl w:ilvl="1" w:tplc="08D4EEEE">
      <w:start w:val="1"/>
      <w:numFmt w:val="bullet"/>
      <w:lvlText w:val="o"/>
      <w:lvlJc w:val="left"/>
      <w:pPr>
        <w:ind w:left="1440" w:hanging="360"/>
      </w:pPr>
      <w:rPr>
        <w:rFonts w:ascii="Courier New" w:eastAsia="Courier New" w:hAnsi="Courier New" w:cs="Courier New"/>
      </w:rPr>
    </w:lvl>
    <w:lvl w:ilvl="2" w:tplc="A6C454BE">
      <w:start w:val="1"/>
      <w:numFmt w:val="bullet"/>
      <w:lvlText w:val=""/>
      <w:lvlJc w:val="left"/>
      <w:pPr>
        <w:ind w:left="2160" w:hanging="360"/>
      </w:pPr>
      <w:rPr>
        <w:rFonts w:ascii="Wingdings" w:eastAsia="Wingdings" w:hAnsi="Wingdings" w:cs="Wingdings"/>
      </w:rPr>
    </w:lvl>
    <w:lvl w:ilvl="3" w:tplc="58F8BCA6">
      <w:start w:val="1"/>
      <w:numFmt w:val="bullet"/>
      <w:lvlText w:val=""/>
      <w:lvlJc w:val="left"/>
      <w:pPr>
        <w:ind w:left="2880" w:hanging="360"/>
      </w:pPr>
      <w:rPr>
        <w:rFonts w:ascii="Symbol" w:eastAsia="Symbol" w:hAnsi="Symbol" w:cs="Symbol"/>
      </w:rPr>
    </w:lvl>
    <w:lvl w:ilvl="4" w:tplc="C2D042F2">
      <w:start w:val="1"/>
      <w:numFmt w:val="bullet"/>
      <w:lvlText w:val="o"/>
      <w:lvlJc w:val="left"/>
      <w:pPr>
        <w:ind w:left="3600" w:hanging="360"/>
      </w:pPr>
      <w:rPr>
        <w:rFonts w:ascii="Courier New" w:eastAsia="Courier New" w:hAnsi="Courier New" w:cs="Courier New"/>
      </w:rPr>
    </w:lvl>
    <w:lvl w:ilvl="5" w:tplc="B7B2A548">
      <w:start w:val="1"/>
      <w:numFmt w:val="bullet"/>
      <w:lvlText w:val=""/>
      <w:lvlJc w:val="left"/>
      <w:pPr>
        <w:ind w:left="4320" w:hanging="360"/>
      </w:pPr>
      <w:rPr>
        <w:rFonts w:ascii="Wingdings" w:eastAsia="Wingdings" w:hAnsi="Wingdings" w:cs="Wingdings"/>
      </w:rPr>
    </w:lvl>
    <w:lvl w:ilvl="6" w:tplc="310E4F52">
      <w:start w:val="1"/>
      <w:numFmt w:val="bullet"/>
      <w:lvlText w:val=""/>
      <w:lvlJc w:val="left"/>
      <w:pPr>
        <w:ind w:left="5040" w:hanging="360"/>
      </w:pPr>
      <w:rPr>
        <w:rFonts w:ascii="Symbol" w:eastAsia="Symbol" w:hAnsi="Symbol" w:cs="Symbol"/>
      </w:rPr>
    </w:lvl>
    <w:lvl w:ilvl="7" w:tplc="74DA2ADC">
      <w:start w:val="1"/>
      <w:numFmt w:val="bullet"/>
      <w:lvlText w:val="o"/>
      <w:lvlJc w:val="left"/>
      <w:pPr>
        <w:ind w:left="5760" w:hanging="360"/>
      </w:pPr>
      <w:rPr>
        <w:rFonts w:ascii="Courier New" w:eastAsia="Courier New" w:hAnsi="Courier New" w:cs="Courier New"/>
      </w:rPr>
    </w:lvl>
    <w:lvl w:ilvl="8" w:tplc="AE7EB720">
      <w:start w:val="1"/>
      <w:numFmt w:val="bullet"/>
      <w:lvlText w:val=""/>
      <w:lvlJc w:val="left"/>
      <w:pPr>
        <w:ind w:left="6480" w:hanging="360"/>
      </w:pPr>
      <w:rPr>
        <w:rFonts w:ascii="Wingdings" w:eastAsia="Wingdings" w:hAnsi="Wingdings" w:cs="Wingdings"/>
      </w:rPr>
    </w:lvl>
  </w:abstractNum>
  <w:abstractNum w:abstractNumId="11" w15:restartNumberingAfterBreak="0">
    <w:nsid w:val="43A55FC4"/>
    <w:multiLevelType w:val="hybridMultilevel"/>
    <w:tmpl w:val="3664E758"/>
    <w:lvl w:ilvl="0" w:tplc="DE7834BA">
      <w:start w:val="1"/>
      <w:numFmt w:val="bullet"/>
      <w:lvlText w:val=""/>
      <w:lvlJc w:val="left"/>
      <w:pPr>
        <w:ind w:left="720" w:hanging="360"/>
      </w:pPr>
      <w:rPr>
        <w:rFonts w:ascii="Symbol" w:eastAsia="Symbol" w:hAnsi="Symbol" w:cs="Symbol"/>
      </w:rPr>
    </w:lvl>
    <w:lvl w:ilvl="1" w:tplc="44F00902">
      <w:start w:val="1"/>
      <w:numFmt w:val="bullet"/>
      <w:lvlText w:val="o"/>
      <w:lvlJc w:val="left"/>
      <w:pPr>
        <w:ind w:left="1440" w:hanging="360"/>
      </w:pPr>
      <w:rPr>
        <w:rFonts w:ascii="Courier New" w:eastAsia="Courier New" w:hAnsi="Courier New" w:cs="Courier New"/>
      </w:rPr>
    </w:lvl>
    <w:lvl w:ilvl="2" w:tplc="FFDC323C">
      <w:start w:val="1"/>
      <w:numFmt w:val="bullet"/>
      <w:lvlText w:val=""/>
      <w:lvlJc w:val="left"/>
      <w:pPr>
        <w:ind w:left="2160" w:hanging="360"/>
      </w:pPr>
      <w:rPr>
        <w:rFonts w:ascii="Wingdings" w:eastAsia="Wingdings" w:hAnsi="Wingdings" w:cs="Wingdings"/>
      </w:rPr>
    </w:lvl>
    <w:lvl w:ilvl="3" w:tplc="8AFA01E8">
      <w:start w:val="1"/>
      <w:numFmt w:val="bullet"/>
      <w:lvlText w:val=""/>
      <w:lvlJc w:val="left"/>
      <w:pPr>
        <w:ind w:left="2880" w:hanging="360"/>
      </w:pPr>
      <w:rPr>
        <w:rFonts w:ascii="Symbol" w:eastAsia="Symbol" w:hAnsi="Symbol" w:cs="Symbol"/>
      </w:rPr>
    </w:lvl>
    <w:lvl w:ilvl="4" w:tplc="A20406A6">
      <w:start w:val="1"/>
      <w:numFmt w:val="bullet"/>
      <w:lvlText w:val="o"/>
      <w:lvlJc w:val="left"/>
      <w:pPr>
        <w:ind w:left="3600" w:hanging="360"/>
      </w:pPr>
      <w:rPr>
        <w:rFonts w:ascii="Courier New" w:eastAsia="Courier New" w:hAnsi="Courier New" w:cs="Courier New"/>
      </w:rPr>
    </w:lvl>
    <w:lvl w:ilvl="5" w:tplc="5E22C0AE">
      <w:start w:val="1"/>
      <w:numFmt w:val="bullet"/>
      <w:lvlText w:val=""/>
      <w:lvlJc w:val="left"/>
      <w:pPr>
        <w:ind w:left="4320" w:hanging="360"/>
      </w:pPr>
      <w:rPr>
        <w:rFonts w:ascii="Wingdings" w:eastAsia="Wingdings" w:hAnsi="Wingdings" w:cs="Wingdings"/>
      </w:rPr>
    </w:lvl>
    <w:lvl w:ilvl="6" w:tplc="5B6E2642">
      <w:start w:val="1"/>
      <w:numFmt w:val="bullet"/>
      <w:lvlText w:val=""/>
      <w:lvlJc w:val="left"/>
      <w:pPr>
        <w:ind w:left="5040" w:hanging="360"/>
      </w:pPr>
      <w:rPr>
        <w:rFonts w:ascii="Symbol" w:eastAsia="Symbol" w:hAnsi="Symbol" w:cs="Symbol"/>
      </w:rPr>
    </w:lvl>
    <w:lvl w:ilvl="7" w:tplc="19EA8642">
      <w:start w:val="1"/>
      <w:numFmt w:val="bullet"/>
      <w:lvlText w:val="o"/>
      <w:lvlJc w:val="left"/>
      <w:pPr>
        <w:ind w:left="5760" w:hanging="360"/>
      </w:pPr>
      <w:rPr>
        <w:rFonts w:ascii="Courier New" w:eastAsia="Courier New" w:hAnsi="Courier New" w:cs="Courier New"/>
      </w:rPr>
    </w:lvl>
    <w:lvl w:ilvl="8" w:tplc="F18AE8EE">
      <w:start w:val="1"/>
      <w:numFmt w:val="bullet"/>
      <w:lvlText w:val=""/>
      <w:lvlJc w:val="left"/>
      <w:pPr>
        <w:ind w:left="6480" w:hanging="360"/>
      </w:pPr>
      <w:rPr>
        <w:rFonts w:ascii="Wingdings" w:eastAsia="Wingdings" w:hAnsi="Wingdings" w:cs="Wingdings"/>
      </w:rPr>
    </w:lvl>
  </w:abstractNum>
  <w:abstractNum w:abstractNumId="12" w15:restartNumberingAfterBreak="0">
    <w:nsid w:val="4453726E"/>
    <w:multiLevelType w:val="hybridMultilevel"/>
    <w:tmpl w:val="5170CB96"/>
    <w:lvl w:ilvl="0" w:tplc="B9ACA7DC">
      <w:start w:val="1"/>
      <w:numFmt w:val="bullet"/>
      <w:lvlText w:val=""/>
      <w:lvlJc w:val="left"/>
      <w:pPr>
        <w:ind w:left="720" w:hanging="360"/>
      </w:pPr>
      <w:rPr>
        <w:rFonts w:ascii="Symbol" w:eastAsia="Symbol" w:hAnsi="Symbol" w:cs="Symbol"/>
      </w:rPr>
    </w:lvl>
    <w:lvl w:ilvl="1" w:tplc="4776EC36">
      <w:start w:val="1"/>
      <w:numFmt w:val="bullet"/>
      <w:lvlText w:val="o"/>
      <w:lvlJc w:val="left"/>
      <w:pPr>
        <w:ind w:left="1440" w:hanging="360"/>
      </w:pPr>
      <w:rPr>
        <w:rFonts w:ascii="Courier New" w:eastAsia="Courier New" w:hAnsi="Courier New" w:cs="Courier New"/>
      </w:rPr>
    </w:lvl>
    <w:lvl w:ilvl="2" w:tplc="8D1E2814">
      <w:start w:val="1"/>
      <w:numFmt w:val="bullet"/>
      <w:lvlText w:val=""/>
      <w:lvlJc w:val="left"/>
      <w:pPr>
        <w:ind w:left="2160" w:hanging="360"/>
      </w:pPr>
      <w:rPr>
        <w:rFonts w:ascii="Wingdings" w:eastAsia="Wingdings" w:hAnsi="Wingdings" w:cs="Wingdings"/>
      </w:rPr>
    </w:lvl>
    <w:lvl w:ilvl="3" w:tplc="F0768176">
      <w:start w:val="1"/>
      <w:numFmt w:val="bullet"/>
      <w:lvlText w:val=""/>
      <w:lvlJc w:val="left"/>
      <w:pPr>
        <w:ind w:left="2880" w:hanging="360"/>
      </w:pPr>
      <w:rPr>
        <w:rFonts w:ascii="Symbol" w:eastAsia="Symbol" w:hAnsi="Symbol" w:cs="Symbol"/>
      </w:rPr>
    </w:lvl>
    <w:lvl w:ilvl="4" w:tplc="FE6866C6">
      <w:start w:val="1"/>
      <w:numFmt w:val="bullet"/>
      <w:lvlText w:val="o"/>
      <w:lvlJc w:val="left"/>
      <w:pPr>
        <w:ind w:left="3600" w:hanging="360"/>
      </w:pPr>
      <w:rPr>
        <w:rFonts w:ascii="Courier New" w:eastAsia="Courier New" w:hAnsi="Courier New" w:cs="Courier New"/>
      </w:rPr>
    </w:lvl>
    <w:lvl w:ilvl="5" w:tplc="2228C3F4">
      <w:start w:val="1"/>
      <w:numFmt w:val="bullet"/>
      <w:lvlText w:val=""/>
      <w:lvlJc w:val="left"/>
      <w:pPr>
        <w:ind w:left="4320" w:hanging="360"/>
      </w:pPr>
      <w:rPr>
        <w:rFonts w:ascii="Wingdings" w:eastAsia="Wingdings" w:hAnsi="Wingdings" w:cs="Wingdings"/>
      </w:rPr>
    </w:lvl>
    <w:lvl w:ilvl="6" w:tplc="0B3EC154">
      <w:start w:val="1"/>
      <w:numFmt w:val="bullet"/>
      <w:lvlText w:val=""/>
      <w:lvlJc w:val="left"/>
      <w:pPr>
        <w:ind w:left="5040" w:hanging="360"/>
      </w:pPr>
      <w:rPr>
        <w:rFonts w:ascii="Symbol" w:eastAsia="Symbol" w:hAnsi="Symbol" w:cs="Symbol"/>
      </w:rPr>
    </w:lvl>
    <w:lvl w:ilvl="7" w:tplc="4FFCFE4C">
      <w:start w:val="1"/>
      <w:numFmt w:val="bullet"/>
      <w:lvlText w:val="o"/>
      <w:lvlJc w:val="left"/>
      <w:pPr>
        <w:ind w:left="5760" w:hanging="360"/>
      </w:pPr>
      <w:rPr>
        <w:rFonts w:ascii="Courier New" w:eastAsia="Courier New" w:hAnsi="Courier New" w:cs="Courier New"/>
      </w:rPr>
    </w:lvl>
    <w:lvl w:ilvl="8" w:tplc="57583470">
      <w:start w:val="1"/>
      <w:numFmt w:val="bullet"/>
      <w:lvlText w:val=""/>
      <w:lvlJc w:val="left"/>
      <w:pPr>
        <w:ind w:left="6480" w:hanging="360"/>
      </w:pPr>
      <w:rPr>
        <w:rFonts w:ascii="Wingdings" w:eastAsia="Wingdings" w:hAnsi="Wingdings" w:cs="Wingdings"/>
      </w:rPr>
    </w:lvl>
  </w:abstractNum>
  <w:abstractNum w:abstractNumId="13" w15:restartNumberingAfterBreak="0">
    <w:nsid w:val="44A536D9"/>
    <w:multiLevelType w:val="hybridMultilevel"/>
    <w:tmpl w:val="BE927570"/>
    <w:lvl w:ilvl="0" w:tplc="BA84F70C">
      <w:start w:val="1"/>
      <w:numFmt w:val="bullet"/>
      <w:lvlText w:val=""/>
      <w:lvlJc w:val="left"/>
      <w:pPr>
        <w:ind w:left="720" w:hanging="360"/>
      </w:pPr>
      <w:rPr>
        <w:rFonts w:ascii="Symbol" w:eastAsia="Symbol" w:hAnsi="Symbol" w:cs="Symbol"/>
      </w:rPr>
    </w:lvl>
    <w:lvl w:ilvl="1" w:tplc="4C78FBAE">
      <w:start w:val="1"/>
      <w:numFmt w:val="bullet"/>
      <w:lvlText w:val="o"/>
      <w:lvlJc w:val="left"/>
      <w:pPr>
        <w:ind w:left="1440" w:hanging="360"/>
      </w:pPr>
      <w:rPr>
        <w:rFonts w:ascii="Courier New" w:eastAsia="Courier New" w:hAnsi="Courier New" w:cs="Courier New"/>
      </w:rPr>
    </w:lvl>
    <w:lvl w:ilvl="2" w:tplc="06FA1040">
      <w:start w:val="1"/>
      <w:numFmt w:val="bullet"/>
      <w:lvlText w:val=""/>
      <w:lvlJc w:val="left"/>
      <w:pPr>
        <w:ind w:left="2160" w:hanging="360"/>
      </w:pPr>
      <w:rPr>
        <w:rFonts w:ascii="Wingdings" w:eastAsia="Wingdings" w:hAnsi="Wingdings" w:cs="Wingdings"/>
      </w:rPr>
    </w:lvl>
    <w:lvl w:ilvl="3" w:tplc="A7F6F67A">
      <w:start w:val="1"/>
      <w:numFmt w:val="bullet"/>
      <w:lvlText w:val=""/>
      <w:lvlJc w:val="left"/>
      <w:pPr>
        <w:ind w:left="2880" w:hanging="360"/>
      </w:pPr>
      <w:rPr>
        <w:rFonts w:ascii="Symbol" w:eastAsia="Symbol" w:hAnsi="Symbol" w:cs="Symbol"/>
      </w:rPr>
    </w:lvl>
    <w:lvl w:ilvl="4" w:tplc="2EFCF07A">
      <w:start w:val="1"/>
      <w:numFmt w:val="bullet"/>
      <w:lvlText w:val="o"/>
      <w:lvlJc w:val="left"/>
      <w:pPr>
        <w:ind w:left="3600" w:hanging="360"/>
      </w:pPr>
      <w:rPr>
        <w:rFonts w:ascii="Courier New" w:eastAsia="Courier New" w:hAnsi="Courier New" w:cs="Courier New"/>
      </w:rPr>
    </w:lvl>
    <w:lvl w:ilvl="5" w:tplc="0B52B5A6">
      <w:start w:val="1"/>
      <w:numFmt w:val="bullet"/>
      <w:lvlText w:val=""/>
      <w:lvlJc w:val="left"/>
      <w:pPr>
        <w:ind w:left="4320" w:hanging="360"/>
      </w:pPr>
      <w:rPr>
        <w:rFonts w:ascii="Wingdings" w:eastAsia="Wingdings" w:hAnsi="Wingdings" w:cs="Wingdings"/>
      </w:rPr>
    </w:lvl>
    <w:lvl w:ilvl="6" w:tplc="5988475E">
      <w:start w:val="1"/>
      <w:numFmt w:val="bullet"/>
      <w:lvlText w:val=""/>
      <w:lvlJc w:val="left"/>
      <w:pPr>
        <w:ind w:left="5040" w:hanging="360"/>
      </w:pPr>
      <w:rPr>
        <w:rFonts w:ascii="Symbol" w:eastAsia="Symbol" w:hAnsi="Symbol" w:cs="Symbol"/>
      </w:rPr>
    </w:lvl>
    <w:lvl w:ilvl="7" w:tplc="652E2E54">
      <w:start w:val="1"/>
      <w:numFmt w:val="bullet"/>
      <w:lvlText w:val="o"/>
      <w:lvlJc w:val="left"/>
      <w:pPr>
        <w:ind w:left="5760" w:hanging="360"/>
      </w:pPr>
      <w:rPr>
        <w:rFonts w:ascii="Courier New" w:eastAsia="Courier New" w:hAnsi="Courier New" w:cs="Courier New"/>
      </w:rPr>
    </w:lvl>
    <w:lvl w:ilvl="8" w:tplc="CCE64788">
      <w:start w:val="1"/>
      <w:numFmt w:val="bullet"/>
      <w:lvlText w:val=""/>
      <w:lvlJc w:val="left"/>
      <w:pPr>
        <w:ind w:left="6480" w:hanging="360"/>
      </w:pPr>
      <w:rPr>
        <w:rFonts w:ascii="Wingdings" w:eastAsia="Wingdings" w:hAnsi="Wingdings" w:cs="Wingdings"/>
      </w:rPr>
    </w:lvl>
  </w:abstractNum>
  <w:abstractNum w:abstractNumId="14" w15:restartNumberingAfterBreak="0">
    <w:nsid w:val="46783A4B"/>
    <w:multiLevelType w:val="multilevel"/>
    <w:tmpl w:val="FF42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11E23"/>
    <w:multiLevelType w:val="multilevel"/>
    <w:tmpl w:val="D3F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460A8"/>
    <w:multiLevelType w:val="hybridMultilevel"/>
    <w:tmpl w:val="C158010A"/>
    <w:lvl w:ilvl="0" w:tplc="2898C280">
      <w:start w:val="1"/>
      <w:numFmt w:val="bullet"/>
      <w:lvlText w:val=""/>
      <w:lvlJc w:val="left"/>
      <w:pPr>
        <w:ind w:left="720" w:hanging="360"/>
      </w:pPr>
      <w:rPr>
        <w:rFonts w:ascii="Symbol" w:eastAsia="Symbol" w:hAnsi="Symbol" w:cs="Symbol"/>
      </w:rPr>
    </w:lvl>
    <w:lvl w:ilvl="1" w:tplc="5D4EF57C">
      <w:start w:val="1"/>
      <w:numFmt w:val="bullet"/>
      <w:lvlText w:val="o"/>
      <w:lvlJc w:val="left"/>
      <w:pPr>
        <w:ind w:left="1440" w:hanging="360"/>
      </w:pPr>
      <w:rPr>
        <w:rFonts w:ascii="Courier New" w:eastAsia="Courier New" w:hAnsi="Courier New" w:cs="Courier New"/>
      </w:rPr>
    </w:lvl>
    <w:lvl w:ilvl="2" w:tplc="4B50C6CA">
      <w:start w:val="1"/>
      <w:numFmt w:val="bullet"/>
      <w:lvlText w:val=""/>
      <w:lvlJc w:val="left"/>
      <w:pPr>
        <w:ind w:left="2160" w:hanging="360"/>
      </w:pPr>
      <w:rPr>
        <w:rFonts w:ascii="Wingdings" w:eastAsia="Wingdings" w:hAnsi="Wingdings" w:cs="Wingdings"/>
      </w:rPr>
    </w:lvl>
    <w:lvl w:ilvl="3" w:tplc="D7766BF2">
      <w:start w:val="1"/>
      <w:numFmt w:val="bullet"/>
      <w:lvlText w:val=""/>
      <w:lvlJc w:val="left"/>
      <w:pPr>
        <w:ind w:left="2880" w:hanging="360"/>
      </w:pPr>
      <w:rPr>
        <w:rFonts w:ascii="Symbol" w:eastAsia="Symbol" w:hAnsi="Symbol" w:cs="Symbol"/>
      </w:rPr>
    </w:lvl>
    <w:lvl w:ilvl="4" w:tplc="B6D0F468">
      <w:start w:val="1"/>
      <w:numFmt w:val="bullet"/>
      <w:lvlText w:val="o"/>
      <w:lvlJc w:val="left"/>
      <w:pPr>
        <w:ind w:left="3600" w:hanging="360"/>
      </w:pPr>
      <w:rPr>
        <w:rFonts w:ascii="Courier New" w:eastAsia="Courier New" w:hAnsi="Courier New" w:cs="Courier New"/>
      </w:rPr>
    </w:lvl>
    <w:lvl w:ilvl="5" w:tplc="CAEE9A24">
      <w:start w:val="1"/>
      <w:numFmt w:val="bullet"/>
      <w:lvlText w:val=""/>
      <w:lvlJc w:val="left"/>
      <w:pPr>
        <w:ind w:left="4320" w:hanging="360"/>
      </w:pPr>
      <w:rPr>
        <w:rFonts w:ascii="Wingdings" w:eastAsia="Wingdings" w:hAnsi="Wingdings" w:cs="Wingdings"/>
      </w:rPr>
    </w:lvl>
    <w:lvl w:ilvl="6" w:tplc="E4E819B4">
      <w:start w:val="1"/>
      <w:numFmt w:val="bullet"/>
      <w:lvlText w:val=""/>
      <w:lvlJc w:val="left"/>
      <w:pPr>
        <w:ind w:left="5040" w:hanging="360"/>
      </w:pPr>
      <w:rPr>
        <w:rFonts w:ascii="Symbol" w:eastAsia="Symbol" w:hAnsi="Symbol" w:cs="Symbol"/>
      </w:rPr>
    </w:lvl>
    <w:lvl w:ilvl="7" w:tplc="9844E470">
      <w:start w:val="1"/>
      <w:numFmt w:val="bullet"/>
      <w:lvlText w:val="o"/>
      <w:lvlJc w:val="left"/>
      <w:pPr>
        <w:ind w:left="5760" w:hanging="360"/>
      </w:pPr>
      <w:rPr>
        <w:rFonts w:ascii="Courier New" w:eastAsia="Courier New" w:hAnsi="Courier New" w:cs="Courier New"/>
      </w:rPr>
    </w:lvl>
    <w:lvl w:ilvl="8" w:tplc="2EBE81BE">
      <w:start w:val="1"/>
      <w:numFmt w:val="bullet"/>
      <w:lvlText w:val=""/>
      <w:lvlJc w:val="left"/>
      <w:pPr>
        <w:ind w:left="6480" w:hanging="360"/>
      </w:pPr>
      <w:rPr>
        <w:rFonts w:ascii="Wingdings" w:eastAsia="Wingdings" w:hAnsi="Wingdings" w:cs="Wingdings"/>
      </w:rPr>
    </w:lvl>
  </w:abstractNum>
  <w:abstractNum w:abstractNumId="17" w15:restartNumberingAfterBreak="0">
    <w:nsid w:val="59FC6D3C"/>
    <w:multiLevelType w:val="hybridMultilevel"/>
    <w:tmpl w:val="EC1A3100"/>
    <w:lvl w:ilvl="0" w:tplc="3F864936">
      <w:start w:val="1"/>
      <w:numFmt w:val="bullet"/>
      <w:lvlText w:val="●"/>
      <w:lvlJc w:val="left"/>
      <w:pPr>
        <w:ind w:left="720" w:hanging="360"/>
      </w:pPr>
    </w:lvl>
    <w:lvl w:ilvl="1" w:tplc="F13E9A22">
      <w:start w:val="1"/>
      <w:numFmt w:val="bullet"/>
      <w:lvlText w:val="○"/>
      <w:lvlJc w:val="left"/>
      <w:pPr>
        <w:ind w:left="1440" w:hanging="360"/>
      </w:pPr>
    </w:lvl>
    <w:lvl w:ilvl="2" w:tplc="8C44B66C">
      <w:start w:val="1"/>
      <w:numFmt w:val="bullet"/>
      <w:lvlText w:val="■"/>
      <w:lvlJc w:val="left"/>
      <w:pPr>
        <w:ind w:left="2160" w:hanging="360"/>
      </w:pPr>
    </w:lvl>
    <w:lvl w:ilvl="3" w:tplc="F2D44318">
      <w:start w:val="1"/>
      <w:numFmt w:val="bullet"/>
      <w:lvlText w:val="●"/>
      <w:lvlJc w:val="left"/>
      <w:pPr>
        <w:ind w:left="2880" w:hanging="360"/>
      </w:pPr>
    </w:lvl>
    <w:lvl w:ilvl="4" w:tplc="77E033E8">
      <w:start w:val="1"/>
      <w:numFmt w:val="bullet"/>
      <w:lvlText w:val="○"/>
      <w:lvlJc w:val="left"/>
      <w:pPr>
        <w:ind w:left="3600" w:hanging="360"/>
      </w:pPr>
    </w:lvl>
    <w:lvl w:ilvl="5" w:tplc="9DECFAB0">
      <w:start w:val="1"/>
      <w:numFmt w:val="bullet"/>
      <w:lvlText w:val="■"/>
      <w:lvlJc w:val="left"/>
      <w:pPr>
        <w:ind w:left="4320" w:hanging="360"/>
      </w:pPr>
    </w:lvl>
    <w:lvl w:ilvl="6" w:tplc="C360E6FC">
      <w:start w:val="1"/>
      <w:numFmt w:val="bullet"/>
      <w:lvlText w:val="●"/>
      <w:lvlJc w:val="left"/>
      <w:pPr>
        <w:ind w:left="5040" w:hanging="360"/>
      </w:pPr>
    </w:lvl>
    <w:lvl w:ilvl="7" w:tplc="13A280E2">
      <w:start w:val="1"/>
      <w:numFmt w:val="bullet"/>
      <w:lvlText w:val="●"/>
      <w:lvlJc w:val="left"/>
      <w:pPr>
        <w:ind w:left="5760" w:hanging="360"/>
      </w:pPr>
    </w:lvl>
    <w:lvl w:ilvl="8" w:tplc="F086FB4C">
      <w:start w:val="1"/>
      <w:numFmt w:val="bullet"/>
      <w:lvlText w:val="●"/>
      <w:lvlJc w:val="left"/>
      <w:pPr>
        <w:ind w:left="6480" w:hanging="360"/>
      </w:pPr>
    </w:lvl>
  </w:abstractNum>
  <w:abstractNum w:abstractNumId="18" w15:restartNumberingAfterBreak="0">
    <w:nsid w:val="5AEA0410"/>
    <w:multiLevelType w:val="multilevel"/>
    <w:tmpl w:val="107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32FB8"/>
    <w:multiLevelType w:val="multilevel"/>
    <w:tmpl w:val="A92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D525D"/>
    <w:multiLevelType w:val="hybridMultilevel"/>
    <w:tmpl w:val="26A00FD2"/>
    <w:lvl w:ilvl="0" w:tplc="5CB02F1A">
      <w:start w:val="1"/>
      <w:numFmt w:val="bullet"/>
      <w:lvlText w:val=""/>
      <w:lvlJc w:val="left"/>
      <w:pPr>
        <w:ind w:left="720" w:hanging="360"/>
      </w:pPr>
      <w:rPr>
        <w:rFonts w:ascii="Symbol" w:eastAsia="Symbol" w:hAnsi="Symbol" w:cs="Symbol"/>
      </w:rPr>
    </w:lvl>
    <w:lvl w:ilvl="1" w:tplc="88466C56">
      <w:start w:val="1"/>
      <w:numFmt w:val="bullet"/>
      <w:lvlText w:val="o"/>
      <w:lvlJc w:val="left"/>
      <w:pPr>
        <w:ind w:left="1440" w:hanging="360"/>
      </w:pPr>
      <w:rPr>
        <w:rFonts w:ascii="Courier New" w:eastAsia="Courier New" w:hAnsi="Courier New" w:cs="Courier New"/>
      </w:rPr>
    </w:lvl>
    <w:lvl w:ilvl="2" w:tplc="BDF858F4">
      <w:start w:val="1"/>
      <w:numFmt w:val="bullet"/>
      <w:lvlText w:val=""/>
      <w:lvlJc w:val="left"/>
      <w:pPr>
        <w:ind w:left="2160" w:hanging="360"/>
      </w:pPr>
      <w:rPr>
        <w:rFonts w:ascii="Wingdings" w:eastAsia="Wingdings" w:hAnsi="Wingdings" w:cs="Wingdings"/>
      </w:rPr>
    </w:lvl>
    <w:lvl w:ilvl="3" w:tplc="F1B41EB4">
      <w:start w:val="1"/>
      <w:numFmt w:val="bullet"/>
      <w:lvlText w:val=""/>
      <w:lvlJc w:val="left"/>
      <w:pPr>
        <w:ind w:left="2880" w:hanging="360"/>
      </w:pPr>
      <w:rPr>
        <w:rFonts w:ascii="Symbol" w:eastAsia="Symbol" w:hAnsi="Symbol" w:cs="Symbol"/>
      </w:rPr>
    </w:lvl>
    <w:lvl w:ilvl="4" w:tplc="578C103E">
      <w:start w:val="1"/>
      <w:numFmt w:val="bullet"/>
      <w:lvlText w:val="o"/>
      <w:lvlJc w:val="left"/>
      <w:pPr>
        <w:ind w:left="3600" w:hanging="360"/>
      </w:pPr>
      <w:rPr>
        <w:rFonts w:ascii="Courier New" w:eastAsia="Courier New" w:hAnsi="Courier New" w:cs="Courier New"/>
      </w:rPr>
    </w:lvl>
    <w:lvl w:ilvl="5" w:tplc="79C6193E">
      <w:start w:val="1"/>
      <w:numFmt w:val="bullet"/>
      <w:lvlText w:val=""/>
      <w:lvlJc w:val="left"/>
      <w:pPr>
        <w:ind w:left="4320" w:hanging="360"/>
      </w:pPr>
      <w:rPr>
        <w:rFonts w:ascii="Wingdings" w:eastAsia="Wingdings" w:hAnsi="Wingdings" w:cs="Wingdings"/>
      </w:rPr>
    </w:lvl>
    <w:lvl w:ilvl="6" w:tplc="D374B51E">
      <w:start w:val="1"/>
      <w:numFmt w:val="bullet"/>
      <w:lvlText w:val=""/>
      <w:lvlJc w:val="left"/>
      <w:pPr>
        <w:ind w:left="5040" w:hanging="360"/>
      </w:pPr>
      <w:rPr>
        <w:rFonts w:ascii="Symbol" w:eastAsia="Symbol" w:hAnsi="Symbol" w:cs="Symbol"/>
      </w:rPr>
    </w:lvl>
    <w:lvl w:ilvl="7" w:tplc="F732F698">
      <w:start w:val="1"/>
      <w:numFmt w:val="bullet"/>
      <w:lvlText w:val="o"/>
      <w:lvlJc w:val="left"/>
      <w:pPr>
        <w:ind w:left="5760" w:hanging="360"/>
      </w:pPr>
      <w:rPr>
        <w:rFonts w:ascii="Courier New" w:eastAsia="Courier New" w:hAnsi="Courier New" w:cs="Courier New"/>
      </w:rPr>
    </w:lvl>
    <w:lvl w:ilvl="8" w:tplc="E42C12C8">
      <w:start w:val="1"/>
      <w:numFmt w:val="bullet"/>
      <w:lvlText w:val=""/>
      <w:lvlJc w:val="left"/>
      <w:pPr>
        <w:ind w:left="6480" w:hanging="360"/>
      </w:pPr>
      <w:rPr>
        <w:rFonts w:ascii="Wingdings" w:eastAsia="Wingdings" w:hAnsi="Wingdings" w:cs="Wingdings"/>
      </w:rPr>
    </w:lvl>
  </w:abstractNum>
  <w:abstractNum w:abstractNumId="21" w15:restartNumberingAfterBreak="0">
    <w:nsid w:val="6BF015C4"/>
    <w:multiLevelType w:val="hybridMultilevel"/>
    <w:tmpl w:val="617A1A78"/>
    <w:lvl w:ilvl="0" w:tplc="F070A5E2">
      <w:start w:val="1"/>
      <w:numFmt w:val="bullet"/>
      <w:lvlText w:val=""/>
      <w:lvlJc w:val="left"/>
      <w:pPr>
        <w:ind w:left="720" w:hanging="360"/>
      </w:pPr>
      <w:rPr>
        <w:rFonts w:ascii="Symbol" w:eastAsia="Symbol" w:hAnsi="Symbol" w:cs="Symbol"/>
      </w:rPr>
    </w:lvl>
    <w:lvl w:ilvl="1" w:tplc="3D569AC0">
      <w:start w:val="1"/>
      <w:numFmt w:val="bullet"/>
      <w:lvlText w:val="o"/>
      <w:lvlJc w:val="left"/>
      <w:pPr>
        <w:ind w:left="1440" w:hanging="360"/>
      </w:pPr>
      <w:rPr>
        <w:rFonts w:ascii="Courier New" w:eastAsia="Courier New" w:hAnsi="Courier New" w:cs="Courier New"/>
      </w:rPr>
    </w:lvl>
    <w:lvl w:ilvl="2" w:tplc="553E8BBE">
      <w:start w:val="1"/>
      <w:numFmt w:val="bullet"/>
      <w:lvlText w:val=""/>
      <w:lvlJc w:val="left"/>
      <w:pPr>
        <w:ind w:left="2160" w:hanging="360"/>
      </w:pPr>
      <w:rPr>
        <w:rFonts w:ascii="Wingdings" w:eastAsia="Wingdings" w:hAnsi="Wingdings" w:cs="Wingdings"/>
      </w:rPr>
    </w:lvl>
    <w:lvl w:ilvl="3" w:tplc="5BA42ED8">
      <w:start w:val="1"/>
      <w:numFmt w:val="bullet"/>
      <w:lvlText w:val=""/>
      <w:lvlJc w:val="left"/>
      <w:pPr>
        <w:ind w:left="2880" w:hanging="360"/>
      </w:pPr>
      <w:rPr>
        <w:rFonts w:ascii="Symbol" w:eastAsia="Symbol" w:hAnsi="Symbol" w:cs="Symbol"/>
      </w:rPr>
    </w:lvl>
    <w:lvl w:ilvl="4" w:tplc="72E8A3E8">
      <w:start w:val="1"/>
      <w:numFmt w:val="bullet"/>
      <w:lvlText w:val="o"/>
      <w:lvlJc w:val="left"/>
      <w:pPr>
        <w:ind w:left="3600" w:hanging="360"/>
      </w:pPr>
      <w:rPr>
        <w:rFonts w:ascii="Courier New" w:eastAsia="Courier New" w:hAnsi="Courier New" w:cs="Courier New"/>
      </w:rPr>
    </w:lvl>
    <w:lvl w:ilvl="5" w:tplc="874C16CE">
      <w:start w:val="1"/>
      <w:numFmt w:val="bullet"/>
      <w:lvlText w:val=""/>
      <w:lvlJc w:val="left"/>
      <w:pPr>
        <w:ind w:left="4320" w:hanging="360"/>
      </w:pPr>
      <w:rPr>
        <w:rFonts w:ascii="Wingdings" w:eastAsia="Wingdings" w:hAnsi="Wingdings" w:cs="Wingdings"/>
      </w:rPr>
    </w:lvl>
    <w:lvl w:ilvl="6" w:tplc="28186FDA">
      <w:start w:val="1"/>
      <w:numFmt w:val="bullet"/>
      <w:lvlText w:val=""/>
      <w:lvlJc w:val="left"/>
      <w:pPr>
        <w:ind w:left="5040" w:hanging="360"/>
      </w:pPr>
      <w:rPr>
        <w:rFonts w:ascii="Symbol" w:eastAsia="Symbol" w:hAnsi="Symbol" w:cs="Symbol"/>
      </w:rPr>
    </w:lvl>
    <w:lvl w:ilvl="7" w:tplc="72021400">
      <w:start w:val="1"/>
      <w:numFmt w:val="bullet"/>
      <w:lvlText w:val="o"/>
      <w:lvlJc w:val="left"/>
      <w:pPr>
        <w:ind w:left="5760" w:hanging="360"/>
      </w:pPr>
      <w:rPr>
        <w:rFonts w:ascii="Courier New" w:eastAsia="Courier New" w:hAnsi="Courier New" w:cs="Courier New"/>
      </w:rPr>
    </w:lvl>
    <w:lvl w:ilvl="8" w:tplc="A7B69FC2">
      <w:start w:val="1"/>
      <w:numFmt w:val="bullet"/>
      <w:lvlText w:val=""/>
      <w:lvlJc w:val="left"/>
      <w:pPr>
        <w:ind w:left="6480" w:hanging="360"/>
      </w:pPr>
      <w:rPr>
        <w:rFonts w:ascii="Wingdings" w:eastAsia="Wingdings" w:hAnsi="Wingdings" w:cs="Wingdings"/>
      </w:rPr>
    </w:lvl>
  </w:abstractNum>
  <w:abstractNum w:abstractNumId="22" w15:restartNumberingAfterBreak="0">
    <w:nsid w:val="6C245D60"/>
    <w:multiLevelType w:val="hybridMultilevel"/>
    <w:tmpl w:val="E3281E8E"/>
    <w:lvl w:ilvl="0" w:tplc="6E065494">
      <w:start w:val="1"/>
      <w:numFmt w:val="bullet"/>
      <w:lvlText w:val=""/>
      <w:lvlJc w:val="left"/>
      <w:pPr>
        <w:ind w:left="720" w:hanging="360"/>
      </w:pPr>
      <w:rPr>
        <w:rFonts w:ascii="Symbol" w:eastAsia="Symbol" w:hAnsi="Symbol" w:cs="Symbol"/>
      </w:rPr>
    </w:lvl>
    <w:lvl w:ilvl="1" w:tplc="182CA150">
      <w:start w:val="1"/>
      <w:numFmt w:val="bullet"/>
      <w:lvlText w:val="o"/>
      <w:lvlJc w:val="left"/>
      <w:pPr>
        <w:ind w:left="1440" w:hanging="360"/>
      </w:pPr>
      <w:rPr>
        <w:rFonts w:ascii="Courier New" w:eastAsia="Courier New" w:hAnsi="Courier New" w:cs="Courier New"/>
      </w:rPr>
    </w:lvl>
    <w:lvl w:ilvl="2" w:tplc="F6D609E8">
      <w:start w:val="1"/>
      <w:numFmt w:val="bullet"/>
      <w:lvlText w:val=""/>
      <w:lvlJc w:val="left"/>
      <w:pPr>
        <w:ind w:left="2160" w:hanging="360"/>
      </w:pPr>
      <w:rPr>
        <w:rFonts w:ascii="Wingdings" w:eastAsia="Wingdings" w:hAnsi="Wingdings" w:cs="Wingdings"/>
      </w:rPr>
    </w:lvl>
    <w:lvl w:ilvl="3" w:tplc="665EBF00">
      <w:start w:val="1"/>
      <w:numFmt w:val="bullet"/>
      <w:lvlText w:val=""/>
      <w:lvlJc w:val="left"/>
      <w:pPr>
        <w:ind w:left="2880" w:hanging="360"/>
      </w:pPr>
      <w:rPr>
        <w:rFonts w:ascii="Symbol" w:eastAsia="Symbol" w:hAnsi="Symbol" w:cs="Symbol"/>
      </w:rPr>
    </w:lvl>
    <w:lvl w:ilvl="4" w:tplc="16204BA8">
      <w:start w:val="1"/>
      <w:numFmt w:val="bullet"/>
      <w:lvlText w:val="o"/>
      <w:lvlJc w:val="left"/>
      <w:pPr>
        <w:ind w:left="3600" w:hanging="360"/>
      </w:pPr>
      <w:rPr>
        <w:rFonts w:ascii="Courier New" w:eastAsia="Courier New" w:hAnsi="Courier New" w:cs="Courier New"/>
      </w:rPr>
    </w:lvl>
    <w:lvl w:ilvl="5" w:tplc="CC7407A8">
      <w:start w:val="1"/>
      <w:numFmt w:val="bullet"/>
      <w:lvlText w:val=""/>
      <w:lvlJc w:val="left"/>
      <w:pPr>
        <w:ind w:left="4320" w:hanging="360"/>
      </w:pPr>
      <w:rPr>
        <w:rFonts w:ascii="Wingdings" w:eastAsia="Wingdings" w:hAnsi="Wingdings" w:cs="Wingdings"/>
      </w:rPr>
    </w:lvl>
    <w:lvl w:ilvl="6" w:tplc="16029EA8">
      <w:start w:val="1"/>
      <w:numFmt w:val="bullet"/>
      <w:lvlText w:val=""/>
      <w:lvlJc w:val="left"/>
      <w:pPr>
        <w:ind w:left="5040" w:hanging="360"/>
      </w:pPr>
      <w:rPr>
        <w:rFonts w:ascii="Symbol" w:eastAsia="Symbol" w:hAnsi="Symbol" w:cs="Symbol"/>
      </w:rPr>
    </w:lvl>
    <w:lvl w:ilvl="7" w:tplc="FFBA24CE">
      <w:start w:val="1"/>
      <w:numFmt w:val="bullet"/>
      <w:lvlText w:val="o"/>
      <w:lvlJc w:val="left"/>
      <w:pPr>
        <w:ind w:left="5760" w:hanging="360"/>
      </w:pPr>
      <w:rPr>
        <w:rFonts w:ascii="Courier New" w:eastAsia="Courier New" w:hAnsi="Courier New" w:cs="Courier New"/>
      </w:rPr>
    </w:lvl>
    <w:lvl w:ilvl="8" w:tplc="6FE6582E">
      <w:start w:val="1"/>
      <w:numFmt w:val="bullet"/>
      <w:lvlText w:val=""/>
      <w:lvlJc w:val="left"/>
      <w:pPr>
        <w:ind w:left="6480" w:hanging="360"/>
      </w:pPr>
      <w:rPr>
        <w:rFonts w:ascii="Wingdings" w:eastAsia="Wingdings" w:hAnsi="Wingdings" w:cs="Wingdings"/>
      </w:rPr>
    </w:lvl>
  </w:abstractNum>
  <w:abstractNum w:abstractNumId="23" w15:restartNumberingAfterBreak="0">
    <w:nsid w:val="71E10D0C"/>
    <w:multiLevelType w:val="multilevel"/>
    <w:tmpl w:val="6A4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F1D1F"/>
    <w:multiLevelType w:val="hybridMultilevel"/>
    <w:tmpl w:val="D04EDD42"/>
    <w:lvl w:ilvl="0" w:tplc="B4EAFD62">
      <w:start w:val="1"/>
      <w:numFmt w:val="bullet"/>
      <w:lvlText w:val=""/>
      <w:lvlJc w:val="left"/>
      <w:pPr>
        <w:ind w:left="720" w:hanging="360"/>
      </w:pPr>
      <w:rPr>
        <w:rFonts w:ascii="Symbol" w:eastAsia="Symbol" w:hAnsi="Symbol" w:cs="Symbol"/>
      </w:rPr>
    </w:lvl>
    <w:lvl w:ilvl="1" w:tplc="2BA25A86">
      <w:start w:val="1"/>
      <w:numFmt w:val="bullet"/>
      <w:lvlText w:val="o"/>
      <w:lvlJc w:val="left"/>
      <w:pPr>
        <w:ind w:left="1440" w:hanging="360"/>
      </w:pPr>
      <w:rPr>
        <w:rFonts w:ascii="Courier New" w:eastAsia="Courier New" w:hAnsi="Courier New" w:cs="Courier New"/>
      </w:rPr>
    </w:lvl>
    <w:lvl w:ilvl="2" w:tplc="3F3686CA">
      <w:start w:val="1"/>
      <w:numFmt w:val="bullet"/>
      <w:lvlText w:val=""/>
      <w:lvlJc w:val="left"/>
      <w:pPr>
        <w:ind w:left="2160" w:hanging="360"/>
      </w:pPr>
      <w:rPr>
        <w:rFonts w:ascii="Wingdings" w:eastAsia="Wingdings" w:hAnsi="Wingdings" w:cs="Wingdings"/>
      </w:rPr>
    </w:lvl>
    <w:lvl w:ilvl="3" w:tplc="5C62727E">
      <w:start w:val="1"/>
      <w:numFmt w:val="bullet"/>
      <w:lvlText w:val=""/>
      <w:lvlJc w:val="left"/>
      <w:pPr>
        <w:ind w:left="2880" w:hanging="360"/>
      </w:pPr>
      <w:rPr>
        <w:rFonts w:ascii="Symbol" w:eastAsia="Symbol" w:hAnsi="Symbol" w:cs="Symbol"/>
      </w:rPr>
    </w:lvl>
    <w:lvl w:ilvl="4" w:tplc="C6344156">
      <w:start w:val="1"/>
      <w:numFmt w:val="bullet"/>
      <w:lvlText w:val="o"/>
      <w:lvlJc w:val="left"/>
      <w:pPr>
        <w:ind w:left="3600" w:hanging="360"/>
      </w:pPr>
      <w:rPr>
        <w:rFonts w:ascii="Courier New" w:eastAsia="Courier New" w:hAnsi="Courier New" w:cs="Courier New"/>
      </w:rPr>
    </w:lvl>
    <w:lvl w:ilvl="5" w:tplc="F60AA880">
      <w:start w:val="1"/>
      <w:numFmt w:val="bullet"/>
      <w:lvlText w:val=""/>
      <w:lvlJc w:val="left"/>
      <w:pPr>
        <w:ind w:left="4320" w:hanging="360"/>
      </w:pPr>
      <w:rPr>
        <w:rFonts w:ascii="Wingdings" w:eastAsia="Wingdings" w:hAnsi="Wingdings" w:cs="Wingdings"/>
      </w:rPr>
    </w:lvl>
    <w:lvl w:ilvl="6" w:tplc="E774CBDC">
      <w:start w:val="1"/>
      <w:numFmt w:val="bullet"/>
      <w:lvlText w:val=""/>
      <w:lvlJc w:val="left"/>
      <w:pPr>
        <w:ind w:left="5040" w:hanging="360"/>
      </w:pPr>
      <w:rPr>
        <w:rFonts w:ascii="Symbol" w:eastAsia="Symbol" w:hAnsi="Symbol" w:cs="Symbol"/>
      </w:rPr>
    </w:lvl>
    <w:lvl w:ilvl="7" w:tplc="6FA81024">
      <w:start w:val="1"/>
      <w:numFmt w:val="bullet"/>
      <w:lvlText w:val="o"/>
      <w:lvlJc w:val="left"/>
      <w:pPr>
        <w:ind w:left="5760" w:hanging="360"/>
      </w:pPr>
      <w:rPr>
        <w:rFonts w:ascii="Courier New" w:eastAsia="Courier New" w:hAnsi="Courier New" w:cs="Courier New"/>
      </w:rPr>
    </w:lvl>
    <w:lvl w:ilvl="8" w:tplc="A2703CBA">
      <w:start w:val="1"/>
      <w:numFmt w:val="bullet"/>
      <w:lvlText w:val=""/>
      <w:lvlJc w:val="left"/>
      <w:pPr>
        <w:ind w:left="6480" w:hanging="360"/>
      </w:pPr>
      <w:rPr>
        <w:rFonts w:ascii="Wingdings" w:eastAsia="Wingdings" w:hAnsi="Wingdings" w:cs="Wingdings"/>
      </w:rPr>
    </w:lvl>
  </w:abstractNum>
  <w:abstractNum w:abstractNumId="25" w15:restartNumberingAfterBreak="0">
    <w:nsid w:val="748976CA"/>
    <w:multiLevelType w:val="multilevel"/>
    <w:tmpl w:val="FEC2E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44975"/>
    <w:multiLevelType w:val="hybridMultilevel"/>
    <w:tmpl w:val="86B679F8"/>
    <w:lvl w:ilvl="0" w:tplc="B63A7F84">
      <w:start w:val="1"/>
      <w:numFmt w:val="bullet"/>
      <w:lvlText w:val=""/>
      <w:lvlJc w:val="left"/>
      <w:pPr>
        <w:ind w:left="720" w:hanging="360"/>
      </w:pPr>
      <w:rPr>
        <w:rFonts w:ascii="Symbol" w:eastAsia="Symbol" w:hAnsi="Symbol" w:cs="Symbol"/>
      </w:rPr>
    </w:lvl>
    <w:lvl w:ilvl="1" w:tplc="80DAC0E4">
      <w:start w:val="1"/>
      <w:numFmt w:val="bullet"/>
      <w:lvlText w:val="o"/>
      <w:lvlJc w:val="left"/>
      <w:pPr>
        <w:ind w:left="1440" w:hanging="360"/>
      </w:pPr>
      <w:rPr>
        <w:rFonts w:ascii="Courier New" w:eastAsia="Courier New" w:hAnsi="Courier New" w:cs="Courier New"/>
      </w:rPr>
    </w:lvl>
    <w:lvl w:ilvl="2" w:tplc="8542A0F2">
      <w:start w:val="1"/>
      <w:numFmt w:val="bullet"/>
      <w:lvlText w:val=""/>
      <w:lvlJc w:val="left"/>
      <w:pPr>
        <w:ind w:left="2160" w:hanging="360"/>
      </w:pPr>
      <w:rPr>
        <w:rFonts w:ascii="Wingdings" w:eastAsia="Wingdings" w:hAnsi="Wingdings" w:cs="Wingdings"/>
      </w:rPr>
    </w:lvl>
    <w:lvl w:ilvl="3" w:tplc="E0862A6E">
      <w:start w:val="1"/>
      <w:numFmt w:val="bullet"/>
      <w:lvlText w:val=""/>
      <w:lvlJc w:val="left"/>
      <w:pPr>
        <w:ind w:left="2880" w:hanging="360"/>
      </w:pPr>
      <w:rPr>
        <w:rFonts w:ascii="Symbol" w:eastAsia="Symbol" w:hAnsi="Symbol" w:cs="Symbol"/>
      </w:rPr>
    </w:lvl>
    <w:lvl w:ilvl="4" w:tplc="4B069468">
      <w:start w:val="1"/>
      <w:numFmt w:val="bullet"/>
      <w:lvlText w:val="o"/>
      <w:lvlJc w:val="left"/>
      <w:pPr>
        <w:ind w:left="3600" w:hanging="360"/>
      </w:pPr>
      <w:rPr>
        <w:rFonts w:ascii="Courier New" w:eastAsia="Courier New" w:hAnsi="Courier New" w:cs="Courier New"/>
      </w:rPr>
    </w:lvl>
    <w:lvl w:ilvl="5" w:tplc="F19A4EDC">
      <w:start w:val="1"/>
      <w:numFmt w:val="bullet"/>
      <w:lvlText w:val=""/>
      <w:lvlJc w:val="left"/>
      <w:pPr>
        <w:ind w:left="4320" w:hanging="360"/>
      </w:pPr>
      <w:rPr>
        <w:rFonts w:ascii="Wingdings" w:eastAsia="Wingdings" w:hAnsi="Wingdings" w:cs="Wingdings"/>
      </w:rPr>
    </w:lvl>
    <w:lvl w:ilvl="6" w:tplc="CA747054">
      <w:start w:val="1"/>
      <w:numFmt w:val="bullet"/>
      <w:lvlText w:val=""/>
      <w:lvlJc w:val="left"/>
      <w:pPr>
        <w:ind w:left="5040" w:hanging="360"/>
      </w:pPr>
      <w:rPr>
        <w:rFonts w:ascii="Symbol" w:eastAsia="Symbol" w:hAnsi="Symbol" w:cs="Symbol"/>
      </w:rPr>
    </w:lvl>
    <w:lvl w:ilvl="7" w:tplc="AB4E66BC">
      <w:start w:val="1"/>
      <w:numFmt w:val="bullet"/>
      <w:lvlText w:val="o"/>
      <w:lvlJc w:val="left"/>
      <w:pPr>
        <w:ind w:left="5760" w:hanging="360"/>
      </w:pPr>
      <w:rPr>
        <w:rFonts w:ascii="Courier New" w:eastAsia="Courier New" w:hAnsi="Courier New" w:cs="Courier New"/>
      </w:rPr>
    </w:lvl>
    <w:lvl w:ilvl="8" w:tplc="C6C86964">
      <w:start w:val="1"/>
      <w:numFmt w:val="bullet"/>
      <w:lvlText w:val=""/>
      <w:lvlJc w:val="left"/>
      <w:pPr>
        <w:ind w:left="6480" w:hanging="360"/>
      </w:pPr>
      <w:rPr>
        <w:rFonts w:ascii="Wingdings" w:eastAsia="Wingdings" w:hAnsi="Wingdings" w:cs="Wingdings"/>
      </w:rPr>
    </w:lvl>
  </w:abstractNum>
  <w:abstractNum w:abstractNumId="27" w15:restartNumberingAfterBreak="0">
    <w:nsid w:val="7E0F61CB"/>
    <w:multiLevelType w:val="hybridMultilevel"/>
    <w:tmpl w:val="F7869C00"/>
    <w:lvl w:ilvl="0" w:tplc="270C409A">
      <w:start w:val="1"/>
      <w:numFmt w:val="bullet"/>
      <w:lvlText w:val=""/>
      <w:lvlJc w:val="left"/>
      <w:pPr>
        <w:ind w:left="720" w:hanging="360"/>
      </w:pPr>
      <w:rPr>
        <w:rFonts w:ascii="Symbol" w:eastAsia="Symbol" w:hAnsi="Symbol" w:cs="Symbol"/>
      </w:rPr>
    </w:lvl>
    <w:lvl w:ilvl="1" w:tplc="C562FA38">
      <w:start w:val="1"/>
      <w:numFmt w:val="bullet"/>
      <w:lvlText w:val="o"/>
      <w:lvlJc w:val="left"/>
      <w:pPr>
        <w:ind w:left="1440" w:hanging="360"/>
      </w:pPr>
      <w:rPr>
        <w:rFonts w:ascii="Courier New" w:eastAsia="Courier New" w:hAnsi="Courier New" w:cs="Courier New"/>
      </w:rPr>
    </w:lvl>
    <w:lvl w:ilvl="2" w:tplc="039015D4">
      <w:start w:val="1"/>
      <w:numFmt w:val="bullet"/>
      <w:lvlText w:val=""/>
      <w:lvlJc w:val="left"/>
      <w:pPr>
        <w:ind w:left="2160" w:hanging="360"/>
      </w:pPr>
      <w:rPr>
        <w:rFonts w:ascii="Wingdings" w:eastAsia="Wingdings" w:hAnsi="Wingdings" w:cs="Wingdings"/>
      </w:rPr>
    </w:lvl>
    <w:lvl w:ilvl="3" w:tplc="C2FA9CC2">
      <w:start w:val="1"/>
      <w:numFmt w:val="bullet"/>
      <w:lvlText w:val=""/>
      <w:lvlJc w:val="left"/>
      <w:pPr>
        <w:ind w:left="2880" w:hanging="360"/>
      </w:pPr>
      <w:rPr>
        <w:rFonts w:ascii="Symbol" w:eastAsia="Symbol" w:hAnsi="Symbol" w:cs="Symbol"/>
      </w:rPr>
    </w:lvl>
    <w:lvl w:ilvl="4" w:tplc="47226C9A">
      <w:start w:val="1"/>
      <w:numFmt w:val="bullet"/>
      <w:lvlText w:val="o"/>
      <w:lvlJc w:val="left"/>
      <w:pPr>
        <w:ind w:left="3600" w:hanging="360"/>
      </w:pPr>
      <w:rPr>
        <w:rFonts w:ascii="Courier New" w:eastAsia="Courier New" w:hAnsi="Courier New" w:cs="Courier New"/>
      </w:rPr>
    </w:lvl>
    <w:lvl w:ilvl="5" w:tplc="B7E669BA">
      <w:start w:val="1"/>
      <w:numFmt w:val="bullet"/>
      <w:lvlText w:val=""/>
      <w:lvlJc w:val="left"/>
      <w:pPr>
        <w:ind w:left="4320" w:hanging="360"/>
      </w:pPr>
      <w:rPr>
        <w:rFonts w:ascii="Wingdings" w:eastAsia="Wingdings" w:hAnsi="Wingdings" w:cs="Wingdings"/>
      </w:rPr>
    </w:lvl>
    <w:lvl w:ilvl="6" w:tplc="79CC1D52">
      <w:start w:val="1"/>
      <w:numFmt w:val="bullet"/>
      <w:lvlText w:val=""/>
      <w:lvlJc w:val="left"/>
      <w:pPr>
        <w:ind w:left="5040" w:hanging="360"/>
      </w:pPr>
      <w:rPr>
        <w:rFonts w:ascii="Symbol" w:eastAsia="Symbol" w:hAnsi="Symbol" w:cs="Symbol"/>
      </w:rPr>
    </w:lvl>
    <w:lvl w:ilvl="7" w:tplc="283E2292">
      <w:start w:val="1"/>
      <w:numFmt w:val="bullet"/>
      <w:lvlText w:val="o"/>
      <w:lvlJc w:val="left"/>
      <w:pPr>
        <w:ind w:left="5760" w:hanging="360"/>
      </w:pPr>
      <w:rPr>
        <w:rFonts w:ascii="Courier New" w:eastAsia="Courier New" w:hAnsi="Courier New" w:cs="Courier New"/>
      </w:rPr>
    </w:lvl>
    <w:lvl w:ilvl="8" w:tplc="8CC03E5C">
      <w:start w:val="1"/>
      <w:numFmt w:val="bullet"/>
      <w:lvlText w:val=""/>
      <w:lvlJc w:val="left"/>
      <w:pPr>
        <w:ind w:left="6480" w:hanging="360"/>
      </w:pPr>
      <w:rPr>
        <w:rFonts w:ascii="Wingdings" w:eastAsia="Wingdings" w:hAnsi="Wingdings" w:cs="Wingdings"/>
      </w:rPr>
    </w:lvl>
  </w:abstractNum>
  <w:num w:numId="1" w16cid:durableId="2063559456">
    <w:abstractNumId w:val="17"/>
    <w:lvlOverride w:ilvl="0">
      <w:startOverride w:val="1"/>
    </w:lvlOverride>
  </w:num>
  <w:num w:numId="2" w16cid:durableId="811870673">
    <w:abstractNumId w:val="0"/>
  </w:num>
  <w:num w:numId="3" w16cid:durableId="780223503">
    <w:abstractNumId w:val="10"/>
  </w:num>
  <w:num w:numId="4" w16cid:durableId="687100706">
    <w:abstractNumId w:val="21"/>
  </w:num>
  <w:num w:numId="5" w16cid:durableId="97911324">
    <w:abstractNumId w:val="9"/>
  </w:num>
  <w:num w:numId="6" w16cid:durableId="1042360073">
    <w:abstractNumId w:val="4"/>
  </w:num>
  <w:num w:numId="7" w16cid:durableId="1954358204">
    <w:abstractNumId w:val="13"/>
  </w:num>
  <w:num w:numId="8" w16cid:durableId="765542063">
    <w:abstractNumId w:val="1"/>
  </w:num>
  <w:num w:numId="9" w16cid:durableId="409738261">
    <w:abstractNumId w:val="11"/>
  </w:num>
  <w:num w:numId="10" w16cid:durableId="1670787845">
    <w:abstractNumId w:val="8"/>
  </w:num>
  <w:num w:numId="11" w16cid:durableId="1470590804">
    <w:abstractNumId w:val="2"/>
    <w:lvlOverride w:ilvl="0">
      <w:startOverride w:val="1"/>
    </w:lvlOverride>
  </w:num>
  <w:num w:numId="12" w16cid:durableId="1818574959">
    <w:abstractNumId w:val="16"/>
  </w:num>
  <w:num w:numId="13" w16cid:durableId="1985347640">
    <w:abstractNumId w:val="22"/>
  </w:num>
  <w:num w:numId="14" w16cid:durableId="578906707">
    <w:abstractNumId w:val="24"/>
  </w:num>
  <w:num w:numId="15" w16cid:durableId="1163206508">
    <w:abstractNumId w:val="6"/>
  </w:num>
  <w:num w:numId="16" w16cid:durableId="601257975">
    <w:abstractNumId w:val="3"/>
  </w:num>
  <w:num w:numId="17" w16cid:durableId="285701640">
    <w:abstractNumId w:val="20"/>
  </w:num>
  <w:num w:numId="18" w16cid:durableId="1294867099">
    <w:abstractNumId w:val="27"/>
  </w:num>
  <w:num w:numId="19" w16cid:durableId="421922437">
    <w:abstractNumId w:val="26"/>
  </w:num>
  <w:num w:numId="20" w16cid:durableId="1187912230">
    <w:abstractNumId w:val="12"/>
  </w:num>
  <w:num w:numId="21" w16cid:durableId="806555897">
    <w:abstractNumId w:val="23"/>
  </w:num>
  <w:num w:numId="22" w16cid:durableId="1285846992">
    <w:abstractNumId w:val="14"/>
  </w:num>
  <w:num w:numId="23" w16cid:durableId="969287063">
    <w:abstractNumId w:val="7"/>
  </w:num>
  <w:num w:numId="24" w16cid:durableId="275600455">
    <w:abstractNumId w:val="18"/>
  </w:num>
  <w:num w:numId="25" w16cid:durableId="1613970547">
    <w:abstractNumId w:val="25"/>
  </w:num>
  <w:num w:numId="26" w16cid:durableId="164057000">
    <w:abstractNumId w:val="15"/>
  </w:num>
  <w:num w:numId="27" w16cid:durableId="2116558231">
    <w:abstractNumId w:val="5"/>
  </w:num>
  <w:num w:numId="28" w16cid:durableId="7808044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4D2"/>
    <w:rsid w:val="00300054"/>
    <w:rsid w:val="0047137A"/>
    <w:rsid w:val="00504431"/>
    <w:rsid w:val="005524D2"/>
    <w:rsid w:val="0066587E"/>
    <w:rsid w:val="006B5984"/>
    <w:rsid w:val="00A067FE"/>
    <w:rsid w:val="00A53FEE"/>
    <w:rsid w:val="00D81AE3"/>
    <w:rsid w:val="00F35C0E"/>
    <w:rsid w:val="00FC0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2822"/>
  <w15:docId w15:val="{6951476C-5E40-4D14-82AD-18B6E506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semiHidden/>
    <w:unhideWhenUsed/>
    <w:rsid w:val="00D81A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1AE3"/>
  </w:style>
  <w:style w:type="paragraph" w:styleId="Footer">
    <w:name w:val="footer"/>
    <w:basedOn w:val="Normal"/>
    <w:link w:val="FooterChar"/>
    <w:uiPriority w:val="99"/>
    <w:semiHidden/>
    <w:unhideWhenUsed/>
    <w:rsid w:val="00D81A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1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6" Type="http://schemas.openxmlformats.org/officeDocument/2006/relationships/hyperlink" Target="https://www.audiocipher.com/post/algonaut-atlas-2" TargetMode="External"/><Relationship Id="rId21" Type="http://schemas.openxmlformats.org/officeDocument/2006/relationships/hyperlink" Target="https://www.audiocipher.com/post/algonaut-atlas-2" TargetMode="External"/><Relationship Id="rId42" Type="http://schemas.openxmlformats.org/officeDocument/2006/relationships/hyperlink" Target="https://cppcat.com/c-audio-processing/" TargetMode="External"/><Relationship Id="rId47" Type="http://schemas.openxmlformats.org/officeDocument/2006/relationships/hyperlink" Target="https://studylib.net/doc/25585650/xo-getting-started" TargetMode="External"/><Relationship Id="rId63" Type="http://schemas.openxmlformats.org/officeDocument/2006/relationships/hyperlink" Target="https://www.audiocipher.com/post/algonaut-atlas-2" TargetMode="External"/><Relationship Id="rId68" Type="http://schemas.openxmlformats.org/officeDocument/2006/relationships/hyperlink" Target="https://www.xlnaudio.com/blog/endless-inspiration-with-xo" TargetMode="External"/><Relationship Id="rId84" Type="http://schemas.openxmlformats.org/officeDocument/2006/relationships/hyperlink" Target="https://www.audiocipher.com/post/algonaut-atlas-2" TargetMode="External"/><Relationship Id="rId16" Type="http://schemas.openxmlformats.org/officeDocument/2006/relationships/hyperlink" Target="https://www.audiocipher.com/post/algonaut-atlas-2" TargetMode="External"/><Relationship Id="rId11" Type="http://schemas.openxmlformats.org/officeDocument/2006/relationships/hyperlink" Target="https://www.audiocipher.com/post/algonaut-atlas-2" TargetMode="External"/><Relationship Id="rId32" Type="http://schemas.openxmlformats.org/officeDocument/2006/relationships/hyperlink" Target="https://www.xlnaudio.com/products/xo" TargetMode="External"/><Relationship Id="rId37" Type="http://schemas.openxmlformats.org/officeDocument/2006/relationships/hyperlink" Target="https://www.xlnaudio.com/products/xo" TargetMode="External"/><Relationship Id="rId53" Type="http://schemas.openxmlformats.org/officeDocument/2006/relationships/hyperlink" Target="https://studylib.net/doc/25585650/xo-getting-started" TargetMode="External"/><Relationship Id="rId58" Type="http://schemas.openxmlformats.org/officeDocument/2006/relationships/hyperlink" Target="https://algonaut.audio/" TargetMode="External"/><Relationship Id="rId74" Type="http://schemas.openxmlformats.org/officeDocument/2006/relationships/hyperlink" Target="https://cppcat.com/c-audio-processing/" TargetMode="External"/><Relationship Id="rId79" Type="http://schemas.openxmlformats.org/officeDocument/2006/relationships/hyperlink" Target="https://www.audiocipher.com/post/algonaut-atlas-2" TargetMode="External"/><Relationship Id="rId5" Type="http://schemas.openxmlformats.org/officeDocument/2006/relationships/hyperlink" Target="https://www.audiocipher.com/post/algonaut-atlas-2" TargetMode="External"/><Relationship Id="rId19" Type="http://schemas.openxmlformats.org/officeDocument/2006/relationships/hyperlink" Target="https://www.audiocipher.com/post/algonaut-atlas-2" TargetMode="External"/><Relationship Id="rId14" Type="http://schemas.openxmlformats.org/officeDocument/2006/relationships/hyperlink" Target="https://www.kvraudio.com/product/atlas-2-by-algonaut" TargetMode="External"/><Relationship Id="rId22" Type="http://schemas.openxmlformats.org/officeDocument/2006/relationships/hyperlink" Target="https://www.xlnaudio.com/blog/endless-inspiration-with-xo" TargetMode="External"/><Relationship Id="rId27" Type="http://schemas.openxmlformats.org/officeDocument/2006/relationships/hyperlink" Target="https://www.xlnaudio.com/blog/endless-inspiration-with-xo" TargetMode="External"/><Relationship Id="rId30" Type="http://schemas.openxmlformats.org/officeDocument/2006/relationships/hyperlink" Target="https://algonaut.audio/" TargetMode="External"/><Relationship Id="rId35" Type="http://schemas.openxmlformats.org/officeDocument/2006/relationships/hyperlink" Target="https://www.xlnaudio.com/products/xo" TargetMode="External"/><Relationship Id="rId43" Type="http://schemas.openxmlformats.org/officeDocument/2006/relationships/hyperlink" Target="https://www.audiocipher.com/post/algonaut-atlas-2" TargetMode="External"/><Relationship Id="rId48" Type="http://schemas.openxmlformats.org/officeDocument/2006/relationships/hyperlink" Target="https://www.audiocipher.com/post/algonaut-atlas-2" TargetMode="External"/><Relationship Id="rId56" Type="http://schemas.openxmlformats.org/officeDocument/2006/relationships/hyperlink" Target="https://www.xlnaudio.com/blog/endless-inspiration-with-xo" TargetMode="External"/><Relationship Id="rId64" Type="http://schemas.openxmlformats.org/officeDocument/2006/relationships/hyperlink" Target="https://www.audiocipher.com/post/algonaut-atlas-2" TargetMode="External"/><Relationship Id="rId69" Type="http://schemas.openxmlformats.org/officeDocument/2006/relationships/hyperlink" Target="https://www.xlnaudio.com/products/xo" TargetMode="External"/><Relationship Id="rId77" Type="http://schemas.openxmlformats.org/officeDocument/2006/relationships/hyperlink" Target="https://cppcat.com/c-audio-processing/" TargetMode="External"/><Relationship Id="rId8" Type="http://schemas.openxmlformats.org/officeDocument/2006/relationships/hyperlink" Target="https://www.xlnaudio.com/products/xo" TargetMode="External"/><Relationship Id="rId51" Type="http://schemas.openxmlformats.org/officeDocument/2006/relationships/hyperlink" Target="https://www.xlnaudio.com/products/xo" TargetMode="External"/><Relationship Id="rId72" Type="http://schemas.openxmlformats.org/officeDocument/2006/relationships/hyperlink" Target="https://studylib.net/doc/25585650/xo-getting-started" TargetMode="External"/><Relationship Id="rId80" Type="http://schemas.openxmlformats.org/officeDocument/2006/relationships/hyperlink" Target="https://www.kvraudio.com/product/atlas-2-by-algonaut" TargetMode="External"/><Relationship Id="rId85" Type="http://schemas.openxmlformats.org/officeDocument/2006/relationships/hyperlink" Target="https://www.xlnaudio.com/products/xo" TargetMode="External"/><Relationship Id="rId3" Type="http://schemas.openxmlformats.org/officeDocument/2006/relationships/hyperlink" Target="https://www.audiocipher.com/post/algonaut-atlas-2" TargetMode="External"/><Relationship Id="rId12" Type="http://schemas.openxmlformats.org/officeDocument/2006/relationships/hyperlink" Target="https://www.kvraudio.com/product/atlas-2-by-algonaut" TargetMode="External"/><Relationship Id="rId17" Type="http://schemas.openxmlformats.org/officeDocument/2006/relationships/hyperlink" Target="https://www.xlnaudio.com/blog/endless-inspiration-with-xo" TargetMode="External"/><Relationship Id="rId25" Type="http://schemas.openxmlformats.org/officeDocument/2006/relationships/hyperlink" Target="https://www.xlnaudio.com/blog/endless-inspiration-with-xo" TargetMode="External"/><Relationship Id="rId33" Type="http://schemas.openxmlformats.org/officeDocument/2006/relationships/hyperlink" Target="https://www.xlnaudio.com/products/xo" TargetMode="External"/><Relationship Id="rId38" Type="http://schemas.openxmlformats.org/officeDocument/2006/relationships/hyperlink" Target="https://www.audiocipher.com/post/algonaut-atlas-2" TargetMode="External"/><Relationship Id="rId46" Type="http://schemas.openxmlformats.org/officeDocument/2006/relationships/hyperlink" Target="https://www.xlnaudio.com/products/xo" TargetMode="External"/><Relationship Id="rId59" Type="http://schemas.openxmlformats.org/officeDocument/2006/relationships/hyperlink" Target="https://algonaut.audio/" TargetMode="External"/><Relationship Id="rId67" Type="http://schemas.openxmlformats.org/officeDocument/2006/relationships/hyperlink" Target="https://www.audiocipher.com/post/algonaut-atlas-2" TargetMode="External"/><Relationship Id="rId20" Type="http://schemas.openxmlformats.org/officeDocument/2006/relationships/hyperlink" Target="https://studylib.net/doc/25585650/xo-getting-started" TargetMode="External"/><Relationship Id="rId41" Type="http://schemas.openxmlformats.org/officeDocument/2006/relationships/hyperlink" Target="https://cppcat.com/c-audio-processing/" TargetMode="External"/><Relationship Id="rId54" Type="http://schemas.openxmlformats.org/officeDocument/2006/relationships/hyperlink" Target="https://www.audiocipher.com/post/algonaut-atlas-2" TargetMode="External"/><Relationship Id="rId62" Type="http://schemas.openxmlformats.org/officeDocument/2006/relationships/hyperlink" Target="https://www.audiocipher.com/post/algonaut-atlas-2" TargetMode="External"/><Relationship Id="rId70" Type="http://schemas.openxmlformats.org/officeDocument/2006/relationships/hyperlink" Target="https://www.audiocipher.com/post/algonaut-atlas-2" TargetMode="External"/><Relationship Id="rId75" Type="http://schemas.openxmlformats.org/officeDocument/2006/relationships/hyperlink" Target="https://cppcat.com/c-audio-processing/" TargetMode="External"/><Relationship Id="rId83" Type="http://schemas.openxmlformats.org/officeDocument/2006/relationships/hyperlink" Target="https://www.audiocipher.com/post/algonaut-atlas-2" TargetMode="External"/><Relationship Id="rId1" Type="http://schemas.openxmlformats.org/officeDocument/2006/relationships/hyperlink" Target="https://www.audiocipher.com/post/algonaut-atlas-2" TargetMode="External"/><Relationship Id="rId6" Type="http://schemas.openxmlformats.org/officeDocument/2006/relationships/hyperlink" Target="https://www.kvraudio.com/product/atlas-2-by-algonaut" TargetMode="External"/><Relationship Id="rId15" Type="http://schemas.openxmlformats.org/officeDocument/2006/relationships/hyperlink" Target="https://www.xlnaudio.com/blog/endless-inspiration-with-xo" TargetMode="External"/><Relationship Id="rId23" Type="http://schemas.openxmlformats.org/officeDocument/2006/relationships/hyperlink" Target="https://www.audiocipher.com/post/algonaut-atlas-2" TargetMode="External"/><Relationship Id="rId28" Type="http://schemas.openxmlformats.org/officeDocument/2006/relationships/hyperlink" Target="https://studylib.net/doc/25585650/xo-getting-started" TargetMode="External"/><Relationship Id="rId36" Type="http://schemas.openxmlformats.org/officeDocument/2006/relationships/hyperlink" Target="https://www.audiocipher.com/post/algonaut-atlas-2" TargetMode="External"/><Relationship Id="rId49" Type="http://schemas.openxmlformats.org/officeDocument/2006/relationships/hyperlink" Target="https://www.audiocipher.com/post/algonaut-atlas-2" TargetMode="External"/><Relationship Id="rId57" Type="http://schemas.openxmlformats.org/officeDocument/2006/relationships/hyperlink" Target="https://www.audiocipher.com/post/algonaut-atlas-2" TargetMode="External"/><Relationship Id="rId10" Type="http://schemas.openxmlformats.org/officeDocument/2006/relationships/hyperlink" Target="https://www.audiocipher.com/post/algonaut-atlas-2" TargetMode="External"/><Relationship Id="rId31" Type="http://schemas.openxmlformats.org/officeDocument/2006/relationships/hyperlink" Target="https://www.audiocipher.com/post/algonaut-atlas-2" TargetMode="External"/><Relationship Id="rId44" Type="http://schemas.openxmlformats.org/officeDocument/2006/relationships/hyperlink" Target="https://www.audiocipher.com/post/algonaut-atlas-2" TargetMode="External"/><Relationship Id="rId52" Type="http://schemas.openxmlformats.org/officeDocument/2006/relationships/hyperlink" Target="https://www.xlnaudio.com/blog/endless-inspiration-with-xo" TargetMode="External"/><Relationship Id="rId60" Type="http://schemas.openxmlformats.org/officeDocument/2006/relationships/hyperlink" Target="https://studylib.net/doc/25585650/xo-getting-started" TargetMode="External"/><Relationship Id="rId65" Type="http://schemas.openxmlformats.org/officeDocument/2006/relationships/hyperlink" Target="https://www.audiocipher.com/post/algonaut-atlas-2" TargetMode="External"/><Relationship Id="rId73" Type="http://schemas.openxmlformats.org/officeDocument/2006/relationships/hyperlink" Target="https://studylib.net/doc/25585650/xo-getting-started" TargetMode="External"/><Relationship Id="rId78" Type="http://schemas.openxmlformats.org/officeDocument/2006/relationships/hyperlink" Target="https://cppcat.com/c-audio-processing/" TargetMode="External"/><Relationship Id="rId81" Type="http://schemas.openxmlformats.org/officeDocument/2006/relationships/hyperlink" Target="https://www.xlnaudio.com/blog/endless-inspiration-with-xo" TargetMode="External"/><Relationship Id="rId4" Type="http://schemas.openxmlformats.org/officeDocument/2006/relationships/hyperlink" Target="https://www.audiocipher.com/post/algonaut-atlas-2" TargetMode="External"/><Relationship Id="rId9" Type="http://schemas.openxmlformats.org/officeDocument/2006/relationships/hyperlink" Target="https://www.audiocipher.com/post/algonaut-atlas-2" TargetMode="External"/><Relationship Id="rId13" Type="http://schemas.openxmlformats.org/officeDocument/2006/relationships/hyperlink" Target="https://www.audiocipher.com/post/algonaut-atlas-2" TargetMode="External"/><Relationship Id="rId18" Type="http://schemas.openxmlformats.org/officeDocument/2006/relationships/hyperlink" Target="https://www.audiocipher.com/post/algonaut-atlas-2" TargetMode="External"/><Relationship Id="rId39" Type="http://schemas.openxmlformats.org/officeDocument/2006/relationships/hyperlink" Target="https://studylib.net/doc/25585650/xo-getting-started" TargetMode="External"/><Relationship Id="rId34" Type="http://schemas.openxmlformats.org/officeDocument/2006/relationships/hyperlink" Target="https://www.audiocipher.com/post/algonaut-atlas-2" TargetMode="External"/><Relationship Id="rId50" Type="http://schemas.openxmlformats.org/officeDocument/2006/relationships/hyperlink" Target="https://studylib.net/doc/25585650/xo-getting-started" TargetMode="External"/><Relationship Id="rId55" Type="http://schemas.openxmlformats.org/officeDocument/2006/relationships/hyperlink" Target="https://www.audiocipher.com/post/algonaut-atlas-2" TargetMode="External"/><Relationship Id="rId76" Type="http://schemas.openxmlformats.org/officeDocument/2006/relationships/hyperlink" Target="https://cppcat.com/c-audio-processing/" TargetMode="External"/><Relationship Id="rId7" Type="http://schemas.openxmlformats.org/officeDocument/2006/relationships/hyperlink" Target="https://www.xlnaudio.com/products/xo" TargetMode="External"/><Relationship Id="rId71" Type="http://schemas.openxmlformats.org/officeDocument/2006/relationships/hyperlink" Target="https://studylib.net/doc/25585650/xo-getting-started" TargetMode="External"/><Relationship Id="rId2" Type="http://schemas.openxmlformats.org/officeDocument/2006/relationships/hyperlink" Target="https://www.xlnaudio.com/products/xo" TargetMode="External"/><Relationship Id="rId29" Type="http://schemas.openxmlformats.org/officeDocument/2006/relationships/hyperlink" Target="https://studylib.net/doc/25585650/xo-getting-started" TargetMode="External"/><Relationship Id="rId24" Type="http://schemas.openxmlformats.org/officeDocument/2006/relationships/hyperlink" Target="https://www.xlnaudio.com/blog/endless-inspiration-with-xo" TargetMode="External"/><Relationship Id="rId40" Type="http://schemas.openxmlformats.org/officeDocument/2006/relationships/hyperlink" Target="https://cppcat.com/c-audio-processing/" TargetMode="External"/><Relationship Id="rId45" Type="http://schemas.openxmlformats.org/officeDocument/2006/relationships/hyperlink" Target="https://www.audiocipher.com/post/algonaut-atlas-2" TargetMode="External"/><Relationship Id="rId66" Type="http://schemas.openxmlformats.org/officeDocument/2006/relationships/hyperlink" Target="https://www.xlnaudio.com/blog/endless-inspiration-with-xo" TargetMode="External"/><Relationship Id="rId61" Type="http://schemas.openxmlformats.org/officeDocument/2006/relationships/hyperlink" Target="https://www.kvraudio.com/product/atlas-2-by-algonaut" TargetMode="External"/><Relationship Id="rId82" Type="http://schemas.openxmlformats.org/officeDocument/2006/relationships/hyperlink" Target="https://cppcat.com/c-audio-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23</Pages>
  <Words>6817</Words>
  <Characters>38861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Vladimir Alykov (International Supplier)</cp:lastModifiedBy>
  <cp:revision>4</cp:revision>
  <dcterms:created xsi:type="dcterms:W3CDTF">2026-03-02T14:31:00Z</dcterms:created>
  <dcterms:modified xsi:type="dcterms:W3CDTF">2026-03-02T14:56:00Z</dcterms:modified>
</cp:coreProperties>
</file>