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F56025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B762057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2DC38C96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14:paraId="41F52E62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760141E9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94A7F75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A087011" w14:textId="77777777" w:rsidR="00390379" w:rsidRDefault="00390379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14:paraId="20BFF75F" w14:textId="77777777" w:rsidR="00390379" w:rsidRDefault="00390379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14:paraId="7F81BE04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14:paraId="2F639CBC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№1</w:t>
      </w:r>
    </w:p>
    <w:p w14:paraId="1B80A6C0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>
        <w:rPr>
          <w:rFonts w:ascii="Times New Roman" w:hAnsi="Times New Roman"/>
          <w:sz w:val="28"/>
          <w:szCs w:val="28"/>
        </w:rPr>
        <w:t>»</w:t>
      </w:r>
    </w:p>
    <w:p w14:paraId="3189CE0C" w14:textId="77777777" w:rsidR="00390379" w:rsidRDefault="00A003C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ИС «Сеть городских библиотек»</w:t>
      </w:r>
    </w:p>
    <w:p w14:paraId="0EB261FA" w14:textId="77777777" w:rsidR="00390379" w:rsidRDefault="0039037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C656F76" w14:textId="77777777" w:rsidR="00390379" w:rsidRDefault="0039037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A71F230" w14:textId="77777777" w:rsidR="00390379" w:rsidRDefault="00390379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064D9B4" w14:textId="77777777" w:rsidR="00390379" w:rsidRDefault="00390379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00A60E" w14:textId="77777777" w:rsidR="00390379" w:rsidRDefault="00390379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14:paraId="5BEF54DB" w14:textId="77777777" w:rsidR="00390379" w:rsidRDefault="00A003C7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797335F" w14:textId="041DE465" w:rsidR="00390379" w:rsidRDefault="00A003C7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</w:t>
      </w:r>
      <w:r w:rsidR="00FE3190">
        <w:rPr>
          <w:rFonts w:ascii="Times New Roman" w:hAnsi="Times New Roman"/>
          <w:sz w:val="28"/>
          <w:szCs w:val="28"/>
        </w:rPr>
        <w:t xml:space="preserve"> группы 2</w:t>
      </w:r>
      <w:r w:rsidR="00FE3190"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ВП</w:t>
      </w:r>
      <w:r w:rsidR="00FE3190" w:rsidRPr="00FE319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FE3190">
        <w:rPr>
          <w:rFonts w:ascii="Times New Roman" w:hAnsi="Times New Roman"/>
          <w:sz w:val="28"/>
          <w:szCs w:val="28"/>
        </w:rPr>
        <w:t>Гришин</w:t>
      </w:r>
      <w:r>
        <w:rPr>
          <w:rFonts w:ascii="Times New Roman" w:hAnsi="Times New Roman"/>
          <w:sz w:val="28"/>
          <w:szCs w:val="28"/>
        </w:rPr>
        <w:t xml:space="preserve"> </w:t>
      </w:r>
      <w:r w:rsidR="00DB6DB6">
        <w:rPr>
          <w:rFonts w:ascii="Times New Roman" w:hAnsi="Times New Roman"/>
          <w:sz w:val="28"/>
          <w:szCs w:val="28"/>
        </w:rPr>
        <w:t>М.</w:t>
      </w:r>
      <w:r w:rsidR="00FE3190">
        <w:rPr>
          <w:rFonts w:ascii="Times New Roman" w:hAnsi="Times New Roman"/>
          <w:sz w:val="28"/>
          <w:szCs w:val="28"/>
        </w:rPr>
        <w:t>М.</w:t>
      </w:r>
    </w:p>
    <w:p w14:paraId="1501C78F" w14:textId="78132D2B" w:rsidR="00FE3190" w:rsidRDefault="00FE3190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14:paraId="4E9A86DF" w14:textId="682000D3" w:rsidR="00390379" w:rsidRDefault="00FE3190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14:paraId="1934FE2B" w14:textId="25583BC4" w:rsidR="00390379" w:rsidRDefault="00FE3190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14:paraId="21077357" w14:textId="77777777" w:rsidR="00390379" w:rsidRDefault="00A003C7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14:paraId="35E0A187" w14:textId="79FC3547" w:rsidR="00390379" w:rsidRPr="00EC5BB1" w:rsidRDefault="00EC5BB1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 w:rsidRPr="00EC5BB1">
        <w:rPr>
          <w:rFonts w:ascii="Times New Roman" w:hAnsi="Times New Roman"/>
          <w:sz w:val="28"/>
          <w:szCs w:val="28"/>
        </w:rPr>
        <w:t>Казакова И. А.</w:t>
      </w:r>
    </w:p>
    <w:p w14:paraId="05A1987B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3635165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23CF36DC" w14:textId="77777777" w:rsidR="00390379" w:rsidRDefault="00390379">
      <w:pPr>
        <w:spacing w:line="36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5F785EAD" w14:textId="77777777" w:rsidR="00390379" w:rsidRDefault="00390379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p w14:paraId="27D4FB00" w14:textId="278E82F9" w:rsidR="00390379" w:rsidRDefault="00FE3190">
      <w:pPr>
        <w:spacing w:line="360" w:lineRule="auto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14:paraId="23A73C5F" w14:textId="4FC73DDF" w:rsidR="0097149F" w:rsidRPr="00DB6DB6" w:rsidRDefault="00A003C7" w:rsidP="00E14330">
      <w:pPr>
        <w:spacing w:line="36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Изучение приемов и приобретение практических навыков планирования разработки и первичного анализа предметной области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ПрОбл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) на этапе проектирования информационной системы (ИС).</w:t>
      </w:r>
    </w:p>
    <w:p w14:paraId="1C99542E" w14:textId="7A60A16F" w:rsidR="00390379" w:rsidRPr="0097149F" w:rsidRDefault="0097149F" w:rsidP="0097149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Содержание лабораторной работы:</w:t>
      </w:r>
      <w:r w:rsidRPr="0097149F">
        <w:rPr>
          <w:rFonts w:ascii="Times New Roman" w:hAnsi="Times New Roman" w:cs="Times New Roman"/>
          <w:sz w:val="28"/>
        </w:rPr>
        <w:t xml:space="preserve"> В ходе выполнения лабораторной работы осуществляется общая постановка задачи на разработку информационной системы. Исходя из варианта задания, обсуждения предметной области с преподавателем, собственного опыта разработки приложений и здравого смысла определяются:</w:t>
      </w:r>
    </w:p>
    <w:p w14:paraId="32899ABE" w14:textId="75ACC2B9" w:rsidR="00E14330" w:rsidRPr="00E14330" w:rsidRDefault="00E14330" w:rsidP="00E1433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E14330">
        <w:rPr>
          <w:rStyle w:val="a8"/>
          <w:rFonts w:eastAsia="OpenSymbol"/>
          <w:sz w:val="28"/>
        </w:rPr>
        <w:t>1) Общие сведения о предметной области</w:t>
      </w:r>
      <w:r w:rsidRPr="00E14330">
        <w:rPr>
          <w:sz w:val="28"/>
        </w:rPr>
        <w:t> – описывается предприятие, организация или фрагмент общества, для которого создается ИС. Описание включает: сферу деятельности, основные функции и процессы, место в окр</w:t>
      </w:r>
      <w:r w:rsidRPr="00E14330">
        <w:rPr>
          <w:sz w:val="28"/>
        </w:rPr>
        <w:t>у</w:t>
      </w:r>
      <w:r w:rsidRPr="00E14330">
        <w:rPr>
          <w:sz w:val="28"/>
        </w:rPr>
        <w:t>жающем мире (взаимодействие с другими системами, социальными группами)</w:t>
      </w:r>
      <w:r w:rsidR="0049473F">
        <w:rPr>
          <w:sz w:val="28"/>
        </w:rPr>
        <w:t>.</w:t>
      </w:r>
    </w:p>
    <w:p w14:paraId="64024682" w14:textId="34EC13FA" w:rsidR="00E14330" w:rsidRPr="00E14330" w:rsidRDefault="00E14330" w:rsidP="00E1433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E14330">
        <w:rPr>
          <w:rStyle w:val="a8"/>
          <w:rFonts w:eastAsia="OpenSymbol"/>
          <w:sz w:val="28"/>
        </w:rPr>
        <w:t>2) Структурная организация предметной области</w:t>
      </w:r>
      <w:r w:rsidRPr="00E14330">
        <w:rPr>
          <w:sz w:val="28"/>
        </w:rPr>
        <w:t> – определяется внутренняя структура предприятия или организации (подразделения, должн</w:t>
      </w:r>
      <w:r w:rsidRPr="00E14330">
        <w:rPr>
          <w:sz w:val="28"/>
        </w:rPr>
        <w:t>о</w:t>
      </w:r>
      <w:r w:rsidR="0049473F">
        <w:rPr>
          <w:sz w:val="28"/>
        </w:rPr>
        <w:t>сти</w:t>
      </w:r>
      <w:r w:rsidRPr="00E14330">
        <w:rPr>
          <w:sz w:val="28"/>
        </w:rPr>
        <w:t>) и структура внешних объектов, с которыми она взаимодействует (поста</w:t>
      </w:r>
      <w:r w:rsidRPr="00E14330">
        <w:rPr>
          <w:sz w:val="28"/>
        </w:rPr>
        <w:t>в</w:t>
      </w:r>
      <w:r w:rsidRPr="00E14330">
        <w:rPr>
          <w:sz w:val="28"/>
        </w:rPr>
        <w:t xml:space="preserve">щики, клиенты, партнеры). </w:t>
      </w:r>
    </w:p>
    <w:p w14:paraId="4657E11D" w14:textId="12275874" w:rsidR="00E14330" w:rsidRPr="00E14330" w:rsidRDefault="00E14330" w:rsidP="00E14330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E14330">
        <w:rPr>
          <w:rStyle w:val="a8"/>
          <w:rFonts w:eastAsia="OpenSymbol"/>
          <w:sz w:val="28"/>
        </w:rPr>
        <w:t>3) Перечень категорий заинтересованных лиц</w:t>
      </w:r>
      <w:r w:rsidRPr="00E14330">
        <w:rPr>
          <w:sz w:val="28"/>
        </w:rPr>
        <w:t> – выявляются все гру</w:t>
      </w:r>
      <w:r w:rsidRPr="00E14330">
        <w:rPr>
          <w:sz w:val="28"/>
        </w:rPr>
        <w:t>п</w:t>
      </w:r>
      <w:r w:rsidRPr="00E14330">
        <w:rPr>
          <w:sz w:val="28"/>
        </w:rPr>
        <w:t>пы людей, так или иначе связанных с предметной областью и являющихся п</w:t>
      </w:r>
      <w:r w:rsidRPr="00E14330">
        <w:rPr>
          <w:sz w:val="28"/>
        </w:rPr>
        <w:t>о</w:t>
      </w:r>
      <w:r w:rsidRPr="00E14330">
        <w:rPr>
          <w:sz w:val="28"/>
        </w:rPr>
        <w:t xml:space="preserve">тенциальными пользователями ИС. Для каждой категории четко определяется ее роль в предметной области, </w:t>
      </w:r>
      <w:r w:rsidR="0049473F">
        <w:rPr>
          <w:sz w:val="28"/>
        </w:rPr>
        <w:t>т.е.</w:t>
      </w:r>
      <w:r w:rsidRPr="00E14330">
        <w:rPr>
          <w:sz w:val="28"/>
        </w:rPr>
        <w:t xml:space="preserve"> какие функции она выполняет, какие задачи решает и какую ответственность несет в рамках анализируемых бизнес-процессов. </w:t>
      </w:r>
    </w:p>
    <w:p w14:paraId="42B363B9" w14:textId="77777777" w:rsidR="0049473F" w:rsidRDefault="00E14330" w:rsidP="0049473F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E14330">
        <w:rPr>
          <w:rStyle w:val="a8"/>
          <w:rFonts w:eastAsia="OpenSymbol"/>
          <w:sz w:val="28"/>
        </w:rPr>
        <w:t>4) Перечень и описание структуры документов</w:t>
      </w:r>
      <w:r w:rsidRPr="00E14330">
        <w:rPr>
          <w:sz w:val="28"/>
        </w:rPr>
        <w:t> – идентифицируются ключевые бумажные и электронные документы, которые создаются, использ</w:t>
      </w:r>
      <w:r w:rsidRPr="00E14330">
        <w:rPr>
          <w:sz w:val="28"/>
        </w:rPr>
        <w:t>у</w:t>
      </w:r>
      <w:r w:rsidRPr="00E14330">
        <w:rPr>
          <w:sz w:val="28"/>
        </w:rPr>
        <w:t>ются и обрабатываются в предметной области. Для каждого документа указ</w:t>
      </w:r>
      <w:r w:rsidRPr="00E14330">
        <w:rPr>
          <w:sz w:val="28"/>
        </w:rPr>
        <w:t>ы</w:t>
      </w:r>
      <w:r w:rsidRPr="00E14330">
        <w:rPr>
          <w:sz w:val="28"/>
        </w:rPr>
        <w:t>вается его наименование, вид (электронный/бумажный) и подробный перечень реквизитов (полей, атрибутов), составляющих его структуру.</w:t>
      </w:r>
    </w:p>
    <w:p w14:paraId="42F0C71F" w14:textId="5A387772" w:rsidR="00390379" w:rsidRDefault="0049473F" w:rsidP="0049473F">
      <w:pPr>
        <w:widowControl/>
        <w:spacing w:line="360" w:lineRule="auto"/>
        <w:ind w:firstLine="709"/>
        <w:jc w:val="both"/>
      </w:pPr>
      <w:r>
        <w:rPr>
          <w:sz w:val="28"/>
        </w:rPr>
        <w:br w:type="page"/>
      </w:r>
      <w:r w:rsidR="00A003C7">
        <w:rPr>
          <w:rFonts w:ascii="Times New Roman" w:hAnsi="Times New Roman"/>
          <w:b/>
          <w:color w:val="000000"/>
          <w:sz w:val="28"/>
          <w:szCs w:val="28"/>
        </w:rPr>
        <w:lastRenderedPageBreak/>
        <w:t>Ход выполнения лабораторной работы:</w:t>
      </w:r>
    </w:p>
    <w:p w14:paraId="2A13CB3A" w14:textId="5B2383BB" w:rsidR="00390379" w:rsidRPr="0097149F" w:rsidRDefault="00A003C7" w:rsidP="0049473F">
      <w:pPr>
        <w:pStyle w:val="a9"/>
        <w:numPr>
          <w:ilvl w:val="0"/>
          <w:numId w:val="9"/>
        </w:numPr>
        <w:spacing w:line="360" w:lineRule="auto"/>
        <w:jc w:val="both"/>
        <w:rPr>
          <w:b/>
        </w:rPr>
      </w:pPr>
      <w:r w:rsidRPr="0097149F">
        <w:rPr>
          <w:rFonts w:ascii="Times New Roman" w:hAnsi="Times New Roman"/>
          <w:b/>
          <w:color w:val="000000"/>
          <w:sz w:val="28"/>
          <w:szCs w:val="28"/>
        </w:rPr>
        <w:t>Описание предметной области ИС:</w:t>
      </w:r>
    </w:p>
    <w:p w14:paraId="2B28CCEC" w14:textId="149BD4EA" w:rsidR="003C42FA" w:rsidRDefault="00A003C7" w:rsidP="003C42FA">
      <w:pPr>
        <w:pStyle w:val="4"/>
        <w:widowControl/>
        <w:spacing w:line="360" w:lineRule="auto"/>
        <w:jc w:val="both"/>
        <w:rPr>
          <w:rFonts w:ascii="Times New Roman" w:hAnsi="Times New Roman"/>
          <w:b w:val="0"/>
          <w:color w:val="1F2937"/>
          <w:sz w:val="28"/>
          <w:szCs w:val="28"/>
        </w:rPr>
      </w:pPr>
      <w:r>
        <w:rPr>
          <w:rFonts w:ascii="Times New Roman" w:hAnsi="Times New Roman"/>
          <w:b w:val="0"/>
          <w:color w:val="1F2937"/>
          <w:sz w:val="28"/>
          <w:szCs w:val="28"/>
        </w:rPr>
        <w:tab/>
      </w:r>
      <w:r>
        <w:rPr>
          <w:rFonts w:ascii="Times New Roman" w:hAnsi="Times New Roman"/>
          <w:color w:val="1F2937"/>
          <w:sz w:val="28"/>
          <w:szCs w:val="28"/>
        </w:rPr>
        <w:t>Общие сведения о предметной области</w:t>
      </w:r>
      <w:r>
        <w:rPr>
          <w:rFonts w:ascii="Times New Roman" w:hAnsi="Times New Roman"/>
          <w:b w:val="0"/>
          <w:color w:val="1F2937"/>
          <w:sz w:val="28"/>
          <w:szCs w:val="28"/>
        </w:rPr>
        <w:t xml:space="preserve">: </w:t>
      </w:r>
      <w:r w:rsidR="00305415">
        <w:rPr>
          <w:rFonts w:ascii="Times New Roman" w:hAnsi="Times New Roman"/>
          <w:b w:val="0"/>
          <w:color w:val="1F2937"/>
          <w:sz w:val="28"/>
          <w:szCs w:val="28"/>
        </w:rPr>
        <w:t>сеть</w:t>
      </w:r>
      <w:r w:rsidR="003C42FA" w:rsidRPr="003C42FA">
        <w:rPr>
          <w:rFonts w:ascii="Times New Roman" w:hAnsi="Times New Roman"/>
          <w:b w:val="0"/>
          <w:color w:val="1F2937"/>
          <w:sz w:val="28"/>
          <w:szCs w:val="28"/>
        </w:rPr>
        <w:t xml:space="preserve"> городских библиотек предоставляет доступ к различным видам печатных и электронных ресурсов: книгам, журналам, аудио- и видеоматериалам. Она обслуживает широкий круг пользователей, включая студентов, преподавателей, исследователей и других граждан. Основные процессы включают регистрацию читателей, заказ, выдачу и возврат книг, управление фондом, закупку новой литературы и списание испорченных или устаревших материалов.</w:t>
      </w:r>
    </w:p>
    <w:p w14:paraId="1B5B3127" w14:textId="574A3168" w:rsidR="00390379" w:rsidRPr="000451F4" w:rsidRDefault="00A003C7" w:rsidP="003C42FA">
      <w:pPr>
        <w:pStyle w:val="4"/>
        <w:widowControl/>
        <w:spacing w:line="360" w:lineRule="auto"/>
        <w:jc w:val="both"/>
      </w:pPr>
      <w:r w:rsidRPr="000451F4">
        <w:rPr>
          <w:rFonts w:ascii="Times New Roman" w:hAnsi="Times New Roman"/>
          <w:color w:val="1F2937"/>
          <w:sz w:val="28"/>
          <w:szCs w:val="28"/>
        </w:rPr>
        <w:t>Структурная организация предметной области:</w:t>
      </w:r>
    </w:p>
    <w:p w14:paraId="05704F84" w14:textId="77777777" w:rsidR="0097149F" w:rsidRDefault="0097149F" w:rsidP="0097149F">
      <w:pPr>
        <w:pStyle w:val="4"/>
        <w:widowControl/>
        <w:spacing w:line="360" w:lineRule="auto"/>
        <w:ind w:firstLine="709"/>
        <w:jc w:val="both"/>
        <w:rPr>
          <w:rStyle w:val="StrongEmphasis"/>
          <w:rFonts w:ascii="Times New Roman" w:hAnsi="Times New Roman"/>
          <w:color w:val="1F2937"/>
          <w:sz w:val="28"/>
          <w:szCs w:val="28"/>
        </w:rPr>
      </w:pPr>
      <w:r w:rsidRPr="0097149F">
        <w:rPr>
          <w:rStyle w:val="StrongEmphasis"/>
          <w:rFonts w:ascii="Times New Roman" w:hAnsi="Times New Roman"/>
          <w:color w:val="1F2937"/>
          <w:sz w:val="28"/>
          <w:szCs w:val="28"/>
        </w:rPr>
        <w:t>Организационная структура библиотеки включает в себя:</w:t>
      </w:r>
    </w:p>
    <w:p w14:paraId="1F48CF5A" w14:textId="0AB1F416" w:rsidR="003C42FA" w:rsidRPr="003C42FA" w:rsidRDefault="005D6011" w:rsidP="003C42FA">
      <w:pPr>
        <w:pStyle w:val="a0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Читателей</w:t>
      </w:r>
      <w:bookmarkStart w:id="1" w:name="_GoBack"/>
      <w:bookmarkEnd w:id="1"/>
      <w:r w:rsidR="003C42FA" w:rsidRPr="003C42FA">
        <w:rPr>
          <w:rFonts w:ascii="Times New Roman" w:hAnsi="Times New Roman" w:cs="Times New Roman"/>
          <w:sz w:val="28"/>
        </w:rPr>
        <w:t>: Регистрируется, заказывает и возвращает книги.</w:t>
      </w:r>
    </w:p>
    <w:p w14:paraId="5D3CC7AB" w14:textId="77777777" w:rsidR="003C42FA" w:rsidRDefault="0097149F" w:rsidP="0097149F">
      <w:pPr>
        <w:pStyle w:val="4"/>
        <w:widowControl/>
        <w:spacing w:line="360" w:lineRule="auto"/>
        <w:ind w:firstLine="709"/>
        <w:jc w:val="both"/>
        <w:rPr>
          <w:rFonts w:ascii="Times New Roman" w:hAnsi="Times New Roman"/>
          <w:b w:val="0"/>
          <w:bCs w:val="0"/>
          <w:color w:val="1F2937"/>
          <w:sz w:val="28"/>
          <w:szCs w:val="28"/>
        </w:rPr>
      </w:pPr>
      <w:r w:rsidRPr="0097149F">
        <w:rPr>
          <w:rStyle w:val="StrongEmphasis"/>
          <w:rFonts w:ascii="Times New Roman" w:hAnsi="Times New Roman"/>
          <w:b/>
          <w:color w:val="1F2937"/>
          <w:sz w:val="28"/>
          <w:szCs w:val="28"/>
        </w:rPr>
        <w:t>Библиотекарей</w:t>
      </w:r>
      <w:r w:rsidRPr="0097149F">
        <w:rPr>
          <w:rStyle w:val="StrongEmphasis"/>
          <w:rFonts w:ascii="Times New Roman" w:hAnsi="Times New Roman"/>
          <w:color w:val="1F2937"/>
          <w:sz w:val="28"/>
          <w:szCs w:val="28"/>
        </w:rPr>
        <w:t xml:space="preserve">: </w:t>
      </w:r>
      <w:r w:rsidR="003C42FA" w:rsidRPr="003C42FA">
        <w:rPr>
          <w:rFonts w:ascii="Times New Roman" w:hAnsi="Times New Roman"/>
          <w:b w:val="0"/>
          <w:bCs w:val="0"/>
          <w:color w:val="1F2937"/>
          <w:sz w:val="28"/>
          <w:szCs w:val="28"/>
        </w:rPr>
        <w:t>сотрудники, непосредственно взаимодействующие с читателями: выдают и принимают книги, консультируют, формируют заявки на пополнение или замену фонда.</w:t>
      </w:r>
    </w:p>
    <w:p w14:paraId="3F1F5235" w14:textId="1124D567" w:rsidR="003C42FA" w:rsidRPr="003C42FA" w:rsidRDefault="003C42FA" w:rsidP="003C42FA">
      <w:pPr>
        <w:pStyle w:val="a0"/>
        <w:ind w:firstLine="709"/>
        <w:jc w:val="both"/>
        <w:rPr>
          <w:rFonts w:ascii="Times New Roman" w:hAnsi="Times New Roman" w:cs="Times New Roman"/>
          <w:sz w:val="28"/>
        </w:rPr>
      </w:pPr>
      <w:r w:rsidRPr="003C42FA">
        <w:rPr>
          <w:rFonts w:ascii="Times New Roman" w:hAnsi="Times New Roman" w:cs="Times New Roman"/>
          <w:b/>
          <w:bCs/>
          <w:sz w:val="28"/>
        </w:rPr>
        <w:t>Работников книжного фонда:</w:t>
      </w:r>
      <w:r w:rsidRPr="003C42FA">
        <w:rPr>
          <w:rFonts w:ascii="Times New Roman" w:hAnsi="Times New Roman" w:cs="Times New Roman"/>
          <w:sz w:val="28"/>
        </w:rPr>
        <w:t> отвечают за состояние фонда, принимают заявки от библиотекарей на приобретение или замену книг, инициируют утилизацию, взаимодействуют с менеджером по поставкам.</w:t>
      </w:r>
    </w:p>
    <w:p w14:paraId="49B0271A" w14:textId="79B13B9C" w:rsidR="00390379" w:rsidRPr="003C42FA" w:rsidRDefault="003C42FA" w:rsidP="0097149F">
      <w:pPr>
        <w:pStyle w:val="4"/>
        <w:widowControl/>
        <w:spacing w:line="360" w:lineRule="auto"/>
        <w:ind w:firstLine="709"/>
        <w:jc w:val="both"/>
        <w:rPr>
          <w:rFonts w:ascii="Times New Roman" w:hAnsi="Times New Roman"/>
          <w:bCs w:val="0"/>
          <w:color w:val="1F2937"/>
          <w:sz w:val="28"/>
          <w:szCs w:val="28"/>
        </w:rPr>
      </w:pPr>
      <w:r w:rsidRPr="003C42FA">
        <w:rPr>
          <w:rStyle w:val="StrongEmphasis"/>
          <w:rFonts w:ascii="Times New Roman" w:hAnsi="Times New Roman"/>
          <w:b/>
          <w:color w:val="1F2937"/>
          <w:sz w:val="28"/>
          <w:szCs w:val="28"/>
        </w:rPr>
        <w:t xml:space="preserve">Менеджера по поставкам: </w:t>
      </w:r>
      <w:r w:rsidRPr="003C42FA">
        <w:rPr>
          <w:rStyle w:val="StrongEmphasis"/>
          <w:rFonts w:ascii="Times New Roman" w:hAnsi="Times New Roman"/>
          <w:color w:val="1F2937"/>
          <w:sz w:val="28"/>
          <w:szCs w:val="28"/>
        </w:rPr>
        <w:t>осуществляет заказ книг у поставщиков на основе заявок от работника книжного фонда.</w:t>
      </w:r>
    </w:p>
    <w:p w14:paraId="05D8E964" w14:textId="258AF3E7" w:rsidR="00390379" w:rsidRPr="0097149F" w:rsidRDefault="0097149F" w:rsidP="0097149F">
      <w:pPr>
        <w:pStyle w:val="4"/>
        <w:widowControl/>
        <w:numPr>
          <w:ilvl w:val="0"/>
          <w:numId w:val="9"/>
        </w:numPr>
        <w:spacing w:line="312" w:lineRule="auto"/>
        <w:jc w:val="both"/>
      </w:pPr>
      <w:r w:rsidRPr="0097149F">
        <w:rPr>
          <w:rFonts w:ascii="Times New Roman" w:hAnsi="Times New Roman"/>
          <w:color w:val="1F2937"/>
          <w:sz w:val="28"/>
          <w:szCs w:val="28"/>
        </w:rPr>
        <w:t>Перечень категорий заинтересованных лиц (потенциальных пользователей ИС)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7149F" w:rsidRPr="001768F8" w14:paraId="420842D1" w14:textId="77777777" w:rsidTr="0097149F">
        <w:tc>
          <w:tcPr>
            <w:tcW w:w="4927" w:type="dxa"/>
          </w:tcPr>
          <w:p w14:paraId="217A9036" w14:textId="69289295" w:rsidR="0097149F" w:rsidRPr="001768F8" w:rsidRDefault="0097149F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8F8">
              <w:rPr>
                <w:rFonts w:ascii="Times New Roman" w:hAnsi="Times New Roman" w:cs="Times New Roman"/>
                <w:sz w:val="28"/>
                <w:szCs w:val="28"/>
              </w:rPr>
              <w:t>Наименование категории</w:t>
            </w:r>
          </w:p>
        </w:tc>
        <w:tc>
          <w:tcPr>
            <w:tcW w:w="4927" w:type="dxa"/>
          </w:tcPr>
          <w:p w14:paraId="75FB3AB6" w14:textId="548C5590" w:rsidR="0097149F" w:rsidRPr="001768F8" w:rsidRDefault="0097149F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8F8">
              <w:rPr>
                <w:rFonts w:ascii="Times New Roman" w:hAnsi="Times New Roman" w:cs="Times New Roman"/>
                <w:sz w:val="28"/>
                <w:szCs w:val="28"/>
              </w:rPr>
              <w:t>Роль в предметной области</w:t>
            </w:r>
          </w:p>
        </w:tc>
      </w:tr>
      <w:tr w:rsidR="0097149F" w:rsidRPr="001768F8" w14:paraId="165F1B03" w14:textId="77777777" w:rsidTr="0097149F">
        <w:tc>
          <w:tcPr>
            <w:tcW w:w="4927" w:type="dxa"/>
          </w:tcPr>
          <w:p w14:paraId="51F81894" w14:textId="4DAD2922" w:rsidR="0097149F" w:rsidRPr="001768F8" w:rsidRDefault="0097149F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8F8">
              <w:rPr>
                <w:rFonts w:ascii="Times New Roman" w:hAnsi="Times New Roman" w:cs="Times New Roman"/>
                <w:sz w:val="28"/>
                <w:szCs w:val="28"/>
              </w:rPr>
              <w:t>Читатели</w:t>
            </w:r>
          </w:p>
        </w:tc>
        <w:tc>
          <w:tcPr>
            <w:tcW w:w="4927" w:type="dxa"/>
          </w:tcPr>
          <w:p w14:paraId="35D3B8A3" w14:textId="138B4821" w:rsidR="0097149F" w:rsidRP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2FA">
              <w:rPr>
                <w:rFonts w:ascii="Times New Roman" w:hAnsi="Times New Roman" w:cs="Times New Roman"/>
                <w:sz w:val="28"/>
                <w:szCs w:val="28"/>
              </w:rPr>
              <w:t>Основные потребители услуг библиотеки. Регистрируются в системе, осуществляют заказ книг, возвращают их.</w:t>
            </w:r>
          </w:p>
        </w:tc>
      </w:tr>
      <w:tr w:rsidR="0097149F" w:rsidRPr="001768F8" w14:paraId="24BCDBED" w14:textId="77777777" w:rsidTr="0097149F">
        <w:tc>
          <w:tcPr>
            <w:tcW w:w="4927" w:type="dxa"/>
          </w:tcPr>
          <w:p w14:paraId="599BF4BD" w14:textId="0A3ED7BC" w:rsidR="0097149F" w:rsidRPr="001768F8" w:rsidRDefault="0097149F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8F8">
              <w:rPr>
                <w:rFonts w:ascii="Times New Roman" w:hAnsi="Times New Roman" w:cs="Times New Roman"/>
                <w:sz w:val="28"/>
                <w:szCs w:val="28"/>
              </w:rPr>
              <w:t>Библиотекари</w:t>
            </w:r>
          </w:p>
        </w:tc>
        <w:tc>
          <w:tcPr>
            <w:tcW w:w="4927" w:type="dxa"/>
          </w:tcPr>
          <w:p w14:paraId="7F6B2086" w14:textId="3AA9DC7A" w:rsid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2FA">
              <w:rPr>
                <w:rFonts w:ascii="Times New Roman" w:hAnsi="Times New Roman" w:cs="Times New Roman"/>
                <w:sz w:val="28"/>
                <w:szCs w:val="28"/>
              </w:rPr>
              <w:t>Обслуживают читателей: выдают и принимают книги, фиксируют их состояние, формируют заявки для работника книжного фонда.</w:t>
            </w:r>
          </w:p>
          <w:p w14:paraId="4F08EEC5" w14:textId="27E6FDFF" w:rsidR="001768F8" w:rsidRPr="001768F8" w:rsidRDefault="001768F8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149F" w:rsidRPr="001768F8" w14:paraId="783DE845" w14:textId="77777777" w:rsidTr="00996789">
        <w:tc>
          <w:tcPr>
            <w:tcW w:w="4927" w:type="dxa"/>
            <w:vAlign w:val="center"/>
          </w:tcPr>
          <w:p w14:paraId="7C4DDD33" w14:textId="69CB0855" w:rsidR="0097149F" w:rsidRP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Работник книжного фонда</w:t>
            </w:r>
          </w:p>
        </w:tc>
        <w:tc>
          <w:tcPr>
            <w:tcW w:w="4927" w:type="dxa"/>
            <w:vAlign w:val="center"/>
          </w:tcPr>
          <w:p w14:paraId="522BE004" w14:textId="4951A7AF" w:rsidR="0097149F" w:rsidRP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2FA">
              <w:rPr>
                <w:rFonts w:ascii="Times New Roman" w:hAnsi="Times New Roman" w:cs="Times New Roman"/>
                <w:sz w:val="28"/>
                <w:szCs w:val="28"/>
              </w:rPr>
              <w:t>Управляет состоянием фонда: принимает заявки от библиотекарей, инициирует утилизацию, передает заявки менеджеру по поставкам.</w:t>
            </w:r>
          </w:p>
        </w:tc>
      </w:tr>
      <w:tr w:rsidR="0097149F" w:rsidRPr="001768F8" w14:paraId="005A05C7" w14:textId="77777777" w:rsidTr="007B1F25">
        <w:tc>
          <w:tcPr>
            <w:tcW w:w="4927" w:type="dxa"/>
            <w:vAlign w:val="center"/>
          </w:tcPr>
          <w:p w14:paraId="35BB9203" w14:textId="1DE88F7C" w:rsidR="0097149F" w:rsidRP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поставкам</w:t>
            </w:r>
          </w:p>
        </w:tc>
        <w:tc>
          <w:tcPr>
            <w:tcW w:w="4927" w:type="dxa"/>
            <w:vAlign w:val="center"/>
          </w:tcPr>
          <w:p w14:paraId="77DD502F" w14:textId="088B238D" w:rsidR="0097149F" w:rsidRPr="001768F8" w:rsidRDefault="003C42FA" w:rsidP="0097149F">
            <w:pPr>
              <w:pStyle w:val="a0"/>
              <w:widowControl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42FA">
              <w:rPr>
                <w:rFonts w:ascii="Times New Roman" w:hAnsi="Times New Roman" w:cs="Times New Roman"/>
                <w:sz w:val="28"/>
                <w:szCs w:val="28"/>
              </w:rPr>
              <w:t>Осуществляет закупку книг у поставщиков на основе поступивших заявок.</w:t>
            </w:r>
          </w:p>
        </w:tc>
      </w:tr>
    </w:tbl>
    <w:p w14:paraId="490A14AB" w14:textId="089FC930" w:rsidR="00390379" w:rsidRPr="0097149F" w:rsidRDefault="0097149F" w:rsidP="0097149F">
      <w:pPr>
        <w:pStyle w:val="4"/>
        <w:widowControl/>
        <w:numPr>
          <w:ilvl w:val="0"/>
          <w:numId w:val="9"/>
        </w:numPr>
        <w:spacing w:line="312" w:lineRule="auto"/>
        <w:jc w:val="both"/>
        <w:rPr>
          <w:rFonts w:ascii="Times New Roman" w:hAnsi="Times New Roman"/>
          <w:color w:val="1F2937"/>
          <w:sz w:val="28"/>
          <w:szCs w:val="28"/>
        </w:rPr>
      </w:pPr>
      <w:r w:rsidRPr="0097149F">
        <w:rPr>
          <w:rFonts w:ascii="Times New Roman" w:hAnsi="Times New Roman"/>
          <w:color w:val="1F2937"/>
          <w:sz w:val="28"/>
          <w:szCs w:val="28"/>
        </w:rPr>
        <w:t>Перечень и описание структуры документов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1768F8" w:rsidRPr="001768F8" w14:paraId="189A9FAA" w14:textId="77777777" w:rsidTr="00707BAA">
        <w:tc>
          <w:tcPr>
            <w:tcW w:w="3284" w:type="dxa"/>
            <w:vAlign w:val="center"/>
          </w:tcPr>
          <w:p w14:paraId="5949DDB8" w14:textId="0E8644C7" w:rsidR="001768F8" w:rsidRPr="001768F8" w:rsidRDefault="001768F8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1768F8">
              <w:rPr>
                <w:rFonts w:ascii="Times New Roman" w:hAnsi="Times New Roman" w:cs="Times New Roman"/>
                <w:szCs w:val="23"/>
              </w:rPr>
              <w:t>Наименование документа</w:t>
            </w:r>
          </w:p>
        </w:tc>
        <w:tc>
          <w:tcPr>
            <w:tcW w:w="3285" w:type="dxa"/>
            <w:vAlign w:val="center"/>
          </w:tcPr>
          <w:p w14:paraId="01CBB2BA" w14:textId="50094981" w:rsidR="001768F8" w:rsidRPr="001768F8" w:rsidRDefault="001768F8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1768F8">
              <w:rPr>
                <w:rFonts w:ascii="Times New Roman" w:hAnsi="Times New Roman" w:cs="Times New Roman"/>
                <w:szCs w:val="23"/>
              </w:rPr>
              <w:t>Вид документа</w:t>
            </w:r>
          </w:p>
        </w:tc>
        <w:tc>
          <w:tcPr>
            <w:tcW w:w="3285" w:type="dxa"/>
            <w:vAlign w:val="center"/>
          </w:tcPr>
          <w:p w14:paraId="7E944150" w14:textId="0F55B115" w:rsidR="001768F8" w:rsidRPr="001768F8" w:rsidRDefault="001768F8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1768F8">
              <w:rPr>
                <w:rFonts w:ascii="Times New Roman" w:hAnsi="Times New Roman" w:cs="Times New Roman"/>
                <w:szCs w:val="23"/>
              </w:rPr>
              <w:t>Ключевые реквизиты</w:t>
            </w:r>
          </w:p>
        </w:tc>
      </w:tr>
      <w:tr w:rsidR="003C42FA" w:rsidRPr="001768F8" w14:paraId="06DE5D09" w14:textId="77777777" w:rsidTr="00707BAA">
        <w:tc>
          <w:tcPr>
            <w:tcW w:w="3284" w:type="dxa"/>
            <w:vAlign w:val="center"/>
          </w:tcPr>
          <w:p w14:paraId="7EEC0210" w14:textId="302CC7BE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Читательский билет</w:t>
            </w:r>
          </w:p>
        </w:tc>
        <w:tc>
          <w:tcPr>
            <w:tcW w:w="3285" w:type="dxa"/>
            <w:vAlign w:val="center"/>
          </w:tcPr>
          <w:p w14:paraId="3F1820B1" w14:textId="726DC720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Электронный</w:t>
            </w:r>
          </w:p>
        </w:tc>
        <w:tc>
          <w:tcPr>
            <w:tcW w:w="3285" w:type="dxa"/>
            <w:vAlign w:val="center"/>
          </w:tcPr>
          <w:p w14:paraId="1BAAE9F7" w14:textId="6E132087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Номер, ФИО, контакты, дата регистр.</w:t>
            </w:r>
          </w:p>
        </w:tc>
      </w:tr>
      <w:tr w:rsidR="003C42FA" w:rsidRPr="001768F8" w14:paraId="15002A1B" w14:textId="77777777" w:rsidTr="00305415">
        <w:trPr>
          <w:trHeight w:val="1206"/>
        </w:trPr>
        <w:tc>
          <w:tcPr>
            <w:tcW w:w="3284" w:type="dxa"/>
            <w:vAlign w:val="center"/>
          </w:tcPr>
          <w:p w14:paraId="1BA3CD81" w14:textId="4D24F8F3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Карточка книги</w:t>
            </w:r>
          </w:p>
        </w:tc>
        <w:tc>
          <w:tcPr>
            <w:tcW w:w="3285" w:type="dxa"/>
            <w:vAlign w:val="center"/>
          </w:tcPr>
          <w:p w14:paraId="760FA048" w14:textId="3030C7F4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Электронный</w:t>
            </w:r>
          </w:p>
        </w:tc>
        <w:tc>
          <w:tcPr>
            <w:tcW w:w="3285" w:type="dxa"/>
            <w:vAlign w:val="center"/>
          </w:tcPr>
          <w:p w14:paraId="5084E2DD" w14:textId="20CFE658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Инв. номер, название, автор, статус.</w:t>
            </w:r>
          </w:p>
        </w:tc>
      </w:tr>
      <w:tr w:rsidR="003C42FA" w:rsidRPr="001768F8" w14:paraId="69BB30E6" w14:textId="77777777" w:rsidTr="00305415">
        <w:trPr>
          <w:trHeight w:val="1266"/>
        </w:trPr>
        <w:tc>
          <w:tcPr>
            <w:tcW w:w="3284" w:type="dxa"/>
            <w:vAlign w:val="center"/>
          </w:tcPr>
          <w:p w14:paraId="425BFDEA" w14:textId="29574503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Заявка на книгу</w:t>
            </w:r>
          </w:p>
        </w:tc>
        <w:tc>
          <w:tcPr>
            <w:tcW w:w="3285" w:type="dxa"/>
            <w:vAlign w:val="center"/>
          </w:tcPr>
          <w:p w14:paraId="5E28C502" w14:textId="461C8CA2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Электронный</w:t>
            </w:r>
          </w:p>
        </w:tc>
        <w:tc>
          <w:tcPr>
            <w:tcW w:w="3285" w:type="dxa"/>
            <w:vAlign w:val="center"/>
          </w:tcPr>
          <w:p w14:paraId="5D1AD71C" w14:textId="0F6BD57E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Номер, дата, книга, кто запросил.</w:t>
            </w:r>
          </w:p>
        </w:tc>
      </w:tr>
      <w:tr w:rsidR="003C42FA" w:rsidRPr="003C42FA" w14:paraId="72EE7695" w14:textId="77777777" w:rsidTr="00320D08">
        <w:tc>
          <w:tcPr>
            <w:tcW w:w="3284" w:type="dxa"/>
          </w:tcPr>
          <w:p w14:paraId="63D13491" w14:textId="16CDEA5B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 w:rsidRPr="003C42FA">
              <w:rPr>
                <w:rFonts w:ascii="Times New Roman" w:hAnsi="Times New Roman" w:cs="Times New Roman"/>
                <w:b w:val="0"/>
              </w:rPr>
              <w:t>Заявка на пополнение фонда</w:t>
            </w:r>
          </w:p>
        </w:tc>
        <w:tc>
          <w:tcPr>
            <w:tcW w:w="3285" w:type="dxa"/>
          </w:tcPr>
          <w:p w14:paraId="6BDA84CD" w14:textId="74A46558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 w:rsidRPr="003C42FA">
              <w:rPr>
                <w:rFonts w:ascii="Times New Roman" w:hAnsi="Times New Roman" w:cs="Times New Roman"/>
                <w:b w:val="0"/>
              </w:rPr>
              <w:t>Электронный</w:t>
            </w:r>
          </w:p>
        </w:tc>
        <w:tc>
          <w:tcPr>
            <w:tcW w:w="3285" w:type="dxa"/>
          </w:tcPr>
          <w:p w14:paraId="39259C6B" w14:textId="00792F69" w:rsidR="003C42FA" w:rsidRPr="003C42FA" w:rsidRDefault="003C42FA" w:rsidP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 w:rsidRPr="003C42FA">
              <w:rPr>
                <w:rFonts w:ascii="Times New Roman" w:hAnsi="Times New Roman" w:cs="Times New Roman"/>
                <w:b w:val="0"/>
              </w:rPr>
              <w:t>Номер заявки, дата создания, описание требуемой литературы, обоснование.</w:t>
            </w:r>
          </w:p>
        </w:tc>
      </w:tr>
      <w:tr w:rsidR="003C42FA" w:rsidRPr="001768F8" w14:paraId="53A069DB" w14:textId="77777777" w:rsidTr="00305415">
        <w:trPr>
          <w:trHeight w:val="2002"/>
        </w:trPr>
        <w:tc>
          <w:tcPr>
            <w:tcW w:w="3284" w:type="dxa"/>
            <w:vAlign w:val="center"/>
          </w:tcPr>
          <w:p w14:paraId="4D4FDEB1" w14:textId="485989C4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Заказ поставщику</w:t>
            </w:r>
          </w:p>
        </w:tc>
        <w:tc>
          <w:tcPr>
            <w:tcW w:w="3285" w:type="dxa"/>
            <w:vAlign w:val="center"/>
          </w:tcPr>
          <w:p w14:paraId="0C1EFECD" w14:textId="5F522663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3C42FA">
              <w:rPr>
                <w:rFonts w:ascii="Times New Roman" w:hAnsi="Times New Roman" w:cs="Times New Roman"/>
                <w:b w:val="0"/>
                <w:szCs w:val="23"/>
              </w:rPr>
              <w:t>Электронный</w:t>
            </w:r>
          </w:p>
        </w:tc>
        <w:tc>
          <w:tcPr>
            <w:tcW w:w="3285" w:type="dxa"/>
            <w:vAlign w:val="center"/>
          </w:tcPr>
          <w:p w14:paraId="1C21B16D" w14:textId="79161F45" w:rsidR="003C42FA" w:rsidRPr="003C42FA" w:rsidRDefault="00EC5BB1" w:rsidP="00EC5BB1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  <w:szCs w:val="23"/>
              </w:rPr>
              <w:t>Номер, дата, список книг</w:t>
            </w:r>
            <w:r w:rsidR="003C42FA" w:rsidRPr="003C42FA">
              <w:rPr>
                <w:rFonts w:ascii="Times New Roman" w:hAnsi="Times New Roman" w:cs="Times New Roman"/>
                <w:b w:val="0"/>
                <w:szCs w:val="23"/>
              </w:rPr>
              <w:t>.</w:t>
            </w:r>
          </w:p>
        </w:tc>
      </w:tr>
      <w:tr w:rsidR="003C42FA" w:rsidRPr="003C42FA" w14:paraId="67732125" w14:textId="77777777" w:rsidTr="00305415">
        <w:trPr>
          <w:trHeight w:val="1607"/>
        </w:trPr>
        <w:tc>
          <w:tcPr>
            <w:tcW w:w="3284" w:type="dxa"/>
          </w:tcPr>
          <w:p w14:paraId="5703BEF1" w14:textId="6C7AE2B9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 w:rsidRPr="003C42FA">
              <w:rPr>
                <w:rFonts w:ascii="Times New Roman" w:hAnsi="Times New Roman" w:cs="Times New Roman"/>
                <w:b w:val="0"/>
              </w:rPr>
              <w:t>Акт утилизации</w:t>
            </w:r>
          </w:p>
        </w:tc>
        <w:tc>
          <w:tcPr>
            <w:tcW w:w="3285" w:type="dxa"/>
          </w:tcPr>
          <w:p w14:paraId="45C10A94" w14:textId="4158D6B5" w:rsidR="003C42FA" w:rsidRPr="003C42FA" w:rsidRDefault="003C42FA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 w:rsidRPr="003C42FA">
              <w:rPr>
                <w:rFonts w:ascii="Times New Roman" w:hAnsi="Times New Roman" w:cs="Times New Roman"/>
                <w:b w:val="0"/>
              </w:rPr>
              <w:t>Электронный</w:t>
            </w:r>
          </w:p>
        </w:tc>
        <w:tc>
          <w:tcPr>
            <w:tcW w:w="3285" w:type="dxa"/>
          </w:tcPr>
          <w:p w14:paraId="19BFA03E" w14:textId="68D5C85C" w:rsidR="003C42FA" w:rsidRPr="003C42FA" w:rsidRDefault="00EC5BB1" w:rsidP="00EC5BB1">
            <w:pPr>
              <w:pStyle w:val="3"/>
              <w:widowControl/>
              <w:spacing w:line="312" w:lineRule="auto"/>
              <w:jc w:val="both"/>
              <w:rPr>
                <w:rFonts w:ascii="Times New Roman" w:hAnsi="Times New Roman" w:cs="Times New Roman"/>
                <w:b w:val="0"/>
                <w:szCs w:val="23"/>
              </w:rPr>
            </w:pPr>
            <w:r>
              <w:rPr>
                <w:rFonts w:ascii="Times New Roman" w:hAnsi="Times New Roman" w:cs="Times New Roman"/>
                <w:b w:val="0"/>
              </w:rPr>
              <w:t>Номер, дата, список книг</w:t>
            </w:r>
            <w:r w:rsidR="003C42FA" w:rsidRPr="003C42FA">
              <w:rPr>
                <w:rFonts w:ascii="Times New Roman" w:hAnsi="Times New Roman" w:cs="Times New Roman"/>
                <w:b w:val="0"/>
              </w:rPr>
              <w:t>.</w:t>
            </w:r>
          </w:p>
        </w:tc>
      </w:tr>
    </w:tbl>
    <w:p w14:paraId="59BB244E" w14:textId="77777777" w:rsidR="001768F8" w:rsidRDefault="001768F8" w:rsidP="001768F8">
      <w:pPr>
        <w:pStyle w:val="a0"/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21604D" w14:textId="77777777" w:rsidR="001768F8" w:rsidRPr="001768F8" w:rsidRDefault="001768F8" w:rsidP="001768F8">
      <w:pPr>
        <w:pStyle w:val="a0"/>
        <w:numPr>
          <w:ilvl w:val="0"/>
          <w:numId w:val="9"/>
        </w:num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1768F8">
        <w:rPr>
          <w:rFonts w:ascii="Times New Roman" w:hAnsi="Times New Roman"/>
          <w:b/>
          <w:bCs/>
          <w:sz w:val="28"/>
          <w:szCs w:val="28"/>
        </w:rPr>
        <w:lastRenderedPageBreak/>
        <w:t>Выводы по лабораторной работе</w:t>
      </w:r>
    </w:p>
    <w:p w14:paraId="087850DA" w14:textId="77777777" w:rsidR="001768F8" w:rsidRPr="001768F8" w:rsidRDefault="001768F8" w:rsidP="001768F8">
      <w:pPr>
        <w:pStyle w:val="a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768F8">
        <w:rPr>
          <w:rFonts w:ascii="Times New Roman" w:hAnsi="Times New Roman"/>
          <w:sz w:val="28"/>
          <w:szCs w:val="28"/>
        </w:rPr>
        <w:t>В результате проведения анализа предметной области были систематизированы общие сведения о сети городских библиотек, описана её структурная организация, выделены ключевые категории заинтересованных лиц и основные документооборот. Полученные результаты являются фундаментом для последующих этапов проектирования базы данных и информационной системы, определяя их границы и ключевые сущности.</w:t>
      </w:r>
    </w:p>
    <w:p w14:paraId="44113D1A" w14:textId="48CBE51D" w:rsidR="00390379" w:rsidRPr="006F282B" w:rsidRDefault="00390379" w:rsidP="001768F8">
      <w:pPr>
        <w:pStyle w:val="a0"/>
        <w:widowControl/>
        <w:spacing w:after="0"/>
        <w:ind w:firstLine="709"/>
        <w:jc w:val="both"/>
      </w:pPr>
    </w:p>
    <w:sectPr w:rsidR="00390379" w:rsidRPr="006F282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0D17"/>
    <w:multiLevelType w:val="multilevel"/>
    <w:tmpl w:val="B3E84DA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202C7BCC"/>
    <w:multiLevelType w:val="multilevel"/>
    <w:tmpl w:val="21E265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207A198A"/>
    <w:multiLevelType w:val="multilevel"/>
    <w:tmpl w:val="D7E86960"/>
    <w:lvl w:ilvl="0">
      <w:start w:val="1"/>
      <w:numFmt w:val="bullet"/>
      <w:lvlText w:val=""/>
      <w:lvlJc w:val="left"/>
      <w:pPr>
        <w:tabs>
          <w:tab w:val="num" w:pos="708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5666309"/>
    <w:multiLevelType w:val="multilevel"/>
    <w:tmpl w:val="16F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030BD7"/>
    <w:multiLevelType w:val="multilevel"/>
    <w:tmpl w:val="AEB62CA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4F3B5DAF"/>
    <w:multiLevelType w:val="multilevel"/>
    <w:tmpl w:val="9A94C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668F4A66"/>
    <w:multiLevelType w:val="multilevel"/>
    <w:tmpl w:val="F4CA881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681D6380"/>
    <w:multiLevelType w:val="hybridMultilevel"/>
    <w:tmpl w:val="03DA07C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8">
    <w:nsid w:val="7C800F1A"/>
    <w:multiLevelType w:val="hybridMultilevel"/>
    <w:tmpl w:val="F8BE40AA"/>
    <w:lvl w:ilvl="0" w:tplc="76089A4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7F332A09"/>
    <w:multiLevelType w:val="multilevel"/>
    <w:tmpl w:val="AD1EE6A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379"/>
    <w:rsid w:val="00015A4F"/>
    <w:rsid w:val="000451F4"/>
    <w:rsid w:val="000812F1"/>
    <w:rsid w:val="001768F8"/>
    <w:rsid w:val="00184D74"/>
    <w:rsid w:val="00305415"/>
    <w:rsid w:val="00390379"/>
    <w:rsid w:val="003A07D2"/>
    <w:rsid w:val="003C42FA"/>
    <w:rsid w:val="0049473F"/>
    <w:rsid w:val="004A1B19"/>
    <w:rsid w:val="005D6011"/>
    <w:rsid w:val="006F282B"/>
    <w:rsid w:val="007120DF"/>
    <w:rsid w:val="00727DCD"/>
    <w:rsid w:val="00780A1E"/>
    <w:rsid w:val="00800492"/>
    <w:rsid w:val="008E08FB"/>
    <w:rsid w:val="0097149F"/>
    <w:rsid w:val="00A003C7"/>
    <w:rsid w:val="00AF0E40"/>
    <w:rsid w:val="00B45CB7"/>
    <w:rsid w:val="00C27FA7"/>
    <w:rsid w:val="00D34C81"/>
    <w:rsid w:val="00D91711"/>
    <w:rsid w:val="00DB6DB6"/>
    <w:rsid w:val="00DD09B4"/>
    <w:rsid w:val="00DF0596"/>
    <w:rsid w:val="00DF680A"/>
    <w:rsid w:val="00E07F0B"/>
    <w:rsid w:val="00E14330"/>
    <w:rsid w:val="00E567DE"/>
    <w:rsid w:val="00EC1C9B"/>
    <w:rsid w:val="00EC5BB1"/>
    <w:rsid w:val="00F006E7"/>
    <w:rsid w:val="00F35D8C"/>
    <w:rsid w:val="00FE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F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21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paragraph" w:styleId="a6">
    <w:name w:val="Balloon Text"/>
    <w:basedOn w:val="a"/>
    <w:link w:val="a7"/>
    <w:uiPriority w:val="99"/>
    <w:semiHidden/>
    <w:unhideWhenUsed/>
    <w:rsid w:val="00FE3190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1"/>
    <w:link w:val="a6"/>
    <w:uiPriority w:val="99"/>
    <w:semiHidden/>
    <w:rsid w:val="00FE3190"/>
    <w:rPr>
      <w:rFonts w:ascii="Tahoma" w:hAnsi="Tahoma" w:cs="Mangal"/>
      <w:sz w:val="16"/>
      <w:szCs w:val="14"/>
    </w:rPr>
  </w:style>
  <w:style w:type="character" w:styleId="a8">
    <w:name w:val="Strong"/>
    <w:basedOn w:val="a1"/>
    <w:uiPriority w:val="22"/>
    <w:qFormat/>
    <w:rsid w:val="00C27FA7"/>
    <w:rPr>
      <w:b/>
      <w:bCs/>
    </w:rPr>
  </w:style>
  <w:style w:type="paragraph" w:customStyle="1" w:styleId="ds-markdown-paragraph">
    <w:name w:val="ds-markdown-paragraph"/>
    <w:basedOn w:val="a"/>
    <w:rsid w:val="00E1433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97149F"/>
    <w:pPr>
      <w:ind w:left="720"/>
      <w:contextualSpacing/>
    </w:pPr>
    <w:rPr>
      <w:rFonts w:cs="Mangal"/>
      <w:szCs w:val="21"/>
    </w:rPr>
  </w:style>
  <w:style w:type="table" w:styleId="aa">
    <w:name w:val="Table Grid"/>
    <w:basedOn w:val="a2"/>
    <w:uiPriority w:val="39"/>
    <w:rsid w:val="009714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21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3">
    <w:name w:val="WW8Num3"/>
    <w:qFormat/>
  </w:style>
  <w:style w:type="paragraph" w:styleId="a6">
    <w:name w:val="Balloon Text"/>
    <w:basedOn w:val="a"/>
    <w:link w:val="a7"/>
    <w:uiPriority w:val="99"/>
    <w:semiHidden/>
    <w:unhideWhenUsed/>
    <w:rsid w:val="00FE3190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1"/>
    <w:link w:val="a6"/>
    <w:uiPriority w:val="99"/>
    <w:semiHidden/>
    <w:rsid w:val="00FE3190"/>
    <w:rPr>
      <w:rFonts w:ascii="Tahoma" w:hAnsi="Tahoma" w:cs="Mangal"/>
      <w:sz w:val="16"/>
      <w:szCs w:val="14"/>
    </w:rPr>
  </w:style>
  <w:style w:type="character" w:styleId="a8">
    <w:name w:val="Strong"/>
    <w:basedOn w:val="a1"/>
    <w:uiPriority w:val="22"/>
    <w:qFormat/>
    <w:rsid w:val="00C27FA7"/>
    <w:rPr>
      <w:b/>
      <w:bCs/>
    </w:rPr>
  </w:style>
  <w:style w:type="paragraph" w:customStyle="1" w:styleId="ds-markdown-paragraph">
    <w:name w:val="ds-markdown-paragraph"/>
    <w:basedOn w:val="a"/>
    <w:rsid w:val="00E1433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97149F"/>
    <w:pPr>
      <w:ind w:left="720"/>
      <w:contextualSpacing/>
    </w:pPr>
    <w:rPr>
      <w:rFonts w:cs="Mangal"/>
      <w:szCs w:val="21"/>
    </w:rPr>
  </w:style>
  <w:style w:type="table" w:styleId="aa">
    <w:name w:val="Table Grid"/>
    <w:basedOn w:val="a2"/>
    <w:uiPriority w:val="39"/>
    <w:rsid w:val="009714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5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</cp:lastModifiedBy>
  <cp:revision>36</cp:revision>
  <dcterms:created xsi:type="dcterms:W3CDTF">2024-12-06T10:45:00Z</dcterms:created>
  <dcterms:modified xsi:type="dcterms:W3CDTF">2025-10-10T12:43:00Z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2024-11-30T13:20:46Z</dcterms:modified>
  <cp:revision>230</cp:revision>
  <dc:subject/>
  <dc:title/>
</cp:coreProperties>
</file>