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F418A0" w14:textId="77777777" w:rsidR="00D41686" w:rsidRDefault="00D41686" w:rsidP="00D4168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Министерство образования Российской Федерации Пензенский государственный университет</w:t>
      </w:r>
    </w:p>
    <w:p w14:paraId="76619FE4" w14:textId="77777777" w:rsidR="00D41686" w:rsidRDefault="00D41686" w:rsidP="00D4168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Кафедра «Математическое обеспечение и применение ЭВМ»</w:t>
      </w:r>
    </w:p>
    <w:p w14:paraId="1A3FF214" w14:textId="77777777" w:rsidR="00D41686" w:rsidRDefault="00D41686" w:rsidP="00D41686">
      <w:pPr>
        <w:rPr>
          <w:sz w:val="28"/>
          <w:lang w:val="ru-RU"/>
        </w:rPr>
      </w:pPr>
    </w:p>
    <w:p w14:paraId="2236B3AC" w14:textId="77777777" w:rsidR="00D41686" w:rsidRDefault="00D41686" w:rsidP="00D41686">
      <w:pPr>
        <w:rPr>
          <w:sz w:val="28"/>
          <w:lang w:val="ru-RU"/>
        </w:rPr>
      </w:pPr>
    </w:p>
    <w:p w14:paraId="27978F20" w14:textId="77777777" w:rsidR="00D41686" w:rsidRDefault="00D41686" w:rsidP="00D41686">
      <w:pPr>
        <w:spacing w:after="200"/>
        <w:rPr>
          <w:sz w:val="28"/>
          <w:lang w:val="ru-RU"/>
        </w:rPr>
      </w:pPr>
    </w:p>
    <w:p w14:paraId="7C5A7698" w14:textId="77777777" w:rsidR="00D41686" w:rsidRDefault="00D41686" w:rsidP="00D41686">
      <w:pPr>
        <w:spacing w:after="4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ОТЧЕТ</w:t>
      </w:r>
    </w:p>
    <w:p w14:paraId="3584995C" w14:textId="77777777" w:rsidR="00D41686" w:rsidRDefault="00D41686" w:rsidP="00D41686">
      <w:pPr>
        <w:spacing w:after="40"/>
        <w:jc w:val="center"/>
        <w:rPr>
          <w:sz w:val="28"/>
          <w:lang w:val="ru-RU"/>
        </w:rPr>
      </w:pPr>
      <w:r>
        <w:rPr>
          <w:sz w:val="28"/>
          <w:lang w:val="ru-RU"/>
        </w:rPr>
        <w:t>по лабораторной работе №</w:t>
      </w:r>
      <w:r w:rsidR="006A0611">
        <w:rPr>
          <w:sz w:val="28"/>
          <w:lang w:val="ru-RU"/>
        </w:rPr>
        <w:t>5</w:t>
      </w:r>
    </w:p>
    <w:p w14:paraId="3AFC26E1" w14:textId="77777777" w:rsidR="00D41686" w:rsidRPr="008602D6" w:rsidRDefault="00D41686" w:rsidP="006A0611">
      <w:pPr>
        <w:jc w:val="center"/>
        <w:rPr>
          <w:sz w:val="28"/>
          <w:szCs w:val="28"/>
          <w:lang w:val="ru-RU"/>
        </w:rPr>
      </w:pPr>
      <w:r>
        <w:rPr>
          <w:sz w:val="28"/>
          <w:lang w:val="ru-RU"/>
        </w:rPr>
        <w:t>по курсу «Проектирование и конструирование программного обеспечения» на тему «</w:t>
      </w:r>
      <w:r w:rsidR="006A0611" w:rsidRPr="006A0611">
        <w:rPr>
          <w:sz w:val="28"/>
          <w:szCs w:val="28"/>
          <w:lang w:val="ru-RU"/>
        </w:rPr>
        <w:t xml:space="preserve">Моделирование архитектуры информационной системы с использованием диаграмм </w:t>
      </w:r>
      <w:r w:rsidR="006A0611" w:rsidRPr="006A0611">
        <w:rPr>
          <w:sz w:val="28"/>
          <w:szCs w:val="28"/>
          <w:lang w:val="en-US"/>
        </w:rPr>
        <w:t>C</w:t>
      </w:r>
      <w:r w:rsidR="006A0611" w:rsidRPr="006A0611">
        <w:rPr>
          <w:sz w:val="28"/>
          <w:szCs w:val="28"/>
          <w:lang w:val="ru-RU"/>
        </w:rPr>
        <w:t>4</w:t>
      </w:r>
      <w:r>
        <w:rPr>
          <w:sz w:val="28"/>
          <w:lang w:val="ru-RU"/>
        </w:rPr>
        <w:t>»</w:t>
      </w:r>
    </w:p>
    <w:p w14:paraId="766C5203" w14:textId="77777777" w:rsidR="00D41686" w:rsidRDefault="00D41686" w:rsidP="00D41686">
      <w:pPr>
        <w:jc w:val="center"/>
        <w:rPr>
          <w:sz w:val="28"/>
          <w:lang w:val="ru-RU"/>
        </w:rPr>
      </w:pPr>
    </w:p>
    <w:p w14:paraId="349339D9" w14:textId="77777777" w:rsidR="00D41686" w:rsidRDefault="00D41686" w:rsidP="00D41686">
      <w:pPr>
        <w:spacing w:before="0" w:after="4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Выполнил:</w:t>
      </w:r>
    </w:p>
    <w:p w14:paraId="0F1EFDF2" w14:textId="77777777" w:rsidR="00D41686" w:rsidRDefault="00D41686" w:rsidP="00D4168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студент группы 22ВП2</w:t>
      </w:r>
    </w:p>
    <w:p w14:paraId="3300E4A9" w14:textId="77777777" w:rsidR="00D41686" w:rsidRDefault="00D41686" w:rsidP="00D4168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Гришин М.М.</w:t>
      </w:r>
    </w:p>
    <w:p w14:paraId="445106A1" w14:textId="77777777" w:rsidR="00D41686" w:rsidRDefault="00D41686" w:rsidP="00D41686">
      <w:pPr>
        <w:spacing w:before="0" w:line="276" w:lineRule="auto"/>
        <w:ind w:left="5812"/>
        <w:rPr>
          <w:sz w:val="28"/>
          <w:lang w:val="ru-RU"/>
        </w:rPr>
      </w:pPr>
      <w:proofErr w:type="spellStart"/>
      <w:r>
        <w:rPr>
          <w:sz w:val="28"/>
          <w:lang w:val="ru-RU"/>
        </w:rPr>
        <w:t>Верясов</w:t>
      </w:r>
      <w:proofErr w:type="spellEnd"/>
      <w:r>
        <w:rPr>
          <w:sz w:val="28"/>
          <w:lang w:val="ru-RU"/>
        </w:rPr>
        <w:t xml:space="preserve"> Д.Е.</w:t>
      </w:r>
    </w:p>
    <w:p w14:paraId="73782328" w14:textId="77777777" w:rsidR="00D41686" w:rsidRDefault="00D41686" w:rsidP="00D41686">
      <w:pPr>
        <w:spacing w:before="0" w:after="4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Принял:</w:t>
      </w:r>
    </w:p>
    <w:p w14:paraId="62E9991C" w14:textId="77777777" w:rsidR="00D41686" w:rsidRDefault="00D41686" w:rsidP="00D4168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к.т.н. Иванчуков А.Г.</w:t>
      </w:r>
    </w:p>
    <w:p w14:paraId="36A3B072" w14:textId="77777777" w:rsidR="00D41686" w:rsidRDefault="00D41686" w:rsidP="00D41686">
      <w:pPr>
        <w:rPr>
          <w:sz w:val="28"/>
          <w:lang w:val="ru-RU"/>
        </w:rPr>
      </w:pPr>
    </w:p>
    <w:p w14:paraId="40B4E71F" w14:textId="77777777" w:rsidR="00D41686" w:rsidRDefault="00D41686" w:rsidP="00D41686">
      <w:pPr>
        <w:rPr>
          <w:sz w:val="28"/>
          <w:lang w:val="ru-RU"/>
        </w:rPr>
      </w:pPr>
    </w:p>
    <w:p w14:paraId="771364B4" w14:textId="77777777" w:rsidR="00D41686" w:rsidRDefault="00D41686" w:rsidP="008602D6">
      <w:pPr>
        <w:rPr>
          <w:sz w:val="28"/>
          <w:lang w:val="ru-RU"/>
        </w:rPr>
      </w:pPr>
    </w:p>
    <w:p w14:paraId="3E0B426E" w14:textId="77777777" w:rsidR="00D41686" w:rsidRDefault="00D41686" w:rsidP="00D4168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2025</w:t>
      </w:r>
      <w:r>
        <w:rPr>
          <w:sz w:val="28"/>
          <w:lang w:val="ru-RU"/>
        </w:rPr>
        <w:br w:type="page"/>
      </w:r>
    </w:p>
    <w:p w14:paraId="5100454F" w14:textId="77777777" w:rsidR="006A0611" w:rsidRPr="006A0611" w:rsidRDefault="006A0611" w:rsidP="006A0611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b/>
          <w:sz w:val="28"/>
          <w:szCs w:val="22"/>
          <w:lang w:val="ru-RU" w:eastAsia="en-US"/>
        </w:rPr>
        <w:lastRenderedPageBreak/>
        <w:t>Цель работы:</w:t>
      </w:r>
      <w:r w:rsidRPr="006A0611">
        <w:rPr>
          <w:rFonts w:eastAsia="Calibri"/>
          <w:sz w:val="28"/>
          <w:szCs w:val="22"/>
          <w:lang w:val="ru-RU" w:eastAsia="en-US"/>
        </w:rPr>
        <w:t xml:space="preserve"> освоить подход моделирования архитектуры системы с применением нотации </w:t>
      </w:r>
      <w:r w:rsidRPr="006A0611">
        <w:rPr>
          <w:rFonts w:eastAsia="Calibri"/>
          <w:sz w:val="28"/>
          <w:szCs w:val="22"/>
          <w:lang w:val="en-US" w:eastAsia="en-US"/>
        </w:rPr>
        <w:t>C</w:t>
      </w:r>
      <w:r w:rsidRPr="006A0611">
        <w:rPr>
          <w:rFonts w:eastAsia="Calibri"/>
          <w:sz w:val="28"/>
          <w:szCs w:val="22"/>
          <w:lang w:val="ru-RU" w:eastAsia="en-US"/>
        </w:rPr>
        <w:t>4, визуализировать структурные компоненты информационной системы на разных уровнях детализации.</w:t>
      </w:r>
    </w:p>
    <w:p w14:paraId="126FCF41" w14:textId="77777777" w:rsidR="006A0611" w:rsidRPr="006A0611" w:rsidRDefault="006A0611" w:rsidP="006A0611">
      <w:pPr>
        <w:spacing w:before="0" w:after="0"/>
        <w:ind w:firstLine="709"/>
        <w:jc w:val="center"/>
        <w:rPr>
          <w:rFonts w:eastAsia="Calibri"/>
          <w:b/>
          <w:sz w:val="28"/>
          <w:szCs w:val="22"/>
          <w:lang w:val="ru-RU" w:eastAsia="en-US"/>
        </w:rPr>
      </w:pPr>
      <w:r w:rsidRPr="006A0611">
        <w:rPr>
          <w:rFonts w:eastAsia="Calibri"/>
          <w:b/>
          <w:sz w:val="28"/>
          <w:szCs w:val="22"/>
          <w:lang w:val="ru-RU" w:eastAsia="en-US"/>
        </w:rPr>
        <w:t>ЗАДАНИЕ НА ЛАБОРАТОРНУЮ РАБОТУ</w:t>
      </w:r>
    </w:p>
    <w:p w14:paraId="666EA523" w14:textId="77777777" w:rsidR="006A0611" w:rsidRPr="006A0611" w:rsidRDefault="006A0611" w:rsidP="00DA3E1F">
      <w:pPr>
        <w:numPr>
          <w:ilvl w:val="0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sz w:val="28"/>
          <w:szCs w:val="22"/>
          <w:lang w:val="ru-RU" w:eastAsia="en-US"/>
        </w:rPr>
        <w:t>Используя лабораторные работы курса «Проектирование и конструирование программного обеспечения» (или предметную область курсового проектирования) изучить функциональные требования, применяемые к информационной системе.</w:t>
      </w:r>
    </w:p>
    <w:p w14:paraId="3DC21638" w14:textId="77777777" w:rsidR="006A0611" w:rsidRPr="006A0611" w:rsidRDefault="006A0611" w:rsidP="00DA3E1F">
      <w:pPr>
        <w:numPr>
          <w:ilvl w:val="0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sz w:val="28"/>
          <w:szCs w:val="22"/>
          <w:lang w:val="ru-RU" w:eastAsia="en-US"/>
        </w:rPr>
        <w:t xml:space="preserve">Для выбранной системы построить диаграммы для всех четырех уровней детализации согласно нотации </w:t>
      </w:r>
      <w:r w:rsidRPr="006A0611">
        <w:rPr>
          <w:rFonts w:eastAsia="Calibri"/>
          <w:sz w:val="28"/>
          <w:szCs w:val="22"/>
          <w:lang w:val="en-US" w:eastAsia="en-US"/>
        </w:rPr>
        <w:t>C</w:t>
      </w:r>
      <w:r w:rsidRPr="006A0611">
        <w:rPr>
          <w:rFonts w:eastAsia="Calibri"/>
          <w:sz w:val="28"/>
          <w:szCs w:val="22"/>
          <w:lang w:val="ru-RU" w:eastAsia="en-US"/>
        </w:rPr>
        <w:t>4:</w:t>
      </w:r>
    </w:p>
    <w:p w14:paraId="59DB2867" w14:textId="77777777" w:rsidR="006A0611" w:rsidRPr="006A0611" w:rsidRDefault="006A0611" w:rsidP="00DA3E1F">
      <w:pPr>
        <w:numPr>
          <w:ilvl w:val="1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b/>
          <w:sz w:val="28"/>
          <w:szCs w:val="22"/>
          <w:lang w:val="en-US" w:eastAsia="en-US"/>
        </w:rPr>
        <w:t>Context</w:t>
      </w:r>
      <w:r w:rsidRPr="006A0611">
        <w:rPr>
          <w:rFonts w:eastAsia="Calibri"/>
          <w:b/>
          <w:sz w:val="28"/>
          <w:szCs w:val="22"/>
          <w:lang w:val="ru-RU" w:eastAsia="en-US"/>
        </w:rPr>
        <w:t>.</w:t>
      </w:r>
      <w:r w:rsidRPr="006A0611">
        <w:rPr>
          <w:rFonts w:eastAsia="Calibri"/>
          <w:sz w:val="28"/>
          <w:szCs w:val="22"/>
          <w:lang w:val="ru-RU" w:eastAsia="en-US"/>
        </w:rPr>
        <w:t xml:space="preserve"> Система в контексте взаимодействия с пользователями различных ролей и внешними системами.</w:t>
      </w:r>
    </w:p>
    <w:p w14:paraId="47A9CAE3" w14:textId="77777777" w:rsidR="006A0611" w:rsidRPr="006A0611" w:rsidRDefault="006A0611" w:rsidP="00DA3E1F">
      <w:pPr>
        <w:numPr>
          <w:ilvl w:val="1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b/>
          <w:sz w:val="28"/>
          <w:szCs w:val="22"/>
          <w:lang w:val="en-US" w:eastAsia="en-US"/>
        </w:rPr>
        <w:t>Container</w:t>
      </w:r>
      <w:r w:rsidRPr="006A0611">
        <w:rPr>
          <w:rFonts w:eastAsia="Calibri"/>
          <w:b/>
          <w:sz w:val="28"/>
          <w:szCs w:val="22"/>
          <w:lang w:val="ru-RU" w:eastAsia="en-US"/>
        </w:rPr>
        <w:t>.</w:t>
      </w:r>
      <w:r w:rsidRPr="006A0611">
        <w:rPr>
          <w:rFonts w:eastAsia="Calibri"/>
          <w:sz w:val="28"/>
          <w:szCs w:val="22"/>
          <w:lang w:val="ru-RU" w:eastAsia="en-US"/>
        </w:rPr>
        <w:t xml:space="preserve"> Система, разбитая на наиболее крупные блоки-контейнеры, реализуемые концептуально различными способами, а также взаимодействия между ними.</w:t>
      </w:r>
    </w:p>
    <w:p w14:paraId="57D94DA4" w14:textId="77777777" w:rsidR="006A0611" w:rsidRPr="006A0611" w:rsidRDefault="006A0611" w:rsidP="00DA3E1F">
      <w:pPr>
        <w:numPr>
          <w:ilvl w:val="1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b/>
          <w:sz w:val="28"/>
          <w:szCs w:val="22"/>
          <w:lang w:val="en-US" w:eastAsia="en-US"/>
        </w:rPr>
        <w:t>Component</w:t>
      </w:r>
      <w:r w:rsidRPr="006A0611">
        <w:rPr>
          <w:rFonts w:eastAsia="Calibri"/>
          <w:b/>
          <w:sz w:val="28"/>
          <w:szCs w:val="22"/>
          <w:lang w:val="ru-RU" w:eastAsia="en-US"/>
        </w:rPr>
        <w:t>.</w:t>
      </w:r>
      <w:r w:rsidRPr="006A0611">
        <w:rPr>
          <w:rFonts w:eastAsia="Calibri"/>
          <w:sz w:val="28"/>
          <w:szCs w:val="22"/>
          <w:lang w:val="ru-RU" w:eastAsia="en-US"/>
        </w:rPr>
        <w:t xml:space="preserve"> Детализация структуры контейнеров системы, разбитых на ключевые компоненты, а также взаимодействия между ними.</w:t>
      </w:r>
    </w:p>
    <w:p w14:paraId="46846AFD" w14:textId="77777777" w:rsidR="006A0611" w:rsidRPr="006A0611" w:rsidRDefault="006A0611" w:rsidP="00DA3E1F">
      <w:pPr>
        <w:numPr>
          <w:ilvl w:val="1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b/>
          <w:sz w:val="28"/>
          <w:szCs w:val="22"/>
          <w:lang w:val="en-US" w:eastAsia="en-US"/>
        </w:rPr>
        <w:t>Code</w:t>
      </w:r>
      <w:r w:rsidRPr="006A0611">
        <w:rPr>
          <w:rFonts w:eastAsia="Calibri"/>
          <w:b/>
          <w:sz w:val="28"/>
          <w:szCs w:val="22"/>
          <w:lang w:val="ru-RU" w:eastAsia="en-US"/>
        </w:rPr>
        <w:t>.</w:t>
      </w:r>
      <w:r w:rsidRPr="006A0611">
        <w:rPr>
          <w:rFonts w:eastAsia="Calibri"/>
          <w:sz w:val="28"/>
          <w:szCs w:val="22"/>
          <w:lang w:val="ru-RU" w:eastAsia="en-US"/>
        </w:rPr>
        <w:t xml:space="preserve"> Диаграмма классов </w:t>
      </w:r>
      <w:r w:rsidRPr="006A0611">
        <w:rPr>
          <w:rFonts w:eastAsia="Calibri"/>
          <w:sz w:val="28"/>
          <w:szCs w:val="22"/>
          <w:lang w:val="en-US" w:eastAsia="en-US"/>
        </w:rPr>
        <w:t>UML</w:t>
      </w:r>
      <w:r w:rsidRPr="006A0611">
        <w:rPr>
          <w:rFonts w:eastAsia="Calibri"/>
          <w:sz w:val="28"/>
          <w:szCs w:val="22"/>
          <w:lang w:val="ru-RU" w:eastAsia="en-US"/>
        </w:rPr>
        <w:t>, демонстрирующая внутреннюю структуру компонентов системы.</w:t>
      </w:r>
    </w:p>
    <w:p w14:paraId="610940A7" w14:textId="77777777" w:rsidR="006A0611" w:rsidRPr="006A0611" w:rsidRDefault="006A0611" w:rsidP="00DA3E1F">
      <w:pPr>
        <w:numPr>
          <w:ilvl w:val="0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sz w:val="28"/>
          <w:szCs w:val="22"/>
          <w:lang w:val="ru-RU" w:eastAsia="en-US"/>
        </w:rPr>
        <w:t>Для элементов диаграмм должны быть указаны названия, назначение, способ реализации и используемые технологии.</w:t>
      </w:r>
    </w:p>
    <w:p w14:paraId="3B023137" w14:textId="77777777" w:rsidR="006A0611" w:rsidRPr="006A0611" w:rsidRDefault="006A0611" w:rsidP="006A0611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6A0611">
        <w:rPr>
          <w:rFonts w:eastAsia="Calibri"/>
          <w:sz w:val="28"/>
          <w:szCs w:val="22"/>
          <w:lang w:val="ru-RU" w:eastAsia="en-US"/>
        </w:rPr>
        <w:t>Отчет по лабораторной работе должен содержать краткий анализ требований к системе, диаграммы, разработанные в процессе выполнения работы, обоснование элементов, использованных в диаграмме, предложения по оптимизации и масштабированию разработанной архитектуры с учетом ее слабых сторон.</w:t>
      </w:r>
    </w:p>
    <w:p w14:paraId="5E26F00F" w14:textId="77777777" w:rsidR="004C1432" w:rsidRDefault="004C1432">
      <w:pPr>
        <w:spacing w:before="0" w:after="200" w:line="276" w:lineRule="auto"/>
        <w:jc w:val="left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br w:type="page"/>
      </w:r>
    </w:p>
    <w:p w14:paraId="16D44A91" w14:textId="77777777" w:rsidR="00045CC8" w:rsidRDefault="00045CC8" w:rsidP="00045CC8">
      <w:pPr>
        <w:spacing w:before="0" w:after="0"/>
        <w:ind w:firstLine="709"/>
        <w:rPr>
          <w:rFonts w:eastAsia="Calibri"/>
          <w:b/>
          <w:sz w:val="28"/>
          <w:szCs w:val="22"/>
          <w:lang w:val="ru-RU" w:eastAsia="en-US"/>
        </w:rPr>
      </w:pPr>
      <w:r w:rsidRPr="00045CC8">
        <w:rPr>
          <w:rFonts w:eastAsia="Calibri"/>
          <w:b/>
          <w:sz w:val="28"/>
          <w:szCs w:val="22"/>
          <w:lang w:val="ru-RU" w:eastAsia="en-US"/>
        </w:rPr>
        <w:lastRenderedPageBreak/>
        <w:t>Ход работы:</w:t>
      </w:r>
      <w:r>
        <w:rPr>
          <w:rFonts w:eastAsia="Calibri"/>
          <w:b/>
          <w:sz w:val="28"/>
          <w:szCs w:val="22"/>
          <w:lang w:val="ru-RU" w:eastAsia="en-US"/>
        </w:rPr>
        <w:t xml:space="preserve"> </w:t>
      </w:r>
    </w:p>
    <w:p w14:paraId="693D4B5B" w14:textId="77777777" w:rsidR="00E978A3" w:rsidRPr="00E978A3" w:rsidRDefault="00E978A3" w:rsidP="00E978A3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E978A3">
        <w:rPr>
          <w:rFonts w:eastAsia="Calibri"/>
          <w:bCs/>
          <w:sz w:val="28"/>
          <w:szCs w:val="22"/>
          <w:lang w:val="ru-RU" w:eastAsia="en-US"/>
        </w:rPr>
        <w:t>Предметная область</w:t>
      </w:r>
      <w:r>
        <w:rPr>
          <w:rFonts w:eastAsia="Calibri"/>
          <w:bCs/>
          <w:sz w:val="28"/>
          <w:szCs w:val="22"/>
          <w:lang w:val="ru-RU" w:eastAsia="en-US"/>
        </w:rPr>
        <w:t xml:space="preserve">: </w:t>
      </w:r>
      <w:r w:rsidRPr="00E978A3">
        <w:rPr>
          <w:rFonts w:eastAsia="Calibri"/>
          <w:sz w:val="28"/>
          <w:szCs w:val="22"/>
          <w:lang w:val="ru-RU" w:eastAsia="en-US"/>
        </w:rPr>
        <w:t>Система управления автомобилями и клиентами</w:t>
      </w:r>
      <w:r>
        <w:rPr>
          <w:rFonts w:eastAsia="Calibri"/>
          <w:sz w:val="28"/>
          <w:szCs w:val="22"/>
          <w:lang w:val="ru-RU" w:eastAsia="en-US"/>
        </w:rPr>
        <w:t xml:space="preserve">. </w:t>
      </w:r>
      <w:proofErr w:type="gramStart"/>
      <w:r>
        <w:rPr>
          <w:rFonts w:eastAsia="Calibri"/>
          <w:sz w:val="28"/>
          <w:szCs w:val="22"/>
          <w:lang w:val="ru-RU" w:eastAsia="en-US"/>
        </w:rPr>
        <w:t>П</w:t>
      </w:r>
      <w:r w:rsidRPr="00E978A3">
        <w:rPr>
          <w:rFonts w:eastAsia="Calibri"/>
          <w:sz w:val="28"/>
          <w:szCs w:val="22"/>
          <w:lang w:val="ru-RU" w:eastAsia="en-US"/>
        </w:rPr>
        <w:t>редназначена</w:t>
      </w:r>
      <w:proofErr w:type="gramEnd"/>
      <w:r w:rsidRPr="00E978A3">
        <w:rPr>
          <w:rFonts w:eastAsia="Calibri"/>
          <w:sz w:val="28"/>
          <w:szCs w:val="22"/>
          <w:lang w:val="ru-RU" w:eastAsia="en-US"/>
        </w:rPr>
        <w:t xml:space="preserve"> для автоматизации процессов:</w:t>
      </w:r>
    </w:p>
    <w:p w14:paraId="6F80C21D" w14:textId="77777777" w:rsidR="00E978A3" w:rsidRPr="00E978A3" w:rsidRDefault="00E978A3" w:rsidP="00682849">
      <w:pPr>
        <w:numPr>
          <w:ilvl w:val="0"/>
          <w:numId w:val="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8A3">
        <w:rPr>
          <w:rFonts w:eastAsia="Calibri"/>
          <w:sz w:val="28"/>
          <w:szCs w:val="22"/>
          <w:lang w:val="ru-RU" w:eastAsia="en-US"/>
        </w:rPr>
        <w:t>Управления автопарком (учет автомобилей, их статусов, характеристик)</w:t>
      </w:r>
    </w:p>
    <w:p w14:paraId="39A3CD7E" w14:textId="77777777" w:rsidR="00E978A3" w:rsidRPr="00E978A3" w:rsidRDefault="00E978A3" w:rsidP="00682849">
      <w:pPr>
        <w:numPr>
          <w:ilvl w:val="0"/>
          <w:numId w:val="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8A3">
        <w:rPr>
          <w:rFonts w:eastAsia="Calibri"/>
          <w:sz w:val="28"/>
          <w:szCs w:val="22"/>
          <w:lang w:val="ru-RU" w:eastAsia="en-US"/>
        </w:rPr>
        <w:t>Регистрации и управления клиентами</w:t>
      </w:r>
    </w:p>
    <w:p w14:paraId="5C0F3775" w14:textId="77777777" w:rsidR="00E978A3" w:rsidRPr="00E978A3" w:rsidRDefault="00E978A3" w:rsidP="00682849">
      <w:pPr>
        <w:numPr>
          <w:ilvl w:val="0"/>
          <w:numId w:val="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8A3">
        <w:rPr>
          <w:rFonts w:eastAsia="Calibri"/>
          <w:sz w:val="28"/>
          <w:szCs w:val="22"/>
          <w:lang w:val="ru-RU" w:eastAsia="en-US"/>
        </w:rPr>
        <w:t>Бронирования автомобилей клиентами</w:t>
      </w:r>
    </w:p>
    <w:p w14:paraId="4ECF77CB" w14:textId="77777777" w:rsidR="00E978A3" w:rsidRPr="00E978A3" w:rsidRDefault="00E978A3" w:rsidP="00682849">
      <w:pPr>
        <w:numPr>
          <w:ilvl w:val="0"/>
          <w:numId w:val="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8A3">
        <w:rPr>
          <w:rFonts w:eastAsia="Calibri"/>
          <w:sz w:val="28"/>
          <w:szCs w:val="22"/>
          <w:lang w:val="ru-RU" w:eastAsia="en-US"/>
        </w:rPr>
        <w:t>Формирования отчетов для администраторов</w:t>
      </w:r>
    </w:p>
    <w:p w14:paraId="08337CFE" w14:textId="77777777" w:rsidR="00E978A3" w:rsidRPr="00E978A3" w:rsidRDefault="00E978A3" w:rsidP="00682849">
      <w:pPr>
        <w:numPr>
          <w:ilvl w:val="0"/>
          <w:numId w:val="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8A3">
        <w:rPr>
          <w:rFonts w:eastAsia="Calibri"/>
          <w:sz w:val="28"/>
          <w:szCs w:val="22"/>
          <w:lang w:val="ru-RU" w:eastAsia="en-US"/>
        </w:rPr>
        <w:t>Асинхронной обработки событий между сервисами</w:t>
      </w:r>
    </w:p>
    <w:p w14:paraId="3A4ED25F" w14:textId="77777777" w:rsidR="00E978A3" w:rsidRPr="00E978A3" w:rsidRDefault="00E978A3" w:rsidP="00E978A3">
      <w:pPr>
        <w:spacing w:before="0" w:after="0"/>
        <w:ind w:firstLine="709"/>
        <w:rPr>
          <w:rFonts w:eastAsia="Calibri"/>
          <w:b/>
          <w:bCs/>
          <w:sz w:val="28"/>
          <w:szCs w:val="22"/>
          <w:lang w:val="ru-RU" w:eastAsia="en-US"/>
        </w:rPr>
      </w:pPr>
      <w:r w:rsidRPr="00E978A3">
        <w:rPr>
          <w:rFonts w:eastAsia="Calibri"/>
          <w:b/>
          <w:bCs/>
          <w:sz w:val="28"/>
          <w:szCs w:val="22"/>
          <w:lang w:val="ru-RU" w:eastAsia="en-US"/>
        </w:rPr>
        <w:t>Основные функциональные требования</w:t>
      </w:r>
    </w:p>
    <w:p w14:paraId="7CE965E4" w14:textId="77777777" w:rsidR="00574D0A" w:rsidRPr="00574D0A" w:rsidRDefault="00574D0A" w:rsidP="00682849">
      <w:pPr>
        <w:numPr>
          <w:ilvl w:val="0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r w:rsidRPr="00574D0A">
        <w:rPr>
          <w:rFonts w:eastAsia="Calibri"/>
          <w:b/>
          <w:bCs/>
          <w:sz w:val="28"/>
          <w:szCs w:val="22"/>
          <w:lang w:val="ru-RU" w:eastAsia="en-US"/>
        </w:rPr>
        <w:t>Для пользователей:</w:t>
      </w:r>
    </w:p>
    <w:p w14:paraId="20F6E4CD" w14:textId="77777777" w:rsidR="00574D0A" w:rsidRPr="00574D0A" w:rsidRDefault="00574D0A" w:rsidP="00682849">
      <w:pPr>
        <w:numPr>
          <w:ilvl w:val="1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r w:rsidRPr="00574D0A">
        <w:rPr>
          <w:rFonts w:eastAsia="Calibri"/>
          <w:bCs/>
          <w:sz w:val="28"/>
          <w:szCs w:val="22"/>
          <w:lang w:val="ru-RU" w:eastAsia="en-US"/>
        </w:rPr>
        <w:t>Просмотр доступных автомобилей</w:t>
      </w:r>
    </w:p>
    <w:p w14:paraId="3AB44173" w14:textId="77777777" w:rsidR="00574D0A" w:rsidRPr="00574D0A" w:rsidRDefault="00574D0A" w:rsidP="00682849">
      <w:pPr>
        <w:numPr>
          <w:ilvl w:val="1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r w:rsidRPr="00574D0A">
        <w:rPr>
          <w:rFonts w:eastAsia="Calibri"/>
          <w:bCs/>
          <w:sz w:val="28"/>
          <w:szCs w:val="22"/>
          <w:lang w:val="ru-RU" w:eastAsia="en-US"/>
        </w:rPr>
        <w:t>Работа с клиентскими данными</w:t>
      </w:r>
    </w:p>
    <w:p w14:paraId="303F9C5D" w14:textId="77777777" w:rsidR="00574D0A" w:rsidRPr="00574D0A" w:rsidRDefault="00574D0A" w:rsidP="00682849">
      <w:pPr>
        <w:numPr>
          <w:ilvl w:val="1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r w:rsidRPr="00574D0A">
        <w:rPr>
          <w:rFonts w:eastAsia="Calibri"/>
          <w:bCs/>
          <w:sz w:val="28"/>
          <w:szCs w:val="22"/>
          <w:lang w:val="ru-RU" w:eastAsia="en-US"/>
        </w:rPr>
        <w:t>Взаимодействие через веб-интерфейс</w:t>
      </w:r>
    </w:p>
    <w:p w14:paraId="135E6F7C" w14:textId="77777777" w:rsidR="00574D0A" w:rsidRPr="00574D0A" w:rsidRDefault="00574D0A" w:rsidP="00682849">
      <w:pPr>
        <w:numPr>
          <w:ilvl w:val="0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r w:rsidRPr="00574D0A">
        <w:rPr>
          <w:rFonts w:eastAsia="Calibri"/>
          <w:b/>
          <w:bCs/>
          <w:sz w:val="28"/>
          <w:szCs w:val="22"/>
          <w:lang w:val="ru-RU" w:eastAsia="en-US"/>
        </w:rPr>
        <w:t>Для системы:</w:t>
      </w:r>
    </w:p>
    <w:p w14:paraId="28E79767" w14:textId="77777777" w:rsidR="00574D0A" w:rsidRPr="00574D0A" w:rsidRDefault="00574D0A" w:rsidP="00682849">
      <w:pPr>
        <w:numPr>
          <w:ilvl w:val="1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proofErr w:type="spellStart"/>
      <w:r w:rsidRPr="00574D0A">
        <w:rPr>
          <w:rFonts w:eastAsia="Calibri"/>
          <w:bCs/>
          <w:sz w:val="28"/>
          <w:szCs w:val="22"/>
          <w:lang w:val="ru-RU" w:eastAsia="en-US"/>
        </w:rPr>
        <w:t>Микросервисная</w:t>
      </w:r>
      <w:proofErr w:type="spellEnd"/>
      <w:r w:rsidRPr="00574D0A">
        <w:rPr>
          <w:rFonts w:eastAsia="Calibri"/>
          <w:bCs/>
          <w:sz w:val="28"/>
          <w:szCs w:val="22"/>
          <w:lang w:val="ru-RU" w:eastAsia="en-US"/>
        </w:rPr>
        <w:t xml:space="preserve"> архитектура с разделением на </w:t>
      </w:r>
      <w:proofErr w:type="spellStart"/>
      <w:r w:rsidRPr="00574D0A">
        <w:rPr>
          <w:rFonts w:eastAsia="Calibri"/>
          <w:bCs/>
          <w:sz w:val="28"/>
          <w:szCs w:val="22"/>
          <w:lang w:val="ru-RU" w:eastAsia="en-US"/>
        </w:rPr>
        <w:t>Cars</w:t>
      </w:r>
      <w:proofErr w:type="spellEnd"/>
      <w:r w:rsidRPr="00574D0A">
        <w:rPr>
          <w:rFonts w:eastAsia="Calibri"/>
          <w:bCs/>
          <w:sz w:val="28"/>
          <w:szCs w:val="22"/>
          <w:lang w:val="ru-RU" w:eastAsia="en-US"/>
        </w:rPr>
        <w:t xml:space="preserve"> и </w:t>
      </w:r>
      <w:proofErr w:type="spellStart"/>
      <w:r w:rsidRPr="00574D0A">
        <w:rPr>
          <w:rFonts w:eastAsia="Calibri"/>
          <w:bCs/>
          <w:sz w:val="28"/>
          <w:szCs w:val="22"/>
          <w:lang w:val="ru-RU" w:eastAsia="en-US"/>
        </w:rPr>
        <w:t>Clients</w:t>
      </w:r>
      <w:proofErr w:type="spellEnd"/>
      <w:r w:rsidRPr="00574D0A">
        <w:rPr>
          <w:rFonts w:eastAsia="Calibri"/>
          <w:bCs/>
          <w:sz w:val="28"/>
          <w:szCs w:val="22"/>
          <w:lang w:val="ru-RU" w:eastAsia="en-US"/>
        </w:rPr>
        <w:t xml:space="preserve"> сервисы</w:t>
      </w:r>
    </w:p>
    <w:p w14:paraId="57A81C77" w14:textId="77777777" w:rsidR="00574D0A" w:rsidRPr="00574D0A" w:rsidRDefault="00574D0A" w:rsidP="00682849">
      <w:pPr>
        <w:numPr>
          <w:ilvl w:val="1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r w:rsidRPr="00574D0A">
        <w:rPr>
          <w:rFonts w:eastAsia="Calibri"/>
          <w:bCs/>
          <w:sz w:val="28"/>
          <w:szCs w:val="22"/>
          <w:lang w:val="ru-RU" w:eastAsia="en-US"/>
        </w:rPr>
        <w:t xml:space="preserve">Асинхронная коммуникация между </w:t>
      </w:r>
      <w:proofErr w:type="spellStart"/>
      <w:r w:rsidRPr="00574D0A">
        <w:rPr>
          <w:rFonts w:eastAsia="Calibri"/>
          <w:bCs/>
          <w:sz w:val="28"/>
          <w:szCs w:val="22"/>
          <w:lang w:val="ru-RU" w:eastAsia="en-US"/>
        </w:rPr>
        <w:t>микросервисами</w:t>
      </w:r>
      <w:proofErr w:type="spellEnd"/>
      <w:r w:rsidRPr="00574D0A">
        <w:rPr>
          <w:rFonts w:eastAsia="Calibri"/>
          <w:bCs/>
          <w:sz w:val="28"/>
          <w:szCs w:val="22"/>
          <w:lang w:val="ru-RU" w:eastAsia="en-US"/>
        </w:rPr>
        <w:t xml:space="preserve"> через </w:t>
      </w:r>
      <w:proofErr w:type="spellStart"/>
      <w:r w:rsidRPr="00574D0A">
        <w:rPr>
          <w:rFonts w:eastAsia="Calibri"/>
          <w:bCs/>
          <w:sz w:val="28"/>
          <w:szCs w:val="22"/>
          <w:lang w:val="ru-RU" w:eastAsia="en-US"/>
        </w:rPr>
        <w:t>Apache</w:t>
      </w:r>
      <w:proofErr w:type="spellEnd"/>
      <w:r w:rsidRPr="00574D0A">
        <w:rPr>
          <w:rFonts w:eastAsia="Calibri"/>
          <w:bCs/>
          <w:sz w:val="28"/>
          <w:szCs w:val="22"/>
          <w:lang w:val="ru-RU" w:eastAsia="en-US"/>
        </w:rPr>
        <w:t xml:space="preserve"> </w:t>
      </w:r>
      <w:proofErr w:type="spellStart"/>
      <w:r w:rsidRPr="00574D0A">
        <w:rPr>
          <w:rFonts w:eastAsia="Calibri"/>
          <w:bCs/>
          <w:sz w:val="28"/>
          <w:szCs w:val="22"/>
          <w:lang w:val="ru-RU" w:eastAsia="en-US"/>
        </w:rPr>
        <w:t>Kafka</w:t>
      </w:r>
      <w:proofErr w:type="spellEnd"/>
    </w:p>
    <w:p w14:paraId="6758D719" w14:textId="77777777" w:rsidR="00574D0A" w:rsidRPr="00574D0A" w:rsidRDefault="00574D0A" w:rsidP="00682849">
      <w:pPr>
        <w:numPr>
          <w:ilvl w:val="1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r w:rsidRPr="00574D0A">
        <w:rPr>
          <w:rFonts w:eastAsia="Calibri"/>
          <w:bCs/>
          <w:sz w:val="28"/>
          <w:szCs w:val="22"/>
          <w:lang w:val="ru-RU" w:eastAsia="en-US"/>
        </w:rPr>
        <w:t xml:space="preserve">Единая точка входа через API </w:t>
      </w:r>
      <w:proofErr w:type="spellStart"/>
      <w:r w:rsidRPr="00574D0A">
        <w:rPr>
          <w:rFonts w:eastAsia="Calibri"/>
          <w:bCs/>
          <w:sz w:val="28"/>
          <w:szCs w:val="22"/>
          <w:lang w:val="ru-RU" w:eastAsia="en-US"/>
        </w:rPr>
        <w:t>Gateway</w:t>
      </w:r>
      <w:proofErr w:type="spellEnd"/>
    </w:p>
    <w:p w14:paraId="5640BA10" w14:textId="77777777" w:rsidR="00574D0A" w:rsidRPr="00574D0A" w:rsidRDefault="00574D0A" w:rsidP="00682849">
      <w:pPr>
        <w:numPr>
          <w:ilvl w:val="1"/>
          <w:numId w:val="3"/>
        </w:numPr>
        <w:spacing w:before="0" w:after="0"/>
        <w:rPr>
          <w:rFonts w:eastAsia="Calibri"/>
          <w:bCs/>
          <w:sz w:val="28"/>
          <w:szCs w:val="22"/>
          <w:lang w:val="ru-RU" w:eastAsia="en-US"/>
        </w:rPr>
      </w:pPr>
      <w:r w:rsidRPr="00574D0A">
        <w:rPr>
          <w:rFonts w:eastAsia="Calibri"/>
          <w:bCs/>
          <w:sz w:val="28"/>
          <w:szCs w:val="22"/>
          <w:lang w:val="ru-RU" w:eastAsia="en-US"/>
        </w:rPr>
        <w:t>Раздельное хранение данных по сервисам</w:t>
      </w:r>
    </w:p>
    <w:p w14:paraId="0C2EEBCE" w14:textId="77777777" w:rsidR="00E978A3" w:rsidRDefault="00E978A3" w:rsidP="00045CC8">
      <w:pPr>
        <w:spacing w:before="0" w:after="0"/>
        <w:ind w:firstLine="709"/>
        <w:rPr>
          <w:rFonts w:eastAsia="Calibri"/>
          <w:b/>
          <w:sz w:val="28"/>
          <w:szCs w:val="22"/>
          <w:lang w:val="ru-RU" w:eastAsia="en-US"/>
        </w:rPr>
      </w:pPr>
    </w:p>
    <w:p w14:paraId="7F18F834" w14:textId="77777777" w:rsidR="00943873" w:rsidRPr="00943873" w:rsidRDefault="00943873" w:rsidP="00045CC8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Диаграмма </w:t>
      </w:r>
      <w:r w:rsidR="00CB402B">
        <w:rPr>
          <w:rFonts w:eastAsia="Calibri"/>
          <w:sz w:val="28"/>
          <w:szCs w:val="22"/>
          <w:lang w:val="ru-RU" w:eastAsia="en-US"/>
        </w:rPr>
        <w:t>контекста</w:t>
      </w:r>
      <w:r w:rsidRPr="00943873">
        <w:rPr>
          <w:rFonts w:eastAsia="Calibri"/>
          <w:sz w:val="28"/>
          <w:szCs w:val="22"/>
          <w:lang w:val="ru-RU" w:eastAsia="en-US"/>
        </w:rPr>
        <w:t xml:space="preserve"> </w:t>
      </w:r>
      <w:r>
        <w:rPr>
          <w:rFonts w:eastAsia="Calibri"/>
          <w:sz w:val="28"/>
          <w:szCs w:val="22"/>
          <w:lang w:val="ru-RU" w:eastAsia="en-US"/>
        </w:rPr>
        <w:t>предметной области «</w:t>
      </w:r>
      <w:r w:rsidRPr="00943873">
        <w:rPr>
          <w:rFonts w:eastAsia="Calibri"/>
          <w:sz w:val="28"/>
          <w:szCs w:val="22"/>
          <w:lang w:val="ru-RU" w:eastAsia="en-US"/>
        </w:rPr>
        <w:t>Система управления автомобилями и клиентами</w:t>
      </w:r>
      <w:r>
        <w:rPr>
          <w:rFonts w:eastAsia="Calibri"/>
          <w:sz w:val="28"/>
          <w:szCs w:val="22"/>
          <w:lang w:val="ru-RU" w:eastAsia="en-US"/>
        </w:rPr>
        <w:t>» предоставлена на рисунке 1.</w:t>
      </w:r>
    </w:p>
    <w:p w14:paraId="7BF6CFD5" w14:textId="753636C4" w:rsidR="005248A0" w:rsidRPr="00CB08DC" w:rsidRDefault="00CB08DC" w:rsidP="005248A0">
      <w:pPr>
        <w:spacing w:before="100" w:beforeAutospacing="1" w:after="100" w:afterAutospacing="1" w:line="24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BDFEE45" wp14:editId="18C4AAA8">
            <wp:extent cx="3985260" cy="4213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22C7" w14:textId="77777777" w:rsidR="00DA3F3C" w:rsidRPr="00CB402B" w:rsidRDefault="00943873" w:rsidP="002E3868">
      <w:pPr>
        <w:pStyle w:val="a3"/>
        <w:spacing w:before="0"/>
        <w:ind w:left="0"/>
        <w:jc w:val="center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 xml:space="preserve">Рисунок 1 </w:t>
      </w:r>
      <w:r w:rsidR="002069BD">
        <w:rPr>
          <w:rFonts w:eastAsia="Calibri"/>
          <w:sz w:val="28"/>
          <w:szCs w:val="22"/>
          <w:lang w:val="ru-RU" w:eastAsia="en-US"/>
        </w:rPr>
        <w:t>–</w:t>
      </w:r>
      <w:r>
        <w:rPr>
          <w:rFonts w:eastAsia="Calibri"/>
          <w:sz w:val="28"/>
          <w:szCs w:val="22"/>
          <w:lang w:val="ru-RU" w:eastAsia="en-US"/>
        </w:rPr>
        <w:t xml:space="preserve"> </w:t>
      </w:r>
      <w:r w:rsidR="002069BD">
        <w:rPr>
          <w:rFonts w:eastAsia="Calibri"/>
          <w:sz w:val="28"/>
          <w:szCs w:val="22"/>
          <w:lang w:val="ru-RU" w:eastAsia="en-US"/>
        </w:rPr>
        <w:t xml:space="preserve">Диаграмма </w:t>
      </w:r>
      <w:r w:rsidR="00CB402B">
        <w:rPr>
          <w:rFonts w:eastAsia="Calibri"/>
          <w:sz w:val="28"/>
          <w:szCs w:val="22"/>
          <w:lang w:val="ru-RU" w:eastAsia="en-US"/>
        </w:rPr>
        <w:t>контекста</w:t>
      </w:r>
    </w:p>
    <w:p w14:paraId="229304A3" w14:textId="77777777" w:rsidR="00600063" w:rsidRDefault="00600063" w:rsidP="002069BD">
      <w:pPr>
        <w:pStyle w:val="a3"/>
        <w:spacing w:before="0"/>
        <w:ind w:left="0" w:firstLine="709"/>
        <w:rPr>
          <w:rFonts w:eastAsia="Calibri"/>
          <w:sz w:val="28"/>
          <w:szCs w:val="22"/>
          <w:lang w:val="ru-RU" w:eastAsia="en-US"/>
        </w:rPr>
      </w:pPr>
    </w:p>
    <w:p w14:paraId="7D259A9B" w14:textId="77777777" w:rsidR="002069BD" w:rsidRPr="002069BD" w:rsidRDefault="00CB402B" w:rsidP="002069BD">
      <w:pPr>
        <w:pStyle w:val="a3"/>
        <w:spacing w:before="0"/>
        <w:ind w:left="0" w:firstLine="709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>Диаграмма контейнеров предоставлена на рисунке 2.</w:t>
      </w:r>
    </w:p>
    <w:p w14:paraId="26A931C2" w14:textId="7FA647DF" w:rsidR="00ED0807" w:rsidRPr="00ED0807" w:rsidRDefault="00083AF0" w:rsidP="00ED0807">
      <w:pPr>
        <w:spacing w:before="100" w:beforeAutospacing="1" w:after="100" w:afterAutospacing="1" w:line="24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9203791" wp14:editId="54006B66">
            <wp:extent cx="4846320" cy="5920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A649" w14:textId="77777777" w:rsidR="00CB402B" w:rsidRDefault="00CB402B" w:rsidP="002E3868">
      <w:pPr>
        <w:pStyle w:val="a3"/>
        <w:spacing w:before="0"/>
        <w:ind w:left="0"/>
        <w:jc w:val="center"/>
        <w:rPr>
          <w:rFonts w:eastAsia="Calibri"/>
          <w:sz w:val="28"/>
          <w:szCs w:val="22"/>
          <w:lang w:val="ru-RU" w:eastAsia="en-US"/>
        </w:rPr>
      </w:pPr>
      <w:r w:rsidRPr="00CB402B">
        <w:rPr>
          <w:rFonts w:eastAsia="Calibri"/>
          <w:sz w:val="28"/>
          <w:szCs w:val="22"/>
          <w:lang w:val="ru-RU" w:eastAsia="en-US"/>
        </w:rPr>
        <w:t>Рисунок 2 –</w:t>
      </w:r>
      <w:r>
        <w:rPr>
          <w:rFonts w:eastAsia="Calibri"/>
          <w:sz w:val="28"/>
          <w:szCs w:val="22"/>
          <w:lang w:val="ru-RU" w:eastAsia="en-US"/>
        </w:rPr>
        <w:t xml:space="preserve"> </w:t>
      </w:r>
      <w:r w:rsidRPr="00CB402B">
        <w:rPr>
          <w:rFonts w:eastAsia="Calibri"/>
          <w:sz w:val="28"/>
          <w:szCs w:val="22"/>
          <w:lang w:val="ru-RU" w:eastAsia="en-US"/>
        </w:rPr>
        <w:t xml:space="preserve">Диаграмма </w:t>
      </w:r>
      <w:r>
        <w:rPr>
          <w:rFonts w:eastAsia="Calibri"/>
          <w:sz w:val="28"/>
          <w:szCs w:val="22"/>
          <w:lang w:val="ru-RU" w:eastAsia="en-US"/>
        </w:rPr>
        <w:t>контейнеров</w:t>
      </w:r>
    </w:p>
    <w:p w14:paraId="02860AF3" w14:textId="01751E3C" w:rsidR="00AF7FF6" w:rsidRPr="00AF7FF6" w:rsidRDefault="00AF7FF6" w:rsidP="00AF7FF6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AF7FF6">
        <w:rPr>
          <w:rFonts w:eastAsia="Calibri"/>
          <w:sz w:val="28"/>
          <w:szCs w:val="22"/>
          <w:lang w:val="ru-RU" w:eastAsia="en-US"/>
        </w:rPr>
        <w:t>Диагр</w:t>
      </w:r>
      <w:r w:rsidR="000673D0">
        <w:rPr>
          <w:rFonts w:eastAsia="Calibri"/>
          <w:sz w:val="28"/>
          <w:szCs w:val="22"/>
          <w:lang w:val="ru-RU" w:eastAsia="en-US"/>
        </w:rPr>
        <w:t>аммы</w:t>
      </w:r>
      <w:r w:rsidRPr="00AF7FF6">
        <w:rPr>
          <w:rFonts w:eastAsia="Calibri"/>
          <w:sz w:val="28"/>
          <w:szCs w:val="22"/>
          <w:lang w:val="ru-RU" w:eastAsia="en-US"/>
        </w:rPr>
        <w:t xml:space="preserve"> </w:t>
      </w:r>
      <w:r w:rsidR="000673D0">
        <w:rPr>
          <w:rFonts w:eastAsia="Calibri"/>
          <w:sz w:val="28"/>
          <w:szCs w:val="22"/>
          <w:lang w:val="ru-RU" w:eastAsia="en-US"/>
        </w:rPr>
        <w:t xml:space="preserve">компонентов </w:t>
      </w:r>
      <w:proofErr w:type="spellStart"/>
      <w:r w:rsidR="000673D0">
        <w:rPr>
          <w:rFonts w:eastAsia="Calibri"/>
          <w:sz w:val="28"/>
          <w:szCs w:val="22"/>
          <w:lang w:val="ru-RU" w:eastAsia="en-US"/>
        </w:rPr>
        <w:t>микросервисов</w:t>
      </w:r>
      <w:proofErr w:type="spellEnd"/>
      <w:r w:rsidR="000673D0">
        <w:rPr>
          <w:rFonts w:eastAsia="Calibri"/>
          <w:sz w:val="28"/>
          <w:szCs w:val="22"/>
          <w:lang w:val="ru-RU" w:eastAsia="en-US"/>
        </w:rPr>
        <w:t xml:space="preserve"> </w:t>
      </w:r>
      <w:proofErr w:type="gramStart"/>
      <w:r w:rsidR="000673D0">
        <w:rPr>
          <w:rFonts w:eastAsia="Calibri"/>
          <w:sz w:val="28"/>
          <w:szCs w:val="22"/>
          <w:lang w:val="ru-RU" w:eastAsia="en-US"/>
        </w:rPr>
        <w:t>предоставлена</w:t>
      </w:r>
      <w:proofErr w:type="gramEnd"/>
      <w:r w:rsidR="000673D0">
        <w:rPr>
          <w:rFonts w:eastAsia="Calibri"/>
          <w:sz w:val="28"/>
          <w:szCs w:val="22"/>
          <w:lang w:val="ru-RU" w:eastAsia="en-US"/>
        </w:rPr>
        <w:t xml:space="preserve"> на рисунк</w:t>
      </w:r>
      <w:r w:rsidR="007032A0">
        <w:rPr>
          <w:rFonts w:eastAsia="Calibri"/>
          <w:sz w:val="28"/>
          <w:szCs w:val="22"/>
          <w:lang w:val="ru-RU" w:eastAsia="en-US"/>
        </w:rPr>
        <w:t>е 3</w:t>
      </w:r>
      <w:r w:rsidRPr="00AF7FF6">
        <w:rPr>
          <w:rFonts w:eastAsia="Calibri"/>
          <w:sz w:val="28"/>
          <w:szCs w:val="22"/>
          <w:lang w:val="ru-RU" w:eastAsia="en-US"/>
        </w:rPr>
        <w:t>.</w:t>
      </w:r>
    </w:p>
    <w:p w14:paraId="6B5ECA3E" w14:textId="77777777" w:rsidR="00E978A3" w:rsidRPr="00CB402B" w:rsidRDefault="00E978A3" w:rsidP="00E978A3">
      <w:pPr>
        <w:pStyle w:val="a3"/>
        <w:spacing w:before="0"/>
        <w:ind w:left="0" w:firstLine="709"/>
        <w:rPr>
          <w:rFonts w:eastAsia="Calibri"/>
          <w:sz w:val="28"/>
          <w:szCs w:val="22"/>
          <w:lang w:val="ru-RU" w:eastAsia="en-US"/>
        </w:rPr>
      </w:pPr>
    </w:p>
    <w:p w14:paraId="2E818EAF" w14:textId="13ADF4DE" w:rsidR="00AC5BC3" w:rsidRPr="00BA5F8F" w:rsidRDefault="00C55315" w:rsidP="00AC5BC3">
      <w:pPr>
        <w:spacing w:before="100" w:beforeAutospacing="1" w:after="100" w:afterAutospacing="1" w:line="240" w:lineRule="auto"/>
        <w:jc w:val="center"/>
        <w:rPr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13979A8E" wp14:editId="24BB8199">
            <wp:extent cx="5940425" cy="4833148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C55E" w14:textId="14D237BE" w:rsidR="00C9636A" w:rsidRPr="007032A0" w:rsidRDefault="000673D0" w:rsidP="007032A0">
      <w:pPr>
        <w:pStyle w:val="a3"/>
        <w:spacing w:before="0"/>
        <w:ind w:left="0"/>
        <w:jc w:val="center"/>
        <w:rPr>
          <w:rFonts w:eastAsia="Calibri"/>
          <w:sz w:val="28"/>
          <w:szCs w:val="22"/>
          <w:lang w:val="ru-RU" w:eastAsia="en-US"/>
        </w:rPr>
        <w:sectPr w:rsidR="00C9636A" w:rsidRPr="007032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="Calibri"/>
          <w:sz w:val="28"/>
          <w:szCs w:val="22"/>
          <w:lang w:val="ru-RU" w:eastAsia="en-US"/>
        </w:rPr>
        <w:t>Рисунок 3 –Д</w:t>
      </w:r>
      <w:r w:rsidR="00230AE4">
        <w:rPr>
          <w:rFonts w:eastAsia="Calibri"/>
          <w:sz w:val="28"/>
          <w:szCs w:val="22"/>
          <w:lang w:val="ru-RU" w:eastAsia="en-US"/>
        </w:rPr>
        <w:t>иаграмма компонентов</w:t>
      </w:r>
    </w:p>
    <w:p w14:paraId="56FD87A8" w14:textId="5F970348" w:rsidR="0013227F" w:rsidRPr="00B029D1" w:rsidRDefault="00F56085" w:rsidP="0013227F">
      <w:pPr>
        <w:spacing w:before="100" w:beforeAutospacing="1" w:after="100" w:afterAutospacing="1" w:line="240" w:lineRule="auto"/>
        <w:jc w:val="center"/>
        <w:rPr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3F65C0EA" wp14:editId="73BDFCAF">
            <wp:extent cx="5940425" cy="3654750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1012" w14:textId="1EC018C7" w:rsidR="00C9636A" w:rsidRDefault="00C9636A" w:rsidP="00C9636A">
      <w:pPr>
        <w:pStyle w:val="a7"/>
        <w:jc w:val="center"/>
      </w:pPr>
      <w:r>
        <w:t xml:space="preserve">Рисунок </w:t>
      </w:r>
      <w:r w:rsidR="007032A0">
        <w:t>4</w:t>
      </w:r>
      <w:r>
        <w:t xml:space="preserve"> – Диаграмма классов </w:t>
      </w:r>
      <w:proofErr w:type="spellStart"/>
      <w:r>
        <w:t>микросервиса</w:t>
      </w:r>
      <w:proofErr w:type="spellEnd"/>
      <w:r>
        <w:t xml:space="preserve"> машин</w:t>
      </w:r>
    </w:p>
    <w:p w14:paraId="67F54A96" w14:textId="6616B4DD" w:rsidR="0013227F" w:rsidRPr="0013227F" w:rsidRDefault="001E29DA" w:rsidP="0013227F">
      <w:pPr>
        <w:spacing w:before="100" w:beforeAutospacing="1" w:after="100" w:afterAutospacing="1" w:line="24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0257D78" wp14:editId="571C0BFF">
            <wp:extent cx="5940425" cy="1789056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6DE7" w14:textId="4F3AAB29" w:rsidR="00C9636A" w:rsidRDefault="00C9636A" w:rsidP="00C9636A">
      <w:pPr>
        <w:pStyle w:val="a7"/>
        <w:jc w:val="center"/>
      </w:pPr>
      <w:r>
        <w:t xml:space="preserve">Рисунок </w:t>
      </w:r>
      <w:r w:rsidR="007032A0">
        <w:t>5</w:t>
      </w:r>
      <w:r>
        <w:t xml:space="preserve"> – Диаграмма классов </w:t>
      </w:r>
      <w:proofErr w:type="spellStart"/>
      <w:r w:rsidR="00B029D1">
        <w:t>микросервиса</w:t>
      </w:r>
      <w:proofErr w:type="spellEnd"/>
      <w:r w:rsidR="00B029D1">
        <w:t xml:space="preserve"> </w:t>
      </w:r>
      <w:r>
        <w:t>клиентов</w:t>
      </w:r>
    </w:p>
    <w:p w14:paraId="090C5043" w14:textId="77777777" w:rsidR="00DA3E1F" w:rsidRPr="00DA3E1F" w:rsidRDefault="00DA3E1F" w:rsidP="00DA3E1F">
      <w:pPr>
        <w:spacing w:before="0"/>
        <w:ind w:firstLine="709"/>
        <w:rPr>
          <w:rFonts w:eastAsia="Calibri"/>
          <w:b/>
          <w:sz w:val="28"/>
          <w:szCs w:val="22"/>
          <w:lang w:val="ru-RU" w:eastAsia="en-US"/>
        </w:rPr>
      </w:pPr>
      <w:bookmarkStart w:id="0" w:name="_GoBack"/>
      <w:bookmarkEnd w:id="0"/>
      <w:r w:rsidRPr="00DA3E1F">
        <w:rPr>
          <w:rFonts w:eastAsia="Calibri"/>
          <w:b/>
          <w:sz w:val="28"/>
          <w:szCs w:val="22"/>
          <w:lang w:val="ru-RU" w:eastAsia="en-US"/>
        </w:rPr>
        <w:t>Вывод:</w:t>
      </w:r>
      <w:r>
        <w:rPr>
          <w:rFonts w:eastAsia="Calibri"/>
          <w:b/>
          <w:sz w:val="28"/>
          <w:szCs w:val="22"/>
          <w:lang w:val="ru-RU" w:eastAsia="en-US"/>
        </w:rPr>
        <w:t xml:space="preserve"> </w:t>
      </w:r>
      <w:r>
        <w:rPr>
          <w:rFonts w:eastAsia="Calibri"/>
          <w:sz w:val="28"/>
          <w:szCs w:val="22"/>
          <w:lang w:val="ru-RU" w:eastAsia="en-US"/>
        </w:rPr>
        <w:t>В</w:t>
      </w:r>
      <w:r w:rsidRPr="00DA3E1F">
        <w:rPr>
          <w:rFonts w:eastAsia="Calibri"/>
          <w:sz w:val="28"/>
          <w:szCs w:val="22"/>
          <w:lang w:val="ru-RU" w:eastAsia="en-US"/>
        </w:rPr>
        <w:t xml:space="preserve"> ходе выполнения лабораторной работы</w:t>
      </w:r>
      <w:r>
        <w:rPr>
          <w:rFonts w:eastAsia="Calibri"/>
          <w:sz w:val="28"/>
          <w:szCs w:val="22"/>
          <w:lang w:val="ru-RU" w:eastAsia="en-US"/>
        </w:rPr>
        <w:t xml:space="preserve"> был освоен </w:t>
      </w:r>
      <w:r w:rsidRPr="006A0611">
        <w:rPr>
          <w:rFonts w:eastAsia="Calibri"/>
          <w:sz w:val="28"/>
          <w:szCs w:val="22"/>
          <w:lang w:val="ru-RU" w:eastAsia="en-US"/>
        </w:rPr>
        <w:t xml:space="preserve">подход моделирования архитектуры системы с применением нотации </w:t>
      </w:r>
      <w:r w:rsidRPr="006A0611">
        <w:rPr>
          <w:rFonts w:eastAsia="Calibri"/>
          <w:sz w:val="28"/>
          <w:szCs w:val="22"/>
          <w:lang w:val="en-US" w:eastAsia="en-US"/>
        </w:rPr>
        <w:t>C</w:t>
      </w:r>
      <w:r>
        <w:rPr>
          <w:rFonts w:eastAsia="Calibri"/>
          <w:sz w:val="28"/>
          <w:szCs w:val="22"/>
          <w:lang w:val="ru-RU" w:eastAsia="en-US"/>
        </w:rPr>
        <w:t>4, визуализированы</w:t>
      </w:r>
      <w:r w:rsidRPr="006A0611">
        <w:rPr>
          <w:rFonts w:eastAsia="Calibri"/>
          <w:sz w:val="28"/>
          <w:szCs w:val="22"/>
          <w:lang w:val="ru-RU" w:eastAsia="en-US"/>
        </w:rPr>
        <w:t xml:space="preserve"> структурные компоненты информационной системы на разных уровнях детализации.</w:t>
      </w:r>
    </w:p>
    <w:sectPr w:rsidR="00DA3E1F" w:rsidRPr="00DA3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C0D3B"/>
    <w:multiLevelType w:val="multilevel"/>
    <w:tmpl w:val="8A5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211058"/>
    <w:multiLevelType w:val="hybridMultilevel"/>
    <w:tmpl w:val="629A4252"/>
    <w:lvl w:ilvl="0" w:tplc="3B826EC0">
      <w:start w:val="1"/>
      <w:numFmt w:val="decimal"/>
      <w:lvlText w:val="%1."/>
      <w:lvlJc w:val="left"/>
      <w:pPr>
        <w:ind w:left="1069" w:hanging="360"/>
      </w:pPr>
    </w:lvl>
    <w:lvl w:ilvl="1" w:tplc="AD44BC34">
      <w:start w:val="1"/>
      <w:numFmt w:val="decimal"/>
      <w:lvlText w:val="%2."/>
      <w:lvlJc w:val="left"/>
      <w:pPr>
        <w:ind w:left="1789" w:hanging="360"/>
      </w:pPr>
      <w:rPr>
        <w:i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7247E9A"/>
    <w:multiLevelType w:val="multilevel"/>
    <w:tmpl w:val="6728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CD6"/>
    <w:rsid w:val="00030EB3"/>
    <w:rsid w:val="00045CC8"/>
    <w:rsid w:val="000673D0"/>
    <w:rsid w:val="0007309A"/>
    <w:rsid w:val="00083AF0"/>
    <w:rsid w:val="0012456B"/>
    <w:rsid w:val="0013227F"/>
    <w:rsid w:val="001E29DA"/>
    <w:rsid w:val="00202030"/>
    <w:rsid w:val="00203619"/>
    <w:rsid w:val="002069BD"/>
    <w:rsid w:val="00213DE9"/>
    <w:rsid w:val="00227878"/>
    <w:rsid w:val="00230AE4"/>
    <w:rsid w:val="00230CD6"/>
    <w:rsid w:val="00294CD5"/>
    <w:rsid w:val="002E3868"/>
    <w:rsid w:val="003314B1"/>
    <w:rsid w:val="00335BEF"/>
    <w:rsid w:val="003D17B4"/>
    <w:rsid w:val="003D2DED"/>
    <w:rsid w:val="003F3EEE"/>
    <w:rsid w:val="00410FFC"/>
    <w:rsid w:val="00457A41"/>
    <w:rsid w:val="00481B59"/>
    <w:rsid w:val="004C1432"/>
    <w:rsid w:val="00501AD3"/>
    <w:rsid w:val="005248A0"/>
    <w:rsid w:val="00574D0A"/>
    <w:rsid w:val="00580722"/>
    <w:rsid w:val="00600063"/>
    <w:rsid w:val="00682849"/>
    <w:rsid w:val="006A0611"/>
    <w:rsid w:val="006A0F0F"/>
    <w:rsid w:val="006A1A7E"/>
    <w:rsid w:val="006A459D"/>
    <w:rsid w:val="006A5E70"/>
    <w:rsid w:val="006E752D"/>
    <w:rsid w:val="007032A0"/>
    <w:rsid w:val="007B061C"/>
    <w:rsid w:val="007E0D12"/>
    <w:rsid w:val="00830303"/>
    <w:rsid w:val="008602D6"/>
    <w:rsid w:val="00885FD3"/>
    <w:rsid w:val="008939D4"/>
    <w:rsid w:val="00943873"/>
    <w:rsid w:val="00961533"/>
    <w:rsid w:val="009658AF"/>
    <w:rsid w:val="009A7B3E"/>
    <w:rsid w:val="009C5FB8"/>
    <w:rsid w:val="009D2F8D"/>
    <w:rsid w:val="009E34DF"/>
    <w:rsid w:val="00A42CCA"/>
    <w:rsid w:val="00AA0FA2"/>
    <w:rsid w:val="00AC5BC3"/>
    <w:rsid w:val="00AF7FF6"/>
    <w:rsid w:val="00B029D1"/>
    <w:rsid w:val="00B0426F"/>
    <w:rsid w:val="00B91271"/>
    <w:rsid w:val="00BA5F8F"/>
    <w:rsid w:val="00C26130"/>
    <w:rsid w:val="00C55315"/>
    <w:rsid w:val="00C9636A"/>
    <w:rsid w:val="00CA4578"/>
    <w:rsid w:val="00CB08DC"/>
    <w:rsid w:val="00CB402B"/>
    <w:rsid w:val="00CB620D"/>
    <w:rsid w:val="00D41686"/>
    <w:rsid w:val="00D7785F"/>
    <w:rsid w:val="00DA3E1F"/>
    <w:rsid w:val="00DA3F3C"/>
    <w:rsid w:val="00E7547F"/>
    <w:rsid w:val="00E975A5"/>
    <w:rsid w:val="00E978A3"/>
    <w:rsid w:val="00EC773E"/>
    <w:rsid w:val="00ED0807"/>
    <w:rsid w:val="00F044E4"/>
    <w:rsid w:val="00F32E95"/>
    <w:rsid w:val="00F56085"/>
    <w:rsid w:val="00F609F9"/>
    <w:rsid w:val="00FA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8C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F0F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C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B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E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45C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ru-RU"/>
    </w:rPr>
  </w:style>
  <w:style w:type="paragraph" w:styleId="a3">
    <w:name w:val="List Paragraph"/>
    <w:basedOn w:val="a"/>
    <w:uiPriority w:val="34"/>
    <w:qFormat/>
    <w:rsid w:val="00045C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0426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0426F"/>
    <w:rPr>
      <w:rFonts w:ascii="Tahoma" w:eastAsia="Times New Roman" w:hAnsi="Tahoma" w:cs="Tahoma"/>
      <w:sz w:val="16"/>
      <w:szCs w:val="16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81B5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30EB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ru-RU"/>
    </w:rPr>
  </w:style>
  <w:style w:type="character" w:styleId="a6">
    <w:name w:val="Hyperlink"/>
    <w:basedOn w:val="a0"/>
    <w:uiPriority w:val="99"/>
    <w:unhideWhenUsed/>
    <w:rsid w:val="006A5E70"/>
    <w:rPr>
      <w:color w:val="0000FF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C9636A"/>
    <w:pPr>
      <w:spacing w:before="100" w:beforeAutospacing="1" w:after="100" w:afterAutospacing="1" w:line="240" w:lineRule="auto"/>
      <w:jc w:val="left"/>
    </w:pPr>
    <w:rPr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F0F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C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B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E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45C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ru-RU"/>
    </w:rPr>
  </w:style>
  <w:style w:type="paragraph" w:styleId="a3">
    <w:name w:val="List Paragraph"/>
    <w:basedOn w:val="a"/>
    <w:uiPriority w:val="34"/>
    <w:qFormat/>
    <w:rsid w:val="00045C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0426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0426F"/>
    <w:rPr>
      <w:rFonts w:ascii="Tahoma" w:eastAsia="Times New Roman" w:hAnsi="Tahoma" w:cs="Tahoma"/>
      <w:sz w:val="16"/>
      <w:szCs w:val="16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81B5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30EB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ru-RU"/>
    </w:rPr>
  </w:style>
  <w:style w:type="character" w:styleId="a6">
    <w:name w:val="Hyperlink"/>
    <w:basedOn w:val="a0"/>
    <w:uiPriority w:val="99"/>
    <w:unhideWhenUsed/>
    <w:rsid w:val="006A5E70"/>
    <w:rPr>
      <w:color w:val="0000FF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C9636A"/>
    <w:pPr>
      <w:spacing w:before="100" w:beforeAutospacing="1" w:after="100" w:afterAutospacing="1" w:line="240" w:lineRule="auto"/>
      <w:jc w:val="left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7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9127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9644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2467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33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82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  <w:divsChild>
                                <w:div w:id="17927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4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2" w:color="auto"/>
                                  </w:divBdr>
                                  <w:divsChild>
                                    <w:div w:id="194159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131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61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760606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065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41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617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524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7233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98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05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569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69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614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488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9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0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76704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9435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081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768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39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  <w:divsChild>
                                <w:div w:id="159436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4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2" w:color="auto"/>
                                  </w:divBdr>
                                  <w:divsChild>
                                    <w:div w:id="114774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625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186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63252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976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64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516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65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8447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2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383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432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486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029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70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4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3100</TotalTime>
  <Pages>7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21</cp:revision>
  <dcterms:created xsi:type="dcterms:W3CDTF">2025-12-12T23:06:00Z</dcterms:created>
  <dcterms:modified xsi:type="dcterms:W3CDTF">2025-12-24T19:01:00Z</dcterms:modified>
</cp:coreProperties>
</file>