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CE8D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wacimagecontainer"/>
          <w:rFonts w:ascii="Segoe UI" w:eastAsiaTheme="majorEastAsia" w:hAnsi="Segoe UI" w:cs="Segoe UI"/>
          <w:noProof/>
          <w:sz w:val="18"/>
          <w:szCs w:val="18"/>
        </w:rPr>
        <w:drawing>
          <wp:inline distT="0" distB="0" distL="0" distR="0" wp14:anchorId="3F42A0DF" wp14:editId="7A22515E">
            <wp:extent cx="1084580" cy="574040"/>
            <wp:effectExtent l="0" t="0" r="1270" b="0"/>
            <wp:docPr id="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580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Arial" w:eastAsiaTheme="majorEastAsia" w:hAnsi="Arial" w:cs="Arial"/>
        </w:rPr>
        <w:t> </w:t>
      </w:r>
    </w:p>
    <w:p w14:paraId="3417D5F8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  <w:b/>
          <w:bCs/>
        </w:rPr>
        <w:t>SÃO PAULO TECH SCHOOL</w:t>
      </w:r>
      <w:r>
        <w:rPr>
          <w:rStyle w:val="eop"/>
          <w:rFonts w:ascii="Arial" w:eastAsiaTheme="majorEastAsia" w:hAnsi="Arial" w:cs="Arial"/>
        </w:rPr>
        <w:t> </w:t>
      </w:r>
    </w:p>
    <w:p w14:paraId="11786C04" w14:textId="162C178F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  <w:b/>
          <w:bCs/>
        </w:rPr>
        <w:t>BACHARELADO EM CIÊNCIA DA COMPUTAÇÃO</w:t>
      </w:r>
    </w:p>
    <w:p w14:paraId="27C29F19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6A8CB15C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53D49A46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1E2F5632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4A23E552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3F429B76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190A8765" w14:textId="5E21518E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43F8EF41" w14:textId="77777777" w:rsidR="00682246" w:rsidRDefault="00682246" w:rsidP="00682246">
      <w:pPr>
        <w:pStyle w:val="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</w:rPr>
        <w:t>Gustavo Pietro Magalhães Soares </w:t>
      </w:r>
      <w:r>
        <w:rPr>
          <w:rStyle w:val="scxw147390067"/>
          <w:rFonts w:ascii="Arial" w:eastAsiaTheme="majorEastAsia" w:hAnsi="Arial" w:cs="Arial"/>
        </w:rPr>
        <w:t> </w:t>
      </w:r>
      <w:r>
        <w:rPr>
          <w:rFonts w:ascii="Arial" w:hAnsi="Arial" w:cs="Arial"/>
        </w:rPr>
        <w:br/>
      </w:r>
      <w:r>
        <w:rPr>
          <w:rStyle w:val="normaltextrun"/>
          <w:rFonts w:ascii="Arial" w:eastAsiaTheme="majorEastAsia" w:hAnsi="Arial" w:cs="Arial"/>
        </w:rPr>
        <w:t>João Ricardo Jortieke Junior</w:t>
      </w:r>
      <w:r>
        <w:rPr>
          <w:rStyle w:val="eop"/>
          <w:rFonts w:ascii="Arial" w:eastAsiaTheme="majorEastAsia" w:hAnsi="Arial" w:cs="Arial"/>
        </w:rPr>
        <w:t> </w:t>
      </w:r>
    </w:p>
    <w:p w14:paraId="3FFF67FB" w14:textId="77777777" w:rsidR="00682246" w:rsidRDefault="00682246" w:rsidP="00682246">
      <w:pPr>
        <w:pStyle w:val="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</w:rPr>
        <w:t>Letícia Costa Nascimento </w:t>
      </w:r>
      <w:r>
        <w:rPr>
          <w:rStyle w:val="scxw147390067"/>
          <w:rFonts w:ascii="Arial" w:eastAsiaTheme="majorEastAsia" w:hAnsi="Arial" w:cs="Arial"/>
        </w:rPr>
        <w:t> </w:t>
      </w:r>
      <w:r>
        <w:rPr>
          <w:rFonts w:ascii="Arial" w:hAnsi="Arial" w:cs="Arial"/>
        </w:rPr>
        <w:br/>
      </w:r>
      <w:r>
        <w:rPr>
          <w:rStyle w:val="normaltextrun"/>
          <w:rFonts w:ascii="Arial" w:eastAsiaTheme="majorEastAsia" w:hAnsi="Arial" w:cs="Arial"/>
        </w:rPr>
        <w:t>Matheus Rodrigues Barros</w:t>
      </w:r>
      <w:r>
        <w:rPr>
          <w:rStyle w:val="eop"/>
          <w:rFonts w:ascii="Arial" w:eastAsiaTheme="majorEastAsia" w:hAnsi="Arial" w:cs="Arial"/>
        </w:rPr>
        <w:t> </w:t>
      </w:r>
    </w:p>
    <w:p w14:paraId="4444DA15" w14:textId="77777777" w:rsidR="00682246" w:rsidRDefault="00682246" w:rsidP="00682246">
      <w:pPr>
        <w:pStyle w:val="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</w:rPr>
        <w:t>Nathan Morais Adriano da Silva</w:t>
      </w:r>
      <w:r>
        <w:rPr>
          <w:rStyle w:val="eop"/>
          <w:rFonts w:ascii="Arial" w:eastAsiaTheme="majorEastAsia" w:hAnsi="Arial" w:cs="Arial"/>
        </w:rPr>
        <w:t> </w:t>
      </w:r>
    </w:p>
    <w:p w14:paraId="206F1F90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</w:rPr>
        <w:t>Vitória Lima Pereira da Silva</w:t>
      </w:r>
      <w:r>
        <w:rPr>
          <w:rStyle w:val="eop"/>
          <w:rFonts w:ascii="Arial" w:eastAsiaTheme="majorEastAsia" w:hAnsi="Arial" w:cs="Arial"/>
        </w:rPr>
        <w:t> </w:t>
      </w:r>
    </w:p>
    <w:p w14:paraId="621A992C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3173203A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28A8127C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52D9E87A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7FE5F751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0CB86A76" w14:textId="327CFC40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19D8F80D" w14:textId="459B433B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6D52A5F9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2F71135B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5B1F0788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1A8157A5" w14:textId="42857D7E" w:rsidR="00682246" w:rsidRPr="00682246" w:rsidRDefault="00682246" w:rsidP="00682246">
      <w:pPr>
        <w:pStyle w:val="paragraph"/>
        <w:spacing w:before="0" w:beforeAutospacing="0" w:after="0" w:afterAutospacing="0"/>
        <w:ind w:left="720"/>
        <w:jc w:val="center"/>
        <w:textAlignment w:val="baseline"/>
        <w:rPr>
          <w:rFonts w:ascii="Arial" w:eastAsiaTheme="majorEastAsia" w:hAnsi="Arial" w:cs="Arial"/>
          <w:b/>
          <w:bCs/>
          <w:shd w:val="clear" w:color="auto" w:fill="FFFFFF"/>
        </w:rPr>
      </w:pPr>
      <w:r w:rsidRPr="00682246">
        <w:rPr>
          <w:rFonts w:ascii="Arial" w:eastAsiaTheme="majorEastAsia" w:hAnsi="Arial" w:cs="Arial"/>
          <w:b/>
          <w:bCs/>
          <w:shd w:val="clear" w:color="auto" w:fill="FFFFFF"/>
        </w:rPr>
        <w:t>Análise</w:t>
      </w:r>
      <w:r>
        <w:rPr>
          <w:rFonts w:ascii="Arial" w:eastAsiaTheme="majorEastAsia" w:hAnsi="Arial" w:cs="Arial"/>
          <w:b/>
          <w:bCs/>
          <w:shd w:val="clear" w:color="auto" w:fill="FFFFFF"/>
        </w:rPr>
        <w:t xml:space="preserve"> Exploratória</w:t>
      </w:r>
      <w:r w:rsidRPr="00682246">
        <w:rPr>
          <w:rFonts w:ascii="Arial" w:eastAsiaTheme="majorEastAsia" w:hAnsi="Arial" w:cs="Arial"/>
          <w:b/>
          <w:bCs/>
          <w:shd w:val="clear" w:color="auto" w:fill="FFFFFF"/>
        </w:rPr>
        <w:t xml:space="preserve"> de</w:t>
      </w:r>
      <w:r>
        <w:rPr>
          <w:rFonts w:ascii="Arial" w:eastAsiaTheme="majorEastAsia" w:hAnsi="Arial" w:cs="Arial"/>
          <w:b/>
          <w:bCs/>
          <w:shd w:val="clear" w:color="auto" w:fill="FFFFFF"/>
        </w:rPr>
        <w:t xml:space="preserve"> Métricas de Hardware</w:t>
      </w:r>
      <w:r w:rsidRPr="00682246">
        <w:rPr>
          <w:rFonts w:ascii="Arial" w:eastAsiaTheme="majorEastAsia" w:hAnsi="Arial" w:cs="Arial"/>
          <w:b/>
          <w:bCs/>
          <w:shd w:val="clear" w:color="auto" w:fill="FFFFFF"/>
        </w:rPr>
        <w:t xml:space="preserve"> n</w:t>
      </w:r>
      <w:r>
        <w:rPr>
          <w:rFonts w:ascii="Arial" w:eastAsiaTheme="majorEastAsia" w:hAnsi="Arial" w:cs="Arial"/>
          <w:b/>
          <w:bCs/>
          <w:shd w:val="clear" w:color="auto" w:fill="FFFFFF"/>
        </w:rPr>
        <w:t>a Infraestrutura do</w:t>
      </w:r>
      <w:r w:rsidRPr="00682246">
        <w:rPr>
          <w:rFonts w:ascii="Arial" w:eastAsiaTheme="majorEastAsia" w:hAnsi="Arial" w:cs="Arial"/>
          <w:b/>
          <w:bCs/>
          <w:shd w:val="clear" w:color="auto" w:fill="FFFFFF"/>
        </w:rPr>
        <w:t xml:space="preserve"> Sagitário</w:t>
      </w:r>
      <w:r>
        <w:rPr>
          <w:rFonts w:ascii="Arial" w:eastAsiaTheme="majorEastAsia" w:hAnsi="Arial" w:cs="Arial"/>
          <w:b/>
          <w:bCs/>
          <w:shd w:val="clear" w:color="auto" w:fill="FFFFFF"/>
        </w:rPr>
        <w:t xml:space="preserve"> (Sistema Avançado de Gerenciamento de Informações do Tráfego Aéreo e Relatórios de Interesse Operacional)</w:t>
      </w:r>
    </w:p>
    <w:p w14:paraId="315C8CE4" w14:textId="6F0C2350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  <w:b/>
          <w:bCs/>
          <w:shd w:val="clear" w:color="auto" w:fill="FFFFFF"/>
        </w:rPr>
      </w:pPr>
    </w:p>
    <w:p w14:paraId="7EEFD0C1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  <w:b/>
          <w:bCs/>
          <w:shd w:val="clear" w:color="auto" w:fill="FFFFFF"/>
        </w:rPr>
      </w:pPr>
    </w:p>
    <w:p w14:paraId="1C42E9D0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6F2F910E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445431CA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3C118A5B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746AB466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1DC27E0F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01BCD6A7" w14:textId="496ACB95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44836496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7FB6B6DE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1F925478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4BBF2FC6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009890E8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  <w:r>
        <w:rPr>
          <w:rStyle w:val="eop"/>
          <w:rFonts w:ascii="Arial" w:eastAsiaTheme="majorEastAsia" w:hAnsi="Arial" w:cs="Arial"/>
        </w:rPr>
        <w:t> </w:t>
      </w:r>
    </w:p>
    <w:p w14:paraId="59417AF7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585CF99C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25C80E99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</w:p>
    <w:p w14:paraId="77FBBCD0" w14:textId="162C322D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0F878209" w14:textId="77777777" w:rsidR="00682246" w:rsidRDefault="00682246" w:rsidP="00682246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ajorEastAsia" w:hAnsi="Arial" w:cs="Arial"/>
        </w:rPr>
        <w:t>São Paulo</w:t>
      </w:r>
      <w:r>
        <w:rPr>
          <w:rStyle w:val="eop"/>
          <w:rFonts w:ascii="Arial" w:eastAsiaTheme="majorEastAsia" w:hAnsi="Arial" w:cs="Arial"/>
        </w:rPr>
        <w:t> </w:t>
      </w:r>
    </w:p>
    <w:p w14:paraId="69EE27BC" w14:textId="1ABA10E5" w:rsidR="00927944" w:rsidRDefault="00682246" w:rsidP="001B37D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Arial" w:eastAsiaTheme="majorEastAsia" w:hAnsi="Arial" w:cs="Arial"/>
        </w:rPr>
      </w:pPr>
      <w:r>
        <w:rPr>
          <w:rStyle w:val="normaltextrun"/>
          <w:rFonts w:ascii="Arial" w:eastAsiaTheme="majorEastAsia" w:hAnsi="Arial" w:cs="Arial"/>
        </w:rPr>
        <w:t>2026</w:t>
      </w:r>
      <w:r>
        <w:rPr>
          <w:rStyle w:val="eop"/>
          <w:rFonts w:ascii="Arial" w:eastAsiaTheme="majorEastAsia" w:hAnsi="Arial" w:cs="Arial"/>
        </w:rPr>
        <w:t> </w:t>
      </w:r>
    </w:p>
    <w:p w14:paraId="04577F5E" w14:textId="46662FF5" w:rsidR="001B37D5" w:rsidRDefault="001B37D5" w:rsidP="001B37D5">
      <w:pPr>
        <w:rPr>
          <w:rStyle w:val="eop"/>
          <w:rFonts w:ascii="Arial" w:eastAsiaTheme="majorEastAsia" w:hAnsi="Arial" w:cs="Arial"/>
          <w:b/>
          <w:bCs/>
          <w:sz w:val="24"/>
          <w:szCs w:val="24"/>
        </w:rPr>
      </w:pPr>
      <w:r>
        <w:rPr>
          <w:rStyle w:val="eop"/>
          <w:rFonts w:ascii="Arial" w:eastAsiaTheme="majorEastAsia" w:hAnsi="Arial" w:cs="Arial"/>
        </w:rPr>
        <w:br w:type="page"/>
      </w:r>
      <w:r>
        <w:rPr>
          <w:rStyle w:val="eop"/>
          <w:rFonts w:ascii="Arial" w:eastAsiaTheme="majorEastAsia" w:hAnsi="Arial" w:cs="Arial"/>
          <w:b/>
          <w:bCs/>
          <w:sz w:val="24"/>
          <w:szCs w:val="24"/>
        </w:rPr>
        <w:lastRenderedPageBreak/>
        <w:t xml:space="preserve">Introdução: </w:t>
      </w:r>
    </w:p>
    <w:p w14:paraId="4BD4430A" w14:textId="5520902D" w:rsidR="001B37D5" w:rsidRDefault="001B37D5" w:rsidP="001B37D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1B37D5">
        <w:rPr>
          <w:rFonts w:ascii="Arial" w:hAnsi="Arial" w:cs="Arial"/>
          <w:sz w:val="24"/>
          <w:szCs w:val="24"/>
        </w:rPr>
        <w:t>Esta análise exploratória foi motivada pela necessidade de compreender o comportamento da infraestrutura do Sagitário (Sistema Avançado de Gerenciamento de Informações de Tráfego Aéreo</w:t>
      </w:r>
      <w:r w:rsidR="002A434D">
        <w:rPr>
          <w:rFonts w:ascii="Arial" w:hAnsi="Arial" w:cs="Arial"/>
          <w:sz w:val="24"/>
          <w:szCs w:val="24"/>
        </w:rPr>
        <w:t xml:space="preserve"> e Relatórios de Interesse Operacional</w:t>
      </w:r>
      <w:r w:rsidRPr="001B37D5">
        <w:rPr>
          <w:rFonts w:ascii="Arial" w:hAnsi="Arial" w:cs="Arial"/>
          <w:sz w:val="24"/>
          <w:szCs w:val="24"/>
        </w:rPr>
        <w:t>), um sistema de missão crítica onde a estabilidade dos recursos de hardware é diretamente proporcional à segurança operacional.</w:t>
      </w:r>
      <w:r w:rsidR="00B16811">
        <w:rPr>
          <w:rFonts w:ascii="Arial" w:hAnsi="Arial" w:cs="Arial"/>
          <w:sz w:val="24"/>
          <w:szCs w:val="24"/>
        </w:rPr>
        <w:t xml:space="preserve"> Com isso, foi realizada a observação de um arquivo CSV, o qual possui como propósito simular o comportamento de um servidor do Sagitário durante um mês, armazenando métricas de hardware a cada hora monitorada. </w:t>
      </w:r>
      <w:r w:rsidRPr="001B37D5">
        <w:rPr>
          <w:rFonts w:ascii="Arial" w:hAnsi="Arial" w:cs="Arial"/>
          <w:sz w:val="24"/>
          <w:szCs w:val="24"/>
        </w:rPr>
        <w:t>O objetivo central desta investigação é identificar padrões de consumo e anomalias que possam comprometer a disponibilidade do serviço</w:t>
      </w:r>
      <w:r>
        <w:rPr>
          <w:rFonts w:ascii="Arial" w:hAnsi="Arial" w:cs="Arial"/>
          <w:sz w:val="24"/>
          <w:szCs w:val="24"/>
        </w:rPr>
        <w:t xml:space="preserve">. </w:t>
      </w:r>
    </w:p>
    <w:p w14:paraId="68E3D09D" w14:textId="77777777" w:rsidR="001B37D5" w:rsidRDefault="001B37D5" w:rsidP="001B37D5">
      <w:pPr>
        <w:jc w:val="both"/>
        <w:rPr>
          <w:rFonts w:ascii="Arial" w:hAnsi="Arial" w:cs="Arial"/>
          <w:sz w:val="24"/>
          <w:szCs w:val="24"/>
        </w:rPr>
      </w:pPr>
    </w:p>
    <w:p w14:paraId="1E99D36C" w14:textId="2B5E31A2" w:rsidR="001B37D5" w:rsidRDefault="001B37D5" w:rsidP="001B37D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2A434D">
        <w:rPr>
          <w:rFonts w:ascii="Arial" w:hAnsi="Arial" w:cs="Arial"/>
          <w:b/>
          <w:bCs/>
          <w:sz w:val="24"/>
          <w:szCs w:val="24"/>
        </w:rPr>
        <w:t>Análise dos Dados:</w:t>
      </w:r>
    </w:p>
    <w:p w14:paraId="69A2E659" w14:textId="77777777" w:rsidR="009C7E78" w:rsidRDefault="009C7E78" w:rsidP="001B37D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BE9DE68" w14:textId="6CE2E271" w:rsidR="00C94515" w:rsidRPr="009C7E78" w:rsidRDefault="009C7E78" w:rsidP="00C94515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Gráfico </w:t>
      </w:r>
      <w:r w:rsidRPr="009C7E78">
        <w:rPr>
          <w:rFonts w:ascii="Arial" w:hAnsi="Arial" w:cs="Arial"/>
          <w:b/>
          <w:bCs/>
          <w:sz w:val="20"/>
          <w:szCs w:val="20"/>
        </w:rPr>
        <w:t>Histograma – CPU(%)</w:t>
      </w:r>
    </w:p>
    <w:p w14:paraId="3621FF19" w14:textId="575A1DB5" w:rsidR="00C94515" w:rsidRPr="001B37D5" w:rsidRDefault="009C7E78" w:rsidP="001B37D5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73291CE" wp14:editId="23A6DCB3">
            <wp:extent cx="5400040" cy="4704715"/>
            <wp:effectExtent l="0" t="0" r="0" b="635"/>
            <wp:docPr id="54954070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40700" name="Imagem 5495407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DE5D" w14:textId="77777777" w:rsidR="009C7E78" w:rsidRDefault="009C7E78" w:rsidP="001B37D5">
      <w:pPr>
        <w:rPr>
          <w:rFonts w:ascii="Arial" w:eastAsiaTheme="majorEastAsia" w:hAnsi="Arial" w:cs="Arial"/>
          <w:b/>
          <w:bCs/>
          <w:noProof/>
          <w:kern w:val="0"/>
          <w:sz w:val="24"/>
          <w:szCs w:val="24"/>
          <w:lang w:eastAsia="pt-BR"/>
        </w:rPr>
      </w:pPr>
    </w:p>
    <w:p w14:paraId="420FEC17" w14:textId="77777777" w:rsidR="00F61F16" w:rsidRDefault="00F61F16" w:rsidP="001B37D5">
      <w:pPr>
        <w:rPr>
          <w:rFonts w:ascii="Arial" w:eastAsiaTheme="majorEastAsia" w:hAnsi="Arial" w:cs="Arial"/>
          <w:b/>
          <w:bCs/>
          <w:noProof/>
          <w:kern w:val="0"/>
          <w:sz w:val="24"/>
          <w:szCs w:val="24"/>
          <w:lang w:eastAsia="pt-BR"/>
        </w:rPr>
      </w:pPr>
    </w:p>
    <w:p w14:paraId="6B3158BC" w14:textId="023A50A0" w:rsidR="009C7E78" w:rsidRPr="009C7E78" w:rsidRDefault="009C7E78" w:rsidP="009C7E78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Gráfico Plot</w:t>
      </w:r>
      <w:r w:rsidRPr="009C7E78">
        <w:rPr>
          <w:rFonts w:ascii="Arial" w:hAnsi="Arial" w:cs="Arial"/>
          <w:b/>
          <w:bCs/>
          <w:sz w:val="20"/>
          <w:szCs w:val="20"/>
        </w:rPr>
        <w:t xml:space="preserve"> – CPU(%)</w:t>
      </w:r>
    </w:p>
    <w:p w14:paraId="1DF298DC" w14:textId="6B1A4E0E" w:rsidR="001B37D5" w:rsidRDefault="00C94515" w:rsidP="001B37D5">
      <w:pPr>
        <w:rPr>
          <w:rFonts w:ascii="Arial" w:eastAsiaTheme="majorEastAsia" w:hAnsi="Arial" w:cs="Arial"/>
          <w:b/>
          <w:bCs/>
          <w:noProof/>
          <w:kern w:val="0"/>
          <w:sz w:val="24"/>
          <w:szCs w:val="24"/>
          <w:lang w:eastAsia="pt-BR"/>
        </w:rPr>
      </w:pPr>
      <w:r>
        <w:rPr>
          <w:rFonts w:ascii="Arial" w:eastAsiaTheme="majorEastAsia" w:hAnsi="Arial" w:cs="Arial"/>
          <w:b/>
          <w:bCs/>
          <w:noProof/>
          <w:kern w:val="0"/>
          <w:sz w:val="24"/>
          <w:szCs w:val="24"/>
          <w:lang w:eastAsia="pt-BR"/>
        </w:rPr>
        <w:drawing>
          <wp:inline distT="0" distB="0" distL="0" distR="0" wp14:anchorId="382F7603" wp14:editId="216EDC26">
            <wp:extent cx="5400040" cy="4704715"/>
            <wp:effectExtent l="0" t="0" r="0" b="635"/>
            <wp:docPr id="57800201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02013" name="Imagem 5780020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43EB" w14:textId="77777777" w:rsidR="00B01F91" w:rsidRDefault="00B01F91" w:rsidP="00B01F91">
      <w:pPr>
        <w:rPr>
          <w:rFonts w:ascii="Arial" w:eastAsiaTheme="majorEastAsia" w:hAnsi="Arial" w:cs="Arial"/>
          <w:b/>
          <w:bCs/>
          <w:noProof/>
          <w:kern w:val="0"/>
          <w:sz w:val="24"/>
          <w:szCs w:val="24"/>
          <w:lang w:eastAsia="pt-BR"/>
        </w:rPr>
      </w:pPr>
    </w:p>
    <w:p w14:paraId="45D3BFC0" w14:textId="45C22134" w:rsidR="00B01F91" w:rsidRDefault="00B01F91" w:rsidP="00B01F91">
      <w:pPr>
        <w:jc w:val="both"/>
        <w:rPr>
          <w:rFonts w:ascii="Arial" w:eastAsiaTheme="majorEastAsia" w:hAnsi="Arial" w:cs="Arial"/>
          <w:sz w:val="24"/>
          <w:szCs w:val="24"/>
          <w:lang w:eastAsia="pt-BR"/>
        </w:rPr>
      </w:pPr>
      <w:r>
        <w:rPr>
          <w:rFonts w:ascii="Arial" w:eastAsiaTheme="majorEastAsia" w:hAnsi="Arial" w:cs="Arial"/>
          <w:sz w:val="24"/>
          <w:szCs w:val="24"/>
          <w:lang w:eastAsia="pt-BR"/>
        </w:rPr>
        <w:tab/>
      </w:r>
      <w:r w:rsidRPr="00B01F91">
        <w:rPr>
          <w:rFonts w:ascii="Arial" w:eastAsiaTheme="majorEastAsia" w:hAnsi="Arial" w:cs="Arial"/>
          <w:sz w:val="24"/>
          <w:szCs w:val="24"/>
          <w:lang w:eastAsia="pt-BR"/>
        </w:rPr>
        <w:t xml:space="preserve">Através da análise do </w:t>
      </w:r>
      <w:r w:rsidRPr="00B01F91">
        <w:rPr>
          <w:rFonts w:ascii="Arial" w:eastAsiaTheme="majorEastAsia" w:hAnsi="Arial" w:cs="Arial"/>
          <w:b/>
          <w:bCs/>
          <w:sz w:val="24"/>
          <w:szCs w:val="24"/>
          <w:lang w:eastAsia="pt-BR"/>
        </w:rPr>
        <w:t>histograma</w:t>
      </w:r>
      <w:r w:rsidRPr="00B01F91">
        <w:rPr>
          <w:rFonts w:ascii="Arial" w:eastAsiaTheme="majorEastAsia" w:hAnsi="Arial" w:cs="Arial"/>
          <w:sz w:val="24"/>
          <w:szCs w:val="24"/>
          <w:lang w:eastAsia="pt-BR"/>
        </w:rPr>
        <w:t xml:space="preserve"> e do </w:t>
      </w:r>
      <w:r w:rsidRPr="00B01F91">
        <w:rPr>
          <w:rFonts w:ascii="Arial" w:eastAsiaTheme="majorEastAsia" w:hAnsi="Arial" w:cs="Arial"/>
          <w:b/>
          <w:bCs/>
          <w:sz w:val="24"/>
          <w:szCs w:val="24"/>
          <w:lang w:eastAsia="pt-BR"/>
        </w:rPr>
        <w:t>plot</w:t>
      </w:r>
      <w:r w:rsidRPr="00B01F91">
        <w:rPr>
          <w:rFonts w:ascii="Arial" w:eastAsiaTheme="majorEastAsia" w:hAnsi="Arial" w:cs="Arial"/>
          <w:sz w:val="24"/>
          <w:szCs w:val="24"/>
          <w:lang w:eastAsia="pt-BR"/>
        </w:rPr>
        <w:t>, é possível notar que durante o mês</w:t>
      </w:r>
      <w:r>
        <w:rPr>
          <w:rFonts w:ascii="Arial" w:eastAsiaTheme="majorEastAsia" w:hAnsi="Arial" w:cs="Arial"/>
          <w:sz w:val="24"/>
          <w:szCs w:val="24"/>
          <w:lang w:eastAsia="pt-BR"/>
        </w:rPr>
        <w:t xml:space="preserve"> </w:t>
      </w:r>
      <w:r w:rsidRPr="00B01F91">
        <w:rPr>
          <w:rFonts w:ascii="Arial" w:eastAsiaTheme="majorEastAsia" w:hAnsi="Arial" w:cs="Arial"/>
          <w:sz w:val="24"/>
          <w:szCs w:val="24"/>
          <w:lang w:eastAsia="pt-BR"/>
        </w:rPr>
        <w:t>o uso da CPU ficou concentrado entre o intervalo de 20% a 40%, apresentando</w:t>
      </w:r>
      <w:r>
        <w:rPr>
          <w:rFonts w:ascii="Arial" w:eastAsiaTheme="majorEastAsia" w:hAnsi="Arial" w:cs="Arial"/>
          <w:sz w:val="24"/>
          <w:szCs w:val="24"/>
          <w:lang w:eastAsia="pt-BR"/>
        </w:rPr>
        <w:t xml:space="preserve"> </w:t>
      </w:r>
      <w:r w:rsidRPr="00B01F91">
        <w:rPr>
          <w:rFonts w:ascii="Arial" w:eastAsiaTheme="majorEastAsia" w:hAnsi="Arial" w:cs="Arial"/>
          <w:sz w:val="24"/>
          <w:szCs w:val="24"/>
          <w:lang w:eastAsia="pt-BR"/>
        </w:rPr>
        <w:t>alguns outliers (</w:t>
      </w:r>
      <w:r>
        <w:rPr>
          <w:rFonts w:ascii="Arial" w:eastAsiaTheme="majorEastAsia" w:hAnsi="Arial" w:cs="Arial"/>
          <w:sz w:val="24"/>
          <w:szCs w:val="24"/>
          <w:lang w:eastAsia="pt-BR"/>
        </w:rPr>
        <w:t xml:space="preserve">que representam </w:t>
      </w:r>
      <w:r w:rsidRPr="00B01F91">
        <w:rPr>
          <w:rFonts w:ascii="Arial" w:eastAsiaTheme="majorEastAsia" w:hAnsi="Arial" w:cs="Arial"/>
          <w:sz w:val="24"/>
          <w:szCs w:val="24"/>
          <w:lang w:eastAsia="pt-BR"/>
        </w:rPr>
        <w:t xml:space="preserve">casos isolados </w:t>
      </w:r>
      <w:r>
        <w:rPr>
          <w:rFonts w:ascii="Arial" w:eastAsiaTheme="majorEastAsia" w:hAnsi="Arial" w:cs="Arial"/>
          <w:sz w:val="24"/>
          <w:szCs w:val="24"/>
          <w:lang w:eastAsia="pt-BR"/>
        </w:rPr>
        <w:t>-</w:t>
      </w:r>
      <w:r w:rsidRPr="00B01F91">
        <w:rPr>
          <w:rFonts w:ascii="Arial" w:eastAsiaTheme="majorEastAsia" w:hAnsi="Arial" w:cs="Arial"/>
          <w:sz w:val="24"/>
          <w:szCs w:val="24"/>
          <w:lang w:eastAsia="pt-BR"/>
        </w:rPr>
        <w:t xml:space="preserve"> incidentes), tendo como foco o dia 16 de</w:t>
      </w:r>
      <w:r>
        <w:rPr>
          <w:rFonts w:ascii="Arial" w:eastAsiaTheme="majorEastAsia" w:hAnsi="Arial" w:cs="Arial"/>
          <w:sz w:val="24"/>
          <w:szCs w:val="24"/>
          <w:lang w:eastAsia="pt-BR"/>
        </w:rPr>
        <w:t xml:space="preserve"> </w:t>
      </w:r>
      <w:r w:rsidRPr="00B01F91">
        <w:rPr>
          <w:rFonts w:ascii="Arial" w:eastAsiaTheme="majorEastAsia" w:hAnsi="Arial" w:cs="Arial"/>
          <w:sz w:val="24"/>
          <w:szCs w:val="24"/>
          <w:lang w:eastAsia="pt-BR"/>
        </w:rPr>
        <w:t>março, no qual o uso percentual chegou a 90% durante algumas horas,</w:t>
      </w:r>
      <w:r>
        <w:rPr>
          <w:rFonts w:ascii="Arial" w:eastAsiaTheme="majorEastAsia" w:hAnsi="Arial" w:cs="Arial"/>
          <w:sz w:val="24"/>
          <w:szCs w:val="24"/>
          <w:lang w:eastAsia="pt-BR"/>
        </w:rPr>
        <w:t xml:space="preserve"> </w:t>
      </w:r>
      <w:r w:rsidRPr="00B01F91">
        <w:rPr>
          <w:rFonts w:ascii="Arial" w:eastAsiaTheme="majorEastAsia" w:hAnsi="Arial" w:cs="Arial"/>
          <w:sz w:val="24"/>
          <w:szCs w:val="24"/>
          <w:lang w:eastAsia="pt-BR"/>
        </w:rPr>
        <w:t>voltando</w:t>
      </w:r>
      <w:r>
        <w:rPr>
          <w:rFonts w:ascii="Arial" w:eastAsiaTheme="majorEastAsia" w:hAnsi="Arial" w:cs="Arial"/>
          <w:sz w:val="24"/>
          <w:szCs w:val="24"/>
          <w:lang w:eastAsia="pt-BR"/>
        </w:rPr>
        <w:t xml:space="preserve"> </w:t>
      </w:r>
      <w:r w:rsidRPr="00B01F91">
        <w:rPr>
          <w:rFonts w:ascii="Arial" w:eastAsiaTheme="majorEastAsia" w:hAnsi="Arial" w:cs="Arial"/>
          <w:sz w:val="24"/>
          <w:szCs w:val="24"/>
          <w:lang w:eastAsia="pt-BR"/>
        </w:rPr>
        <w:t xml:space="preserve">ao seu comportamento usual logo em seguida. Ademais, </w:t>
      </w:r>
      <w:r>
        <w:rPr>
          <w:rFonts w:ascii="Arial" w:eastAsiaTheme="majorEastAsia" w:hAnsi="Arial" w:cs="Arial"/>
          <w:sz w:val="24"/>
          <w:szCs w:val="24"/>
          <w:lang w:eastAsia="pt-BR"/>
        </w:rPr>
        <w:t>é importante ressaltar</w:t>
      </w:r>
      <w:r w:rsidRPr="00B01F91">
        <w:rPr>
          <w:rFonts w:ascii="Arial" w:eastAsiaTheme="majorEastAsia" w:hAnsi="Arial" w:cs="Arial"/>
          <w:sz w:val="24"/>
          <w:szCs w:val="24"/>
          <w:lang w:eastAsia="pt-BR"/>
        </w:rPr>
        <w:t xml:space="preserve"> que</w:t>
      </w:r>
      <w:r>
        <w:rPr>
          <w:rFonts w:ascii="Arial" w:eastAsiaTheme="majorEastAsia" w:hAnsi="Arial" w:cs="Arial"/>
          <w:sz w:val="24"/>
          <w:szCs w:val="24"/>
          <w:lang w:eastAsia="pt-BR"/>
        </w:rPr>
        <w:t xml:space="preserve"> </w:t>
      </w:r>
      <w:r w:rsidRPr="00B01F91">
        <w:rPr>
          <w:rFonts w:ascii="Arial" w:eastAsiaTheme="majorEastAsia" w:hAnsi="Arial" w:cs="Arial"/>
          <w:sz w:val="24"/>
          <w:szCs w:val="24"/>
          <w:lang w:eastAsia="pt-BR"/>
        </w:rPr>
        <w:t>a média</w:t>
      </w:r>
      <w:r>
        <w:rPr>
          <w:rFonts w:ascii="Arial" w:eastAsiaTheme="majorEastAsia" w:hAnsi="Arial" w:cs="Arial"/>
          <w:sz w:val="24"/>
          <w:szCs w:val="24"/>
          <w:lang w:eastAsia="pt-BR"/>
        </w:rPr>
        <w:t xml:space="preserve"> (33.9%)</w:t>
      </w:r>
      <w:r w:rsidRPr="00B01F91">
        <w:rPr>
          <w:rFonts w:ascii="Arial" w:eastAsiaTheme="majorEastAsia" w:hAnsi="Arial" w:cs="Arial"/>
          <w:sz w:val="24"/>
          <w:szCs w:val="24"/>
          <w:lang w:eastAsia="pt-BR"/>
        </w:rPr>
        <w:t xml:space="preserve"> e a mediana </w:t>
      </w:r>
      <w:r>
        <w:rPr>
          <w:rFonts w:ascii="Arial" w:eastAsiaTheme="majorEastAsia" w:hAnsi="Arial" w:cs="Arial"/>
          <w:sz w:val="24"/>
          <w:szCs w:val="24"/>
          <w:lang w:eastAsia="pt-BR"/>
        </w:rPr>
        <w:t xml:space="preserve">(32.7%) </w:t>
      </w:r>
      <w:r w:rsidRPr="00B01F91">
        <w:rPr>
          <w:rFonts w:ascii="Arial" w:eastAsiaTheme="majorEastAsia" w:hAnsi="Arial" w:cs="Arial"/>
          <w:sz w:val="24"/>
          <w:szCs w:val="24"/>
          <w:lang w:eastAsia="pt-BR"/>
        </w:rPr>
        <w:t xml:space="preserve">do uso da </w:t>
      </w:r>
      <w:r>
        <w:rPr>
          <w:rFonts w:ascii="Arial" w:eastAsiaTheme="majorEastAsia" w:hAnsi="Arial" w:cs="Arial"/>
          <w:sz w:val="24"/>
          <w:szCs w:val="24"/>
          <w:lang w:eastAsia="pt-BR"/>
        </w:rPr>
        <w:t>CPU</w:t>
      </w:r>
      <w:r w:rsidRPr="00B01F91">
        <w:rPr>
          <w:rFonts w:ascii="Arial" w:eastAsiaTheme="majorEastAsia" w:hAnsi="Arial" w:cs="Arial"/>
          <w:sz w:val="24"/>
          <w:szCs w:val="24"/>
          <w:lang w:eastAsia="pt-BR"/>
        </w:rPr>
        <w:t xml:space="preserve"> durante o mês de março possuem valor</w:t>
      </w:r>
      <w:r>
        <w:rPr>
          <w:rFonts w:ascii="Arial" w:eastAsiaTheme="majorEastAsia" w:hAnsi="Arial" w:cs="Arial"/>
          <w:sz w:val="24"/>
          <w:szCs w:val="24"/>
          <w:lang w:eastAsia="pt-BR"/>
        </w:rPr>
        <w:t xml:space="preserve"> </w:t>
      </w:r>
      <w:r w:rsidRPr="00B01F91">
        <w:rPr>
          <w:rFonts w:ascii="Arial" w:eastAsiaTheme="majorEastAsia" w:hAnsi="Arial" w:cs="Arial"/>
          <w:sz w:val="24"/>
          <w:szCs w:val="24"/>
          <w:lang w:eastAsia="pt-BR"/>
        </w:rPr>
        <w:t>aproximado, o que indica simetria e equilíbrio na distribuição dos dados durante</w:t>
      </w:r>
      <w:r>
        <w:rPr>
          <w:rFonts w:ascii="Arial" w:eastAsiaTheme="majorEastAsia" w:hAnsi="Arial" w:cs="Arial"/>
          <w:sz w:val="24"/>
          <w:szCs w:val="24"/>
          <w:lang w:eastAsia="pt-BR"/>
        </w:rPr>
        <w:t xml:space="preserve"> </w:t>
      </w:r>
      <w:r w:rsidRPr="00B01F91">
        <w:rPr>
          <w:rFonts w:ascii="Arial" w:eastAsiaTheme="majorEastAsia" w:hAnsi="Arial" w:cs="Arial"/>
          <w:sz w:val="24"/>
          <w:szCs w:val="24"/>
          <w:lang w:eastAsia="pt-BR"/>
        </w:rPr>
        <w:t>a maior parte do período de análise. Vale destacar também, que durante a semana</w:t>
      </w:r>
      <w:r>
        <w:rPr>
          <w:rFonts w:ascii="Arial" w:eastAsiaTheme="majorEastAsia" w:hAnsi="Arial" w:cs="Arial"/>
          <w:sz w:val="24"/>
          <w:szCs w:val="24"/>
          <w:lang w:eastAsia="pt-BR"/>
        </w:rPr>
        <w:t xml:space="preserve"> </w:t>
      </w:r>
      <w:r w:rsidRPr="00B01F91">
        <w:rPr>
          <w:rFonts w:ascii="Arial" w:eastAsiaTheme="majorEastAsia" w:hAnsi="Arial" w:cs="Arial"/>
          <w:sz w:val="24"/>
          <w:szCs w:val="24"/>
          <w:lang w:eastAsia="pt-BR"/>
        </w:rPr>
        <w:t>do dia 23 ao dia 30, o uso percentual de processamento teve um leve aumento quando</w:t>
      </w:r>
      <w:r>
        <w:rPr>
          <w:rFonts w:ascii="Arial" w:eastAsiaTheme="majorEastAsia" w:hAnsi="Arial" w:cs="Arial"/>
          <w:sz w:val="24"/>
          <w:szCs w:val="24"/>
          <w:lang w:eastAsia="pt-BR"/>
        </w:rPr>
        <w:t xml:space="preserve"> </w:t>
      </w:r>
      <w:r w:rsidRPr="00B01F91">
        <w:rPr>
          <w:rFonts w:ascii="Arial" w:eastAsiaTheme="majorEastAsia" w:hAnsi="Arial" w:cs="Arial"/>
          <w:sz w:val="24"/>
          <w:szCs w:val="24"/>
          <w:lang w:eastAsia="pt-BR"/>
        </w:rPr>
        <w:t>comparado ao seu comportamento usual, além de apresentar maior número de outliers.</w:t>
      </w:r>
    </w:p>
    <w:p w14:paraId="42FD12E4" w14:textId="77E101E6" w:rsidR="00B01F91" w:rsidRDefault="00B01F91" w:rsidP="00B01F91">
      <w:pPr>
        <w:rPr>
          <w:rFonts w:ascii="Arial" w:eastAsiaTheme="majorEastAsia" w:hAnsi="Arial" w:cs="Arial"/>
          <w:sz w:val="24"/>
          <w:szCs w:val="24"/>
          <w:lang w:eastAsia="pt-BR"/>
        </w:rPr>
      </w:pPr>
    </w:p>
    <w:p w14:paraId="00C42778" w14:textId="77777777" w:rsidR="00F61F16" w:rsidRDefault="00F61F16" w:rsidP="00B01F91">
      <w:pPr>
        <w:rPr>
          <w:rFonts w:ascii="Arial" w:eastAsiaTheme="majorEastAsia" w:hAnsi="Arial" w:cs="Arial"/>
          <w:sz w:val="24"/>
          <w:szCs w:val="24"/>
          <w:lang w:eastAsia="pt-BR"/>
        </w:rPr>
      </w:pPr>
    </w:p>
    <w:p w14:paraId="085E464F" w14:textId="77777777" w:rsidR="00F61F16" w:rsidRDefault="00F61F16" w:rsidP="00B01F91">
      <w:pPr>
        <w:rPr>
          <w:rFonts w:ascii="Arial" w:eastAsiaTheme="majorEastAsia" w:hAnsi="Arial" w:cs="Arial"/>
          <w:sz w:val="24"/>
          <w:szCs w:val="24"/>
          <w:lang w:eastAsia="pt-BR"/>
        </w:rPr>
      </w:pPr>
    </w:p>
    <w:p w14:paraId="7D9B3EEB" w14:textId="77777777" w:rsidR="00F61F16" w:rsidRDefault="00F61F16" w:rsidP="00B01F91">
      <w:pPr>
        <w:rPr>
          <w:rFonts w:ascii="Arial" w:eastAsiaTheme="majorEastAsia" w:hAnsi="Arial" w:cs="Arial"/>
          <w:sz w:val="24"/>
          <w:szCs w:val="24"/>
          <w:lang w:eastAsia="pt-BR"/>
        </w:rPr>
      </w:pPr>
    </w:p>
    <w:p w14:paraId="21F33CB8" w14:textId="77777777" w:rsidR="00F61F16" w:rsidRPr="00F61F16" w:rsidRDefault="00F61F16" w:rsidP="00B01F91">
      <w:pPr>
        <w:rPr>
          <w:rFonts w:ascii="Arial" w:eastAsiaTheme="majorEastAsia" w:hAnsi="Arial" w:cs="Arial"/>
          <w:sz w:val="24"/>
          <w:szCs w:val="24"/>
          <w:lang w:eastAsia="pt-BR"/>
        </w:rPr>
      </w:pPr>
    </w:p>
    <w:p w14:paraId="03C3203D" w14:textId="12068575" w:rsidR="00B01F91" w:rsidRPr="00B01F91" w:rsidRDefault="00B01F91" w:rsidP="00B01F91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Gráfico Histograma</w:t>
      </w:r>
      <w:r w:rsidRPr="009C7E78">
        <w:rPr>
          <w:rFonts w:ascii="Arial" w:hAnsi="Arial" w:cs="Arial"/>
          <w:b/>
          <w:bCs/>
          <w:sz w:val="20"/>
          <w:szCs w:val="20"/>
        </w:rPr>
        <w:t xml:space="preserve"> – </w:t>
      </w:r>
      <w:r>
        <w:rPr>
          <w:rFonts w:ascii="Arial" w:hAnsi="Arial" w:cs="Arial"/>
          <w:b/>
          <w:bCs/>
          <w:sz w:val="20"/>
          <w:szCs w:val="20"/>
        </w:rPr>
        <w:t>RAM</w:t>
      </w:r>
      <w:r w:rsidRPr="009C7E78">
        <w:rPr>
          <w:rFonts w:ascii="Arial" w:hAnsi="Arial" w:cs="Arial"/>
          <w:b/>
          <w:bCs/>
          <w:sz w:val="20"/>
          <w:szCs w:val="20"/>
        </w:rPr>
        <w:t>(%)</w:t>
      </w:r>
    </w:p>
    <w:p w14:paraId="100CB911" w14:textId="6CC30FE2" w:rsidR="00B01F91" w:rsidRPr="00B01F91" w:rsidRDefault="00F61F16" w:rsidP="00B01F91">
      <w:pPr>
        <w:jc w:val="both"/>
        <w:rPr>
          <w:rFonts w:ascii="Arial" w:eastAsiaTheme="majorEastAsia" w:hAnsi="Arial" w:cs="Arial"/>
          <w:sz w:val="24"/>
          <w:szCs w:val="24"/>
          <w:lang w:eastAsia="pt-BR"/>
        </w:rPr>
      </w:pPr>
      <w:r>
        <w:rPr>
          <w:rFonts w:ascii="Arial" w:eastAsiaTheme="majorEastAsia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1" locked="0" layoutInCell="1" allowOverlap="1" wp14:anchorId="66C27025" wp14:editId="0142F6EB">
            <wp:simplePos x="0" y="0"/>
            <wp:positionH relativeFrom="column">
              <wp:posOffset>422899</wp:posOffset>
            </wp:positionH>
            <wp:positionV relativeFrom="page">
              <wp:posOffset>1177549</wp:posOffset>
            </wp:positionV>
            <wp:extent cx="4660265" cy="4060190"/>
            <wp:effectExtent l="0" t="0" r="6985" b="0"/>
            <wp:wrapTight wrapText="bothSides">
              <wp:wrapPolygon edited="0">
                <wp:start x="0" y="0"/>
                <wp:lineTo x="0" y="21485"/>
                <wp:lineTo x="21544" y="21485"/>
                <wp:lineTo x="21544" y="0"/>
                <wp:lineTo x="0" y="0"/>
              </wp:wrapPolygon>
            </wp:wrapTight>
            <wp:docPr id="140031500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15000" name="Imagem 140031500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C52786" w14:textId="37D17808" w:rsidR="00B01F91" w:rsidRDefault="00B01F91" w:rsidP="00B01F91">
      <w:pPr>
        <w:rPr>
          <w:rFonts w:ascii="Arial" w:eastAsiaTheme="majorEastAsia" w:hAnsi="Arial" w:cs="Arial"/>
          <w:sz w:val="24"/>
          <w:szCs w:val="24"/>
          <w:lang w:eastAsia="pt-BR"/>
        </w:rPr>
      </w:pPr>
    </w:p>
    <w:p w14:paraId="4D39E206" w14:textId="0C45CC80" w:rsidR="00F61F16" w:rsidRDefault="00F61F16" w:rsidP="00B01F91">
      <w:pPr>
        <w:rPr>
          <w:rFonts w:ascii="Arial" w:eastAsiaTheme="majorEastAsia" w:hAnsi="Arial" w:cs="Arial"/>
          <w:sz w:val="24"/>
          <w:szCs w:val="24"/>
          <w:lang w:eastAsia="pt-BR"/>
        </w:rPr>
      </w:pPr>
    </w:p>
    <w:p w14:paraId="78E9802E" w14:textId="77777777" w:rsidR="00F61F16" w:rsidRDefault="00F61F16" w:rsidP="00B01F91">
      <w:pPr>
        <w:rPr>
          <w:rFonts w:ascii="Arial" w:eastAsiaTheme="majorEastAsia" w:hAnsi="Arial" w:cs="Arial"/>
          <w:sz w:val="24"/>
          <w:szCs w:val="24"/>
          <w:lang w:eastAsia="pt-BR"/>
        </w:rPr>
      </w:pPr>
    </w:p>
    <w:p w14:paraId="3625ED34" w14:textId="77777777" w:rsidR="00F61F16" w:rsidRDefault="00F61F16" w:rsidP="00B01F91">
      <w:pPr>
        <w:rPr>
          <w:rFonts w:ascii="Arial" w:eastAsiaTheme="majorEastAsia" w:hAnsi="Arial" w:cs="Arial"/>
          <w:sz w:val="24"/>
          <w:szCs w:val="24"/>
          <w:lang w:eastAsia="pt-BR"/>
        </w:rPr>
      </w:pPr>
    </w:p>
    <w:p w14:paraId="5861A4DF" w14:textId="77777777" w:rsidR="00F61F16" w:rsidRDefault="00F61F16" w:rsidP="00B01F91">
      <w:pPr>
        <w:rPr>
          <w:rFonts w:ascii="Arial" w:eastAsiaTheme="majorEastAsia" w:hAnsi="Arial" w:cs="Arial"/>
          <w:sz w:val="24"/>
          <w:szCs w:val="24"/>
          <w:lang w:eastAsia="pt-BR"/>
        </w:rPr>
      </w:pPr>
    </w:p>
    <w:p w14:paraId="32E2B190" w14:textId="77777777" w:rsidR="00F61F16" w:rsidRDefault="00F61F16" w:rsidP="00B01F91">
      <w:pPr>
        <w:rPr>
          <w:rFonts w:ascii="Arial" w:eastAsiaTheme="majorEastAsia" w:hAnsi="Arial" w:cs="Arial"/>
          <w:sz w:val="24"/>
          <w:szCs w:val="24"/>
          <w:lang w:eastAsia="pt-BR"/>
        </w:rPr>
      </w:pPr>
    </w:p>
    <w:p w14:paraId="70A14F36" w14:textId="77777777" w:rsidR="00F61F16" w:rsidRDefault="00F61F16" w:rsidP="00B01F91">
      <w:pPr>
        <w:rPr>
          <w:rFonts w:ascii="Arial" w:eastAsiaTheme="majorEastAsia" w:hAnsi="Arial" w:cs="Arial"/>
          <w:sz w:val="24"/>
          <w:szCs w:val="24"/>
          <w:lang w:eastAsia="pt-BR"/>
        </w:rPr>
      </w:pPr>
    </w:p>
    <w:p w14:paraId="07C42849" w14:textId="77777777" w:rsidR="00F61F16" w:rsidRDefault="00F61F16" w:rsidP="00B01F91">
      <w:pPr>
        <w:rPr>
          <w:rFonts w:ascii="Arial" w:eastAsiaTheme="majorEastAsia" w:hAnsi="Arial" w:cs="Arial"/>
          <w:sz w:val="24"/>
          <w:szCs w:val="24"/>
          <w:lang w:eastAsia="pt-BR"/>
        </w:rPr>
      </w:pPr>
    </w:p>
    <w:p w14:paraId="3A7D852B" w14:textId="77777777" w:rsidR="00F61F16" w:rsidRDefault="00F61F16" w:rsidP="00B01F91">
      <w:pPr>
        <w:rPr>
          <w:rFonts w:ascii="Arial" w:eastAsiaTheme="majorEastAsia" w:hAnsi="Arial" w:cs="Arial"/>
          <w:sz w:val="24"/>
          <w:szCs w:val="24"/>
          <w:lang w:eastAsia="pt-BR"/>
        </w:rPr>
      </w:pPr>
    </w:p>
    <w:p w14:paraId="1EDF051D" w14:textId="77777777" w:rsidR="00F61F16" w:rsidRDefault="00F61F16" w:rsidP="00B01F91">
      <w:pPr>
        <w:rPr>
          <w:rFonts w:ascii="Arial" w:eastAsiaTheme="majorEastAsia" w:hAnsi="Arial" w:cs="Arial"/>
          <w:sz w:val="24"/>
          <w:szCs w:val="24"/>
          <w:lang w:eastAsia="pt-BR"/>
        </w:rPr>
      </w:pPr>
    </w:p>
    <w:p w14:paraId="191CF362" w14:textId="77777777" w:rsidR="00F61F16" w:rsidRDefault="00F61F16" w:rsidP="00B01F91">
      <w:pPr>
        <w:rPr>
          <w:rFonts w:ascii="Arial" w:eastAsiaTheme="majorEastAsia" w:hAnsi="Arial" w:cs="Arial"/>
          <w:sz w:val="24"/>
          <w:szCs w:val="24"/>
          <w:lang w:eastAsia="pt-BR"/>
        </w:rPr>
      </w:pPr>
    </w:p>
    <w:p w14:paraId="69498DC3" w14:textId="77777777" w:rsidR="00F61F16" w:rsidRDefault="00F61F16" w:rsidP="00B01F91">
      <w:pPr>
        <w:rPr>
          <w:rFonts w:ascii="Arial" w:eastAsiaTheme="majorEastAsia" w:hAnsi="Arial" w:cs="Arial"/>
          <w:sz w:val="24"/>
          <w:szCs w:val="24"/>
          <w:lang w:eastAsia="pt-BR"/>
        </w:rPr>
      </w:pPr>
    </w:p>
    <w:p w14:paraId="66EDB619" w14:textId="77777777" w:rsidR="00F61F16" w:rsidRDefault="00F61F16" w:rsidP="00B01F91">
      <w:pPr>
        <w:rPr>
          <w:rFonts w:ascii="Arial" w:eastAsiaTheme="majorEastAsia" w:hAnsi="Arial" w:cs="Arial"/>
          <w:sz w:val="24"/>
          <w:szCs w:val="24"/>
          <w:lang w:eastAsia="pt-BR"/>
        </w:rPr>
      </w:pPr>
    </w:p>
    <w:p w14:paraId="0D889545" w14:textId="0E2BE8BF" w:rsidR="00F61F16" w:rsidRDefault="00F61F16" w:rsidP="00B01F91">
      <w:pPr>
        <w:rPr>
          <w:rFonts w:ascii="Arial" w:eastAsiaTheme="majorEastAsia" w:hAnsi="Arial" w:cs="Arial"/>
          <w:sz w:val="24"/>
          <w:szCs w:val="24"/>
          <w:lang w:eastAsia="pt-BR"/>
        </w:rPr>
      </w:pPr>
    </w:p>
    <w:p w14:paraId="5F314417" w14:textId="54550128" w:rsidR="00F61F16" w:rsidRDefault="00F61F16" w:rsidP="00F61F16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eastAsiaTheme="majorEastAsia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59264" behindDoc="1" locked="0" layoutInCell="1" allowOverlap="1" wp14:anchorId="676F27EF" wp14:editId="06A699E8">
            <wp:simplePos x="0" y="0"/>
            <wp:positionH relativeFrom="margin">
              <wp:align>center</wp:align>
            </wp:positionH>
            <wp:positionV relativeFrom="page">
              <wp:posOffset>5796216</wp:posOffset>
            </wp:positionV>
            <wp:extent cx="4704715" cy="4098925"/>
            <wp:effectExtent l="0" t="0" r="635" b="0"/>
            <wp:wrapTight wrapText="bothSides">
              <wp:wrapPolygon edited="0">
                <wp:start x="0" y="0"/>
                <wp:lineTo x="0" y="21483"/>
                <wp:lineTo x="21515" y="21483"/>
                <wp:lineTo x="21515" y="0"/>
                <wp:lineTo x="0" y="0"/>
              </wp:wrapPolygon>
            </wp:wrapTight>
            <wp:docPr id="131872722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27223" name="Imagem 13187272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71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0"/>
          <w:szCs w:val="20"/>
        </w:rPr>
        <w:t>Gráfico Plot</w:t>
      </w:r>
      <w:r w:rsidRPr="009C7E78">
        <w:rPr>
          <w:rFonts w:ascii="Arial" w:hAnsi="Arial" w:cs="Arial"/>
          <w:b/>
          <w:bCs/>
          <w:sz w:val="20"/>
          <w:szCs w:val="20"/>
        </w:rPr>
        <w:t xml:space="preserve"> – </w:t>
      </w:r>
      <w:r>
        <w:rPr>
          <w:rFonts w:ascii="Arial" w:hAnsi="Arial" w:cs="Arial"/>
          <w:b/>
          <w:bCs/>
          <w:sz w:val="20"/>
          <w:szCs w:val="20"/>
        </w:rPr>
        <w:t>RAM</w:t>
      </w:r>
      <w:r w:rsidRPr="009C7E78">
        <w:rPr>
          <w:rFonts w:ascii="Arial" w:hAnsi="Arial" w:cs="Arial"/>
          <w:b/>
          <w:bCs/>
          <w:sz w:val="20"/>
          <w:szCs w:val="20"/>
        </w:rPr>
        <w:t>(%</w:t>
      </w:r>
      <w:r>
        <w:rPr>
          <w:rFonts w:ascii="Arial" w:hAnsi="Arial" w:cs="Arial"/>
          <w:b/>
          <w:bCs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br w:type="textWrapping" w:clear="all"/>
      </w:r>
    </w:p>
    <w:p w14:paraId="0C24FC11" w14:textId="77777777" w:rsidR="00F61F16" w:rsidRDefault="00F61F16" w:rsidP="00F61F16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0CA1488B" w14:textId="77777777" w:rsidR="00F61F16" w:rsidRDefault="00F61F16" w:rsidP="00F61F16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26C919E4" w14:textId="77777777" w:rsidR="00F61F16" w:rsidRDefault="00F61F16" w:rsidP="00F61F16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039EEB3D" w14:textId="77777777" w:rsidR="00F61F16" w:rsidRDefault="00F61F16" w:rsidP="00F61F16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308A49B8" w14:textId="77777777" w:rsidR="00F61F16" w:rsidRDefault="00F61F16" w:rsidP="00F61F16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238368C2" w14:textId="77777777" w:rsidR="00F61F16" w:rsidRDefault="00F61F16" w:rsidP="00F61F16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2B68319D" w14:textId="77777777" w:rsidR="00F61F16" w:rsidRDefault="00F61F16" w:rsidP="00F61F16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6D3C2092" w14:textId="77777777" w:rsidR="00F61F16" w:rsidRDefault="00F61F16" w:rsidP="00F61F16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2A8A2A08" w14:textId="77777777" w:rsidR="00F61F16" w:rsidRDefault="00F61F16" w:rsidP="00F61F16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3DFC9B70" w14:textId="77777777" w:rsidR="00F61F16" w:rsidRDefault="00F61F16" w:rsidP="00F61F16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26CD1B36" w14:textId="77777777" w:rsidR="00F61F16" w:rsidRDefault="00F61F16" w:rsidP="00F61F16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156246B9" w14:textId="77777777" w:rsidR="00F61F16" w:rsidRDefault="00F61F16" w:rsidP="00F61F16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0D0E0238" w14:textId="77777777" w:rsidR="00F61F16" w:rsidRDefault="00F61F16" w:rsidP="00F61F16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2BD29345" w14:textId="77777777" w:rsidR="00F61F16" w:rsidRDefault="00F61F16" w:rsidP="00F61F16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6BD29C67" w14:textId="77777777" w:rsidR="00F61F16" w:rsidRDefault="00F61F16" w:rsidP="00F61F16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78E9F57D" w14:textId="77777777" w:rsidR="00A63660" w:rsidRDefault="00A63660" w:rsidP="00F61F16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Regressão Linear</w:t>
      </w:r>
      <w:r w:rsidR="00F61F16" w:rsidRPr="009C7E78">
        <w:rPr>
          <w:rFonts w:ascii="Arial" w:hAnsi="Arial" w:cs="Arial"/>
          <w:b/>
          <w:bCs/>
          <w:sz w:val="20"/>
          <w:szCs w:val="20"/>
        </w:rPr>
        <w:t xml:space="preserve"> – </w:t>
      </w:r>
      <w:r w:rsidR="00F61F16">
        <w:rPr>
          <w:rFonts w:ascii="Arial" w:hAnsi="Arial" w:cs="Arial"/>
          <w:b/>
          <w:bCs/>
          <w:sz w:val="20"/>
          <w:szCs w:val="20"/>
        </w:rPr>
        <w:t>RAM</w:t>
      </w:r>
      <w:r w:rsidR="00F61F16" w:rsidRPr="009C7E78">
        <w:rPr>
          <w:rFonts w:ascii="Arial" w:hAnsi="Arial" w:cs="Arial"/>
          <w:b/>
          <w:bCs/>
          <w:sz w:val="20"/>
          <w:szCs w:val="20"/>
        </w:rPr>
        <w:t>(%</w:t>
      </w:r>
      <w:r w:rsidR="00F61F16">
        <w:rPr>
          <w:rFonts w:ascii="Arial" w:hAnsi="Arial" w:cs="Arial"/>
          <w:b/>
          <w:bCs/>
          <w:sz w:val="20"/>
          <w:szCs w:val="20"/>
        </w:rPr>
        <w:t>)</w:t>
      </w:r>
    </w:p>
    <w:p w14:paraId="36F42F14" w14:textId="1CB84A8C" w:rsidR="00F61F16" w:rsidRDefault="00A63660" w:rsidP="00F61F16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6510A4F0" wp14:editId="31741962">
            <wp:extent cx="5400040" cy="4704715"/>
            <wp:effectExtent l="0" t="0" r="0" b="635"/>
            <wp:docPr id="2142654186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54186" name="Imagem 214265418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1F16">
        <w:rPr>
          <w:rFonts w:ascii="Arial" w:hAnsi="Arial" w:cs="Arial"/>
          <w:sz w:val="20"/>
          <w:szCs w:val="20"/>
        </w:rPr>
        <w:br w:type="textWrapping" w:clear="all"/>
      </w:r>
    </w:p>
    <w:p w14:paraId="3BAF6B1F" w14:textId="3F9D4155" w:rsidR="00A63660" w:rsidRDefault="00A63660" w:rsidP="00A6366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A63660">
        <w:rPr>
          <w:rFonts w:ascii="Arial" w:hAnsi="Arial" w:cs="Arial"/>
          <w:sz w:val="24"/>
          <w:szCs w:val="24"/>
        </w:rPr>
        <w:t>Buscando compreender melhor as causas para o incidente, foi feita a análise do</w:t>
      </w:r>
      <w:r>
        <w:rPr>
          <w:rFonts w:ascii="Arial" w:hAnsi="Arial" w:cs="Arial"/>
          <w:sz w:val="24"/>
          <w:szCs w:val="24"/>
        </w:rPr>
        <w:t xml:space="preserve"> </w:t>
      </w:r>
      <w:r w:rsidRPr="00A63660">
        <w:rPr>
          <w:rFonts w:ascii="Arial" w:hAnsi="Arial" w:cs="Arial"/>
          <w:sz w:val="24"/>
          <w:szCs w:val="24"/>
        </w:rPr>
        <w:t xml:space="preserve">uso de memória durante o mês. Com isso, por meio do </w:t>
      </w:r>
      <w:r w:rsidRPr="00A63660">
        <w:rPr>
          <w:rFonts w:ascii="Arial" w:hAnsi="Arial" w:cs="Arial"/>
          <w:b/>
          <w:bCs/>
          <w:sz w:val="24"/>
          <w:szCs w:val="24"/>
        </w:rPr>
        <w:t>histograma</w:t>
      </w:r>
      <w:r w:rsidRPr="00A63660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é possível</w:t>
      </w:r>
      <w:r w:rsidRPr="00A63660">
        <w:rPr>
          <w:rFonts w:ascii="Arial" w:hAnsi="Arial" w:cs="Arial"/>
          <w:sz w:val="24"/>
          <w:szCs w:val="24"/>
        </w:rPr>
        <w:t xml:space="preserve"> observar</w:t>
      </w:r>
      <w:r>
        <w:rPr>
          <w:rFonts w:ascii="Arial" w:hAnsi="Arial" w:cs="Arial"/>
          <w:sz w:val="24"/>
          <w:szCs w:val="24"/>
        </w:rPr>
        <w:t xml:space="preserve"> </w:t>
      </w:r>
      <w:r w:rsidRPr="00A63660">
        <w:rPr>
          <w:rFonts w:ascii="Arial" w:hAnsi="Arial" w:cs="Arial"/>
          <w:sz w:val="24"/>
          <w:szCs w:val="24"/>
        </w:rPr>
        <w:t>que o uso da RAM ficou na faixa de 30% a 50%, apresentando média e mediana com valores aproximados. Apesar da simetria constante na maior parte dos dados, é notório casos específicos,</w:t>
      </w:r>
      <w:r>
        <w:rPr>
          <w:rFonts w:ascii="Arial" w:hAnsi="Arial" w:cs="Arial"/>
          <w:sz w:val="24"/>
          <w:szCs w:val="24"/>
        </w:rPr>
        <w:t xml:space="preserve"> </w:t>
      </w:r>
      <w:r w:rsidRPr="00A63660">
        <w:rPr>
          <w:rFonts w:ascii="Arial" w:hAnsi="Arial" w:cs="Arial"/>
          <w:sz w:val="24"/>
          <w:szCs w:val="24"/>
        </w:rPr>
        <w:t>onde o percentual de memória usada chegou n</w:t>
      </w:r>
      <w:r>
        <w:rPr>
          <w:rFonts w:ascii="Arial" w:hAnsi="Arial" w:cs="Arial"/>
          <w:sz w:val="24"/>
          <w:szCs w:val="24"/>
        </w:rPr>
        <w:t>a</w:t>
      </w:r>
      <w:r w:rsidRPr="00A63660">
        <w:rPr>
          <w:rFonts w:ascii="Arial" w:hAnsi="Arial" w:cs="Arial"/>
          <w:sz w:val="24"/>
          <w:szCs w:val="24"/>
        </w:rPr>
        <w:t xml:space="preserve"> casa dos 90%. Essa discrepância fica ainda</w:t>
      </w:r>
      <w:r>
        <w:rPr>
          <w:rFonts w:ascii="Arial" w:hAnsi="Arial" w:cs="Arial"/>
          <w:sz w:val="24"/>
          <w:szCs w:val="24"/>
        </w:rPr>
        <w:t xml:space="preserve"> </w:t>
      </w:r>
      <w:r w:rsidRPr="00A63660">
        <w:rPr>
          <w:rFonts w:ascii="Arial" w:hAnsi="Arial" w:cs="Arial"/>
          <w:sz w:val="24"/>
          <w:szCs w:val="24"/>
        </w:rPr>
        <w:t xml:space="preserve">mais evidente no </w:t>
      </w:r>
      <w:r w:rsidRPr="00A63660">
        <w:rPr>
          <w:rFonts w:ascii="Arial" w:hAnsi="Arial" w:cs="Arial"/>
          <w:b/>
          <w:bCs/>
          <w:sz w:val="24"/>
          <w:szCs w:val="24"/>
        </w:rPr>
        <w:t>plot</w:t>
      </w:r>
      <w:r w:rsidRPr="00A63660">
        <w:rPr>
          <w:rFonts w:ascii="Arial" w:hAnsi="Arial" w:cs="Arial"/>
          <w:sz w:val="24"/>
          <w:szCs w:val="24"/>
        </w:rPr>
        <w:t xml:space="preserve"> entre o uso da RAM durante os dias do mês de março. Por meio dele,</w:t>
      </w:r>
      <w:r>
        <w:rPr>
          <w:rFonts w:ascii="Arial" w:hAnsi="Arial" w:cs="Arial"/>
          <w:sz w:val="24"/>
          <w:szCs w:val="24"/>
        </w:rPr>
        <w:t xml:space="preserve"> </w:t>
      </w:r>
      <w:r w:rsidRPr="00A63660">
        <w:rPr>
          <w:rFonts w:ascii="Arial" w:hAnsi="Arial" w:cs="Arial"/>
          <w:sz w:val="24"/>
          <w:szCs w:val="24"/>
        </w:rPr>
        <w:t xml:space="preserve">nota-se que a partir do dia 11 até o dia 15, o percentual de </w:t>
      </w:r>
      <w:r>
        <w:rPr>
          <w:rFonts w:ascii="Arial" w:hAnsi="Arial" w:cs="Arial"/>
          <w:sz w:val="24"/>
          <w:szCs w:val="24"/>
        </w:rPr>
        <w:t>RAM</w:t>
      </w:r>
      <w:r w:rsidRPr="00A63660">
        <w:rPr>
          <w:rFonts w:ascii="Arial" w:hAnsi="Arial" w:cs="Arial"/>
          <w:sz w:val="24"/>
          <w:szCs w:val="24"/>
        </w:rPr>
        <w:t xml:space="preserve"> usado teve um crescimento linear contínuo com altíssimo coeficiente de correlação (0.99), indicando um comportamento anômalo consistente, o que ocasionou no seu ápice no dia 16 de março (durante às 00:00 até 10:00), até a resolução do incidente. Por meio desta análise, fica evidente a importância do monitoramento do uso de memória, uma vez que mediante este comportamento previsível seria possível antecipar o ocorrido, evitando conflitos e prejuízos.</w:t>
      </w:r>
    </w:p>
    <w:p w14:paraId="4AE7C31C" w14:textId="77777777" w:rsidR="00A63660" w:rsidRDefault="00A63660" w:rsidP="00A63660">
      <w:pPr>
        <w:jc w:val="both"/>
        <w:rPr>
          <w:rFonts w:ascii="Arial" w:hAnsi="Arial" w:cs="Arial"/>
          <w:sz w:val="24"/>
          <w:szCs w:val="24"/>
        </w:rPr>
      </w:pPr>
    </w:p>
    <w:p w14:paraId="5FFE5B5F" w14:textId="77777777" w:rsidR="00A63660" w:rsidRDefault="00A63660" w:rsidP="00A63660">
      <w:pPr>
        <w:jc w:val="both"/>
        <w:rPr>
          <w:rFonts w:ascii="Arial" w:hAnsi="Arial" w:cs="Arial"/>
          <w:sz w:val="24"/>
          <w:szCs w:val="24"/>
        </w:rPr>
      </w:pPr>
    </w:p>
    <w:p w14:paraId="09EDF345" w14:textId="37D3512F" w:rsidR="00A63660" w:rsidRDefault="00A63660" w:rsidP="00A63660">
      <w:pPr>
        <w:jc w:val="both"/>
        <w:rPr>
          <w:rFonts w:ascii="Arial" w:hAnsi="Arial" w:cs="Arial"/>
          <w:sz w:val="24"/>
          <w:szCs w:val="24"/>
        </w:rPr>
      </w:pPr>
    </w:p>
    <w:p w14:paraId="386CB541" w14:textId="6D27D83F" w:rsidR="00A63660" w:rsidRPr="00A63660" w:rsidRDefault="00A63660" w:rsidP="00A63660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78F9C2B4" wp14:editId="13AF17C9">
            <wp:simplePos x="0" y="0"/>
            <wp:positionH relativeFrom="margin">
              <wp:align>center</wp:align>
            </wp:positionH>
            <wp:positionV relativeFrom="paragraph">
              <wp:posOffset>163882</wp:posOffset>
            </wp:positionV>
            <wp:extent cx="4994687" cy="4351556"/>
            <wp:effectExtent l="0" t="0" r="0" b="0"/>
            <wp:wrapTight wrapText="bothSides">
              <wp:wrapPolygon edited="0">
                <wp:start x="0" y="0"/>
                <wp:lineTo x="0" y="21468"/>
                <wp:lineTo x="21504" y="21468"/>
                <wp:lineTo x="21504" y="0"/>
                <wp:lineTo x="0" y="0"/>
              </wp:wrapPolygon>
            </wp:wrapTight>
            <wp:docPr id="40244789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47892" name="Imagem 40244789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687" cy="435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bCs/>
          <w:sz w:val="20"/>
          <w:szCs w:val="20"/>
        </w:rPr>
        <w:t>Gráfico de Linha</w:t>
      </w:r>
      <w:r w:rsidRPr="009C7E78">
        <w:rPr>
          <w:rFonts w:ascii="Arial" w:hAnsi="Arial" w:cs="Arial"/>
          <w:b/>
          <w:bCs/>
          <w:sz w:val="20"/>
          <w:szCs w:val="20"/>
        </w:rPr>
        <w:t xml:space="preserve"> – </w:t>
      </w:r>
      <w:r>
        <w:rPr>
          <w:rFonts w:ascii="Arial" w:hAnsi="Arial" w:cs="Arial"/>
          <w:b/>
          <w:bCs/>
          <w:sz w:val="20"/>
          <w:szCs w:val="20"/>
        </w:rPr>
        <w:t>RAM</w:t>
      </w:r>
      <w:r w:rsidRPr="009C7E78">
        <w:rPr>
          <w:rFonts w:ascii="Arial" w:hAnsi="Arial" w:cs="Arial"/>
          <w:b/>
          <w:bCs/>
          <w:sz w:val="20"/>
          <w:szCs w:val="20"/>
        </w:rPr>
        <w:t>(%</w:t>
      </w:r>
      <w:r>
        <w:rPr>
          <w:rFonts w:ascii="Arial" w:hAnsi="Arial" w:cs="Arial"/>
          <w:b/>
          <w:bCs/>
          <w:sz w:val="20"/>
          <w:szCs w:val="20"/>
        </w:rPr>
        <w:t>)</w:t>
      </w:r>
    </w:p>
    <w:p w14:paraId="39651EF3" w14:textId="1A453C52" w:rsidR="00A63660" w:rsidRDefault="00A63660" w:rsidP="00A63660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47A363E8" w14:textId="091C5E2E" w:rsidR="00A63660" w:rsidRPr="00A63660" w:rsidRDefault="00A63660" w:rsidP="00A63660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1D47DF67" wp14:editId="6A3ED05E">
            <wp:simplePos x="0" y="0"/>
            <wp:positionH relativeFrom="margin">
              <wp:align>center</wp:align>
            </wp:positionH>
            <wp:positionV relativeFrom="page">
              <wp:posOffset>5853517</wp:posOffset>
            </wp:positionV>
            <wp:extent cx="4998085" cy="4354830"/>
            <wp:effectExtent l="0" t="0" r="0" b="7620"/>
            <wp:wrapTight wrapText="bothSides">
              <wp:wrapPolygon edited="0">
                <wp:start x="0" y="0"/>
                <wp:lineTo x="0" y="21543"/>
                <wp:lineTo x="21487" y="21543"/>
                <wp:lineTo x="21487" y="0"/>
                <wp:lineTo x="0" y="0"/>
              </wp:wrapPolygon>
            </wp:wrapTight>
            <wp:docPr id="125457368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73688" name="Imagem 12545736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085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0"/>
          <w:szCs w:val="20"/>
        </w:rPr>
        <w:t>Gráfico Plot</w:t>
      </w:r>
      <w:r w:rsidRPr="009C7E78">
        <w:rPr>
          <w:rFonts w:ascii="Arial" w:hAnsi="Arial" w:cs="Arial"/>
          <w:b/>
          <w:bCs/>
          <w:sz w:val="20"/>
          <w:szCs w:val="20"/>
        </w:rPr>
        <w:t xml:space="preserve"> – </w:t>
      </w:r>
      <w:r>
        <w:rPr>
          <w:rFonts w:ascii="Arial" w:hAnsi="Arial" w:cs="Arial"/>
          <w:b/>
          <w:bCs/>
          <w:sz w:val="20"/>
          <w:szCs w:val="20"/>
        </w:rPr>
        <w:t>RAM</w:t>
      </w:r>
      <w:r w:rsidRPr="009C7E78">
        <w:rPr>
          <w:rFonts w:ascii="Arial" w:hAnsi="Arial" w:cs="Arial"/>
          <w:b/>
          <w:bCs/>
          <w:sz w:val="20"/>
          <w:szCs w:val="20"/>
        </w:rPr>
        <w:t>(%</w:t>
      </w:r>
      <w:r>
        <w:rPr>
          <w:rFonts w:ascii="Arial" w:hAnsi="Arial" w:cs="Arial"/>
          <w:b/>
          <w:bCs/>
          <w:sz w:val="20"/>
          <w:szCs w:val="20"/>
        </w:rPr>
        <w:t>) e Processos Ativos</w:t>
      </w:r>
    </w:p>
    <w:p w14:paraId="649EA3FF" w14:textId="1CA8A962" w:rsidR="00A63660" w:rsidRDefault="00402087" w:rsidP="00A63660">
      <w:pPr>
        <w:tabs>
          <w:tab w:val="left" w:pos="4765"/>
        </w:tabs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 wp14:anchorId="40FE574F" wp14:editId="517E706C">
            <wp:simplePos x="0" y="0"/>
            <wp:positionH relativeFrom="margin">
              <wp:align>center</wp:align>
            </wp:positionH>
            <wp:positionV relativeFrom="page">
              <wp:posOffset>1093228</wp:posOffset>
            </wp:positionV>
            <wp:extent cx="4609465" cy="4015105"/>
            <wp:effectExtent l="0" t="0" r="635" b="4445"/>
            <wp:wrapTight wrapText="bothSides">
              <wp:wrapPolygon edited="0">
                <wp:start x="0" y="0"/>
                <wp:lineTo x="0" y="21521"/>
                <wp:lineTo x="21514" y="21521"/>
                <wp:lineTo x="21514" y="0"/>
                <wp:lineTo x="0" y="0"/>
              </wp:wrapPolygon>
            </wp:wrapTight>
            <wp:docPr id="1624501558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01558" name="Imagem 16245015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465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0"/>
          <w:szCs w:val="20"/>
        </w:rPr>
        <w:t>Gráfico de Linha</w:t>
      </w:r>
      <w:r w:rsidRPr="009C7E78">
        <w:rPr>
          <w:rFonts w:ascii="Arial" w:hAnsi="Arial" w:cs="Arial"/>
          <w:b/>
          <w:bCs/>
          <w:sz w:val="20"/>
          <w:szCs w:val="20"/>
        </w:rPr>
        <w:t xml:space="preserve"> – </w:t>
      </w:r>
      <w:r>
        <w:rPr>
          <w:rFonts w:ascii="Arial" w:hAnsi="Arial" w:cs="Arial"/>
          <w:b/>
          <w:bCs/>
          <w:sz w:val="20"/>
          <w:szCs w:val="20"/>
        </w:rPr>
        <w:t>Swap</w:t>
      </w:r>
      <w:r w:rsidRPr="009C7E78">
        <w:rPr>
          <w:rFonts w:ascii="Arial" w:hAnsi="Arial" w:cs="Arial"/>
          <w:b/>
          <w:bCs/>
          <w:sz w:val="20"/>
          <w:szCs w:val="20"/>
        </w:rPr>
        <w:t>(%</w:t>
      </w:r>
      <w:r>
        <w:rPr>
          <w:rFonts w:ascii="Arial" w:hAnsi="Arial" w:cs="Arial"/>
          <w:b/>
          <w:bCs/>
          <w:sz w:val="20"/>
          <w:szCs w:val="20"/>
        </w:rPr>
        <w:t>)</w:t>
      </w:r>
    </w:p>
    <w:p w14:paraId="46C66449" w14:textId="1A24995E" w:rsidR="00402087" w:rsidRDefault="00402087" w:rsidP="00A63660">
      <w:pPr>
        <w:tabs>
          <w:tab w:val="left" w:pos="4765"/>
        </w:tabs>
        <w:jc w:val="center"/>
        <w:rPr>
          <w:rFonts w:ascii="Arial" w:hAnsi="Arial" w:cs="Arial"/>
          <w:b/>
          <w:bCs/>
          <w:sz w:val="20"/>
          <w:szCs w:val="20"/>
        </w:rPr>
      </w:pPr>
    </w:p>
    <w:p w14:paraId="12B07D28" w14:textId="77777777" w:rsidR="00402087" w:rsidRDefault="00402087" w:rsidP="00A63660">
      <w:pPr>
        <w:tabs>
          <w:tab w:val="left" w:pos="4765"/>
        </w:tabs>
        <w:jc w:val="center"/>
        <w:rPr>
          <w:rFonts w:ascii="Arial" w:hAnsi="Arial" w:cs="Arial"/>
          <w:b/>
          <w:bCs/>
          <w:sz w:val="20"/>
          <w:szCs w:val="20"/>
        </w:rPr>
      </w:pPr>
    </w:p>
    <w:p w14:paraId="76CAE31B" w14:textId="77777777" w:rsidR="00402087" w:rsidRDefault="00402087" w:rsidP="00A63660">
      <w:pPr>
        <w:tabs>
          <w:tab w:val="left" w:pos="4765"/>
        </w:tabs>
        <w:jc w:val="center"/>
        <w:rPr>
          <w:rFonts w:ascii="Arial" w:hAnsi="Arial" w:cs="Arial"/>
          <w:b/>
          <w:bCs/>
          <w:sz w:val="20"/>
          <w:szCs w:val="20"/>
        </w:rPr>
      </w:pPr>
    </w:p>
    <w:p w14:paraId="631DC4F1" w14:textId="77777777" w:rsidR="00402087" w:rsidRDefault="00402087" w:rsidP="00A63660">
      <w:pPr>
        <w:tabs>
          <w:tab w:val="left" w:pos="4765"/>
        </w:tabs>
        <w:jc w:val="center"/>
        <w:rPr>
          <w:rFonts w:ascii="Arial" w:hAnsi="Arial" w:cs="Arial"/>
          <w:b/>
          <w:bCs/>
          <w:sz w:val="20"/>
          <w:szCs w:val="20"/>
        </w:rPr>
      </w:pPr>
    </w:p>
    <w:p w14:paraId="4C2BE443" w14:textId="77777777" w:rsidR="00402087" w:rsidRDefault="00402087" w:rsidP="00A63660">
      <w:pPr>
        <w:tabs>
          <w:tab w:val="left" w:pos="4765"/>
        </w:tabs>
        <w:jc w:val="center"/>
        <w:rPr>
          <w:rFonts w:ascii="Arial" w:hAnsi="Arial" w:cs="Arial"/>
          <w:b/>
          <w:bCs/>
          <w:sz w:val="20"/>
          <w:szCs w:val="20"/>
        </w:rPr>
      </w:pPr>
    </w:p>
    <w:p w14:paraId="0F6E02CF" w14:textId="1705F5AB" w:rsidR="00402087" w:rsidRDefault="00402087" w:rsidP="00A63660">
      <w:pPr>
        <w:tabs>
          <w:tab w:val="left" w:pos="4765"/>
        </w:tabs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01E52FB3" wp14:editId="73362530">
            <wp:simplePos x="0" y="0"/>
            <wp:positionH relativeFrom="margin">
              <wp:align>center</wp:align>
            </wp:positionH>
            <wp:positionV relativeFrom="page">
              <wp:posOffset>5428713</wp:posOffset>
            </wp:positionV>
            <wp:extent cx="4685030" cy="4081145"/>
            <wp:effectExtent l="0" t="0" r="1270" b="0"/>
            <wp:wrapTight wrapText="bothSides">
              <wp:wrapPolygon edited="0">
                <wp:start x="0" y="0"/>
                <wp:lineTo x="0" y="21476"/>
                <wp:lineTo x="21518" y="21476"/>
                <wp:lineTo x="21518" y="0"/>
                <wp:lineTo x="0" y="0"/>
              </wp:wrapPolygon>
            </wp:wrapTight>
            <wp:docPr id="6383439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4393" name="Imagem 6383439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03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0"/>
          <w:szCs w:val="20"/>
        </w:rPr>
        <w:t>Gráfico Histograma</w:t>
      </w:r>
      <w:r w:rsidRPr="009C7E78">
        <w:rPr>
          <w:rFonts w:ascii="Arial" w:hAnsi="Arial" w:cs="Arial"/>
          <w:b/>
          <w:bCs/>
          <w:sz w:val="20"/>
          <w:szCs w:val="20"/>
        </w:rPr>
        <w:t xml:space="preserve"> – </w:t>
      </w:r>
      <w:r>
        <w:rPr>
          <w:rFonts w:ascii="Arial" w:hAnsi="Arial" w:cs="Arial"/>
          <w:b/>
          <w:bCs/>
          <w:sz w:val="20"/>
          <w:szCs w:val="20"/>
        </w:rPr>
        <w:t>Swap</w:t>
      </w:r>
      <w:r w:rsidRPr="009C7E78">
        <w:rPr>
          <w:rFonts w:ascii="Arial" w:hAnsi="Arial" w:cs="Arial"/>
          <w:b/>
          <w:bCs/>
          <w:sz w:val="20"/>
          <w:szCs w:val="20"/>
        </w:rPr>
        <w:t>(%</w:t>
      </w:r>
      <w:r>
        <w:rPr>
          <w:rFonts w:ascii="Arial" w:hAnsi="Arial" w:cs="Arial"/>
          <w:b/>
          <w:bCs/>
          <w:sz w:val="20"/>
          <w:szCs w:val="20"/>
        </w:rPr>
        <w:t>)</w:t>
      </w:r>
    </w:p>
    <w:p w14:paraId="4AA52359" w14:textId="6A4B6390" w:rsidR="00402087" w:rsidRDefault="00402087" w:rsidP="00A63660">
      <w:pPr>
        <w:tabs>
          <w:tab w:val="left" w:pos="4765"/>
        </w:tabs>
        <w:jc w:val="center"/>
        <w:rPr>
          <w:rFonts w:ascii="Arial" w:hAnsi="Arial" w:cs="Arial"/>
          <w:sz w:val="24"/>
          <w:szCs w:val="24"/>
        </w:rPr>
      </w:pPr>
    </w:p>
    <w:p w14:paraId="5FEC7E42" w14:textId="77777777" w:rsidR="00402087" w:rsidRPr="00402087" w:rsidRDefault="00402087" w:rsidP="00402087">
      <w:pPr>
        <w:rPr>
          <w:rFonts w:ascii="Arial" w:hAnsi="Arial" w:cs="Arial"/>
          <w:sz w:val="24"/>
          <w:szCs w:val="24"/>
        </w:rPr>
      </w:pPr>
    </w:p>
    <w:p w14:paraId="3ECCF39D" w14:textId="77777777" w:rsidR="00402087" w:rsidRPr="00402087" w:rsidRDefault="00402087" w:rsidP="00402087">
      <w:pPr>
        <w:rPr>
          <w:rFonts w:ascii="Arial" w:hAnsi="Arial" w:cs="Arial"/>
          <w:sz w:val="24"/>
          <w:szCs w:val="24"/>
        </w:rPr>
      </w:pPr>
    </w:p>
    <w:p w14:paraId="4A0B01A2" w14:textId="77777777" w:rsidR="00402087" w:rsidRPr="00402087" w:rsidRDefault="00402087" w:rsidP="00402087">
      <w:pPr>
        <w:rPr>
          <w:rFonts w:ascii="Arial" w:hAnsi="Arial" w:cs="Arial"/>
          <w:sz w:val="24"/>
          <w:szCs w:val="24"/>
        </w:rPr>
      </w:pPr>
    </w:p>
    <w:p w14:paraId="79E79670" w14:textId="77777777" w:rsidR="00402087" w:rsidRPr="00402087" w:rsidRDefault="00402087" w:rsidP="00402087">
      <w:pPr>
        <w:rPr>
          <w:rFonts w:ascii="Arial" w:hAnsi="Arial" w:cs="Arial"/>
          <w:sz w:val="24"/>
          <w:szCs w:val="24"/>
        </w:rPr>
      </w:pPr>
    </w:p>
    <w:p w14:paraId="7A3AF678" w14:textId="77777777" w:rsidR="00402087" w:rsidRPr="00402087" w:rsidRDefault="00402087" w:rsidP="00402087">
      <w:pPr>
        <w:rPr>
          <w:rFonts w:ascii="Arial" w:hAnsi="Arial" w:cs="Arial"/>
          <w:sz w:val="24"/>
          <w:szCs w:val="24"/>
        </w:rPr>
      </w:pPr>
    </w:p>
    <w:p w14:paraId="18E55571" w14:textId="77777777" w:rsidR="00402087" w:rsidRPr="00402087" w:rsidRDefault="00402087" w:rsidP="00402087">
      <w:pPr>
        <w:rPr>
          <w:rFonts w:ascii="Arial" w:hAnsi="Arial" w:cs="Arial"/>
          <w:sz w:val="24"/>
          <w:szCs w:val="24"/>
        </w:rPr>
      </w:pPr>
    </w:p>
    <w:p w14:paraId="2459A5D8" w14:textId="77777777" w:rsidR="00402087" w:rsidRPr="00402087" w:rsidRDefault="00402087" w:rsidP="00402087">
      <w:pPr>
        <w:rPr>
          <w:rFonts w:ascii="Arial" w:hAnsi="Arial" w:cs="Arial"/>
          <w:sz w:val="24"/>
          <w:szCs w:val="24"/>
        </w:rPr>
      </w:pPr>
    </w:p>
    <w:p w14:paraId="0049A415" w14:textId="77777777" w:rsidR="00402087" w:rsidRPr="00402087" w:rsidRDefault="00402087" w:rsidP="00402087">
      <w:pPr>
        <w:rPr>
          <w:rFonts w:ascii="Arial" w:hAnsi="Arial" w:cs="Arial"/>
          <w:sz w:val="24"/>
          <w:szCs w:val="24"/>
        </w:rPr>
      </w:pPr>
    </w:p>
    <w:p w14:paraId="3AA43C60" w14:textId="77777777" w:rsidR="00402087" w:rsidRPr="00402087" w:rsidRDefault="00402087" w:rsidP="00402087">
      <w:pPr>
        <w:rPr>
          <w:rFonts w:ascii="Arial" w:hAnsi="Arial" w:cs="Arial"/>
          <w:sz w:val="24"/>
          <w:szCs w:val="24"/>
        </w:rPr>
      </w:pPr>
    </w:p>
    <w:p w14:paraId="0D4590E4" w14:textId="77777777" w:rsidR="00402087" w:rsidRPr="00402087" w:rsidRDefault="00402087" w:rsidP="00402087">
      <w:pPr>
        <w:rPr>
          <w:rFonts w:ascii="Arial" w:hAnsi="Arial" w:cs="Arial"/>
          <w:sz w:val="24"/>
          <w:szCs w:val="24"/>
        </w:rPr>
      </w:pPr>
    </w:p>
    <w:p w14:paraId="26745E59" w14:textId="77777777" w:rsidR="00402087" w:rsidRPr="00402087" w:rsidRDefault="00402087" w:rsidP="00402087">
      <w:pPr>
        <w:rPr>
          <w:rFonts w:ascii="Arial" w:hAnsi="Arial" w:cs="Arial"/>
          <w:sz w:val="24"/>
          <w:szCs w:val="24"/>
        </w:rPr>
      </w:pPr>
    </w:p>
    <w:p w14:paraId="0F2DB931" w14:textId="77777777" w:rsidR="00402087" w:rsidRDefault="00402087" w:rsidP="00402087">
      <w:pPr>
        <w:rPr>
          <w:rFonts w:ascii="Arial" w:hAnsi="Arial" w:cs="Arial"/>
          <w:sz w:val="24"/>
          <w:szCs w:val="24"/>
        </w:rPr>
      </w:pPr>
    </w:p>
    <w:p w14:paraId="1F3D4CCD" w14:textId="77777777" w:rsidR="00402087" w:rsidRDefault="00402087" w:rsidP="00402087">
      <w:pPr>
        <w:rPr>
          <w:rFonts w:ascii="Arial" w:hAnsi="Arial" w:cs="Arial"/>
          <w:sz w:val="24"/>
          <w:szCs w:val="24"/>
        </w:rPr>
      </w:pPr>
    </w:p>
    <w:p w14:paraId="6CA1F292" w14:textId="77777777" w:rsidR="00402087" w:rsidRDefault="00402087" w:rsidP="00402087">
      <w:pPr>
        <w:rPr>
          <w:rFonts w:ascii="Arial" w:hAnsi="Arial" w:cs="Arial"/>
          <w:sz w:val="24"/>
          <w:szCs w:val="24"/>
        </w:rPr>
      </w:pPr>
    </w:p>
    <w:p w14:paraId="3FF697FF" w14:textId="43655E3D" w:rsidR="00402087" w:rsidRDefault="00521818" w:rsidP="00402087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1" locked="0" layoutInCell="1" allowOverlap="1" wp14:anchorId="0CECDDF1" wp14:editId="22DD21C1">
            <wp:simplePos x="0" y="0"/>
            <wp:positionH relativeFrom="margin">
              <wp:align>center</wp:align>
            </wp:positionH>
            <wp:positionV relativeFrom="page">
              <wp:posOffset>1113658</wp:posOffset>
            </wp:positionV>
            <wp:extent cx="4946015" cy="4309110"/>
            <wp:effectExtent l="0" t="0" r="6985" b="0"/>
            <wp:wrapTight wrapText="bothSides">
              <wp:wrapPolygon edited="0">
                <wp:start x="0" y="0"/>
                <wp:lineTo x="0" y="21485"/>
                <wp:lineTo x="21547" y="21485"/>
                <wp:lineTo x="21547" y="0"/>
                <wp:lineTo x="0" y="0"/>
              </wp:wrapPolygon>
            </wp:wrapTight>
            <wp:docPr id="205950704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07041" name="Imagem 205950704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2087">
        <w:rPr>
          <w:rFonts w:ascii="Arial" w:hAnsi="Arial" w:cs="Arial"/>
          <w:b/>
          <w:bCs/>
          <w:sz w:val="20"/>
          <w:szCs w:val="20"/>
        </w:rPr>
        <w:t>Gráfico Boxplot</w:t>
      </w:r>
      <w:r w:rsidR="00402087" w:rsidRPr="009C7E78">
        <w:rPr>
          <w:rFonts w:ascii="Arial" w:hAnsi="Arial" w:cs="Arial"/>
          <w:b/>
          <w:bCs/>
          <w:sz w:val="20"/>
          <w:szCs w:val="20"/>
        </w:rPr>
        <w:t xml:space="preserve"> – </w:t>
      </w:r>
      <w:r w:rsidR="00402087">
        <w:rPr>
          <w:rFonts w:ascii="Arial" w:hAnsi="Arial" w:cs="Arial"/>
          <w:b/>
          <w:bCs/>
          <w:sz w:val="20"/>
          <w:szCs w:val="20"/>
        </w:rPr>
        <w:t>Swap</w:t>
      </w:r>
      <w:r w:rsidR="00402087" w:rsidRPr="009C7E78">
        <w:rPr>
          <w:rFonts w:ascii="Arial" w:hAnsi="Arial" w:cs="Arial"/>
          <w:b/>
          <w:bCs/>
          <w:sz w:val="20"/>
          <w:szCs w:val="20"/>
        </w:rPr>
        <w:t>(%</w:t>
      </w:r>
      <w:r w:rsidR="00402087">
        <w:rPr>
          <w:rFonts w:ascii="Arial" w:hAnsi="Arial" w:cs="Arial"/>
          <w:b/>
          <w:bCs/>
          <w:sz w:val="20"/>
          <w:szCs w:val="20"/>
        </w:rPr>
        <w:t>)</w:t>
      </w:r>
    </w:p>
    <w:p w14:paraId="57BC17EB" w14:textId="254E2EC7" w:rsidR="00521818" w:rsidRDefault="00521818" w:rsidP="00521818">
      <w:pPr>
        <w:rPr>
          <w:rFonts w:ascii="Arial" w:hAnsi="Arial" w:cs="Arial"/>
          <w:noProof/>
          <w:sz w:val="24"/>
          <w:szCs w:val="24"/>
        </w:rPr>
      </w:pPr>
    </w:p>
    <w:p w14:paraId="1A9B7A7E" w14:textId="77777777" w:rsidR="00521818" w:rsidRDefault="00521818" w:rsidP="0052181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ab/>
      </w:r>
      <w:r w:rsidR="00402087" w:rsidRPr="00521818">
        <w:rPr>
          <w:rFonts w:ascii="Arial" w:hAnsi="Arial" w:cs="Arial"/>
          <w:sz w:val="24"/>
          <w:szCs w:val="24"/>
        </w:rPr>
        <w:t>Assim,</w:t>
      </w:r>
      <w:r>
        <w:rPr>
          <w:rFonts w:ascii="Arial" w:hAnsi="Arial" w:cs="Arial"/>
          <w:sz w:val="24"/>
          <w:szCs w:val="24"/>
        </w:rPr>
        <w:t xml:space="preserve"> o </w:t>
      </w:r>
      <w:r w:rsidRPr="00521818">
        <w:rPr>
          <w:rFonts w:ascii="Arial" w:hAnsi="Arial" w:cs="Arial"/>
          <w:b/>
          <w:bCs/>
          <w:sz w:val="24"/>
          <w:szCs w:val="24"/>
        </w:rPr>
        <w:t>“Gráfico de Linha – RAM(%)</w:t>
      </w:r>
      <w:r>
        <w:rPr>
          <w:rFonts w:ascii="Arial" w:hAnsi="Arial" w:cs="Arial"/>
          <w:sz w:val="24"/>
          <w:szCs w:val="24"/>
        </w:rPr>
        <w:t xml:space="preserve">” </w:t>
      </w:r>
      <w:r w:rsidR="00402087" w:rsidRPr="00521818">
        <w:rPr>
          <w:rFonts w:ascii="Arial" w:hAnsi="Arial" w:cs="Arial"/>
          <w:sz w:val="24"/>
          <w:szCs w:val="24"/>
        </w:rPr>
        <w:t>permite uma melhor observação do comportamento do componente</w:t>
      </w:r>
      <w:r>
        <w:rPr>
          <w:rFonts w:ascii="Arial" w:hAnsi="Arial" w:cs="Arial"/>
          <w:sz w:val="24"/>
          <w:szCs w:val="24"/>
        </w:rPr>
        <w:t xml:space="preserve"> ao longo do mês</w:t>
      </w:r>
      <w:r w:rsidR="00402087" w:rsidRPr="00521818">
        <w:rPr>
          <w:rFonts w:ascii="Arial" w:hAnsi="Arial" w:cs="Arial"/>
          <w:sz w:val="24"/>
          <w:szCs w:val="24"/>
        </w:rPr>
        <w:t xml:space="preserve">, evidenciando seu crescimento e seu ápice de forma clara. Dessa forma, tendo como base o </w:t>
      </w:r>
      <w:r w:rsidR="00402087" w:rsidRPr="00521818">
        <w:rPr>
          <w:rFonts w:ascii="Arial" w:hAnsi="Arial" w:cs="Arial"/>
          <w:b/>
          <w:bCs/>
          <w:sz w:val="24"/>
          <w:szCs w:val="24"/>
        </w:rPr>
        <w:t>plot</w:t>
      </w:r>
      <w:r w:rsidR="00402087" w:rsidRPr="00521818">
        <w:rPr>
          <w:rFonts w:ascii="Arial" w:hAnsi="Arial" w:cs="Arial"/>
          <w:sz w:val="24"/>
          <w:szCs w:val="24"/>
        </w:rPr>
        <w:t xml:space="preserve"> sobre a relação entre a quantidade de processos ativos e a memória </w:t>
      </w:r>
      <w:r>
        <w:rPr>
          <w:rFonts w:ascii="Arial" w:hAnsi="Arial" w:cs="Arial"/>
          <w:sz w:val="24"/>
          <w:szCs w:val="24"/>
        </w:rPr>
        <w:t>RAM</w:t>
      </w:r>
      <w:r w:rsidR="00402087" w:rsidRPr="00521818">
        <w:rPr>
          <w:rFonts w:ascii="Arial" w:hAnsi="Arial" w:cs="Arial"/>
          <w:sz w:val="24"/>
          <w:szCs w:val="24"/>
        </w:rPr>
        <w:t xml:space="preserve">, é possível identificar que durante o período do uso extremo de armazenamento, a quantidade de processos ativos chegou a 300 e ultrapassou o número de 400 em determinados momentos. </w:t>
      </w:r>
    </w:p>
    <w:p w14:paraId="46E5FFD5" w14:textId="77777777" w:rsidR="00521818" w:rsidRDefault="00521818" w:rsidP="0052181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402087" w:rsidRPr="00521818">
        <w:rPr>
          <w:rFonts w:ascii="Arial" w:hAnsi="Arial" w:cs="Arial"/>
          <w:sz w:val="24"/>
          <w:szCs w:val="24"/>
        </w:rPr>
        <w:t xml:space="preserve">Além disso, foi realizada a observação do uso da memória swap ao longo do mês, na qual é possível notar o crescimento lento e contínuo, até chegar no dia 16 de março, onde ocorreu um salto abrupto, representando um evento (incidente) no servidor. Após isso, o uso de swap permaneceu em 100%, não retornando ao comportamento anterior. A diferença de comportamento da memória swap pode ser analisada também por meio de um </w:t>
      </w:r>
      <w:r w:rsidR="00402087" w:rsidRPr="00521818">
        <w:rPr>
          <w:rFonts w:ascii="Arial" w:hAnsi="Arial" w:cs="Arial"/>
          <w:b/>
          <w:bCs/>
          <w:sz w:val="24"/>
          <w:szCs w:val="24"/>
        </w:rPr>
        <w:t>boxplot</w:t>
      </w:r>
      <w:r w:rsidR="00402087" w:rsidRPr="00521818">
        <w:rPr>
          <w:rFonts w:ascii="Arial" w:hAnsi="Arial" w:cs="Arial"/>
          <w:sz w:val="24"/>
          <w:szCs w:val="24"/>
        </w:rPr>
        <w:t xml:space="preserve">, que indica a variação entre antes, durante e depois do dia 16. </w:t>
      </w:r>
    </w:p>
    <w:p w14:paraId="62CC4797" w14:textId="417A7EA5" w:rsidR="00521818" w:rsidRDefault="00402087" w:rsidP="00521818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noProof/>
          <w:sz w:val="24"/>
          <w:szCs w:val="24"/>
        </w:rPr>
      </w:pPr>
      <w:r w:rsidRPr="00521818">
        <w:rPr>
          <w:rFonts w:ascii="Arial" w:hAnsi="Arial" w:cs="Arial"/>
          <w:sz w:val="24"/>
          <w:szCs w:val="24"/>
        </w:rPr>
        <w:t xml:space="preserve">Antes: o intervalo </w:t>
      </w:r>
      <w:r w:rsidR="00C34AB0" w:rsidRPr="00521818">
        <w:rPr>
          <w:rFonts w:ascii="Arial" w:hAnsi="Arial" w:cs="Arial"/>
          <w:sz w:val="24"/>
          <w:szCs w:val="24"/>
        </w:rPr>
        <w:t>do swap</w:t>
      </w:r>
      <w:r w:rsidRPr="00521818">
        <w:rPr>
          <w:rFonts w:ascii="Arial" w:hAnsi="Arial" w:cs="Arial"/>
          <w:sz w:val="24"/>
          <w:szCs w:val="24"/>
        </w:rPr>
        <w:t xml:space="preserve"> teve um crescimento no intervalo de 5% a 23%, apresentando baixa variabilidade (caixa pequena), tendo um valor máximo por volta dos 25%, sem outliers, demonstrando estabilidade e previsibilidade. </w:t>
      </w:r>
    </w:p>
    <w:p w14:paraId="179F27B5" w14:textId="77777777" w:rsidR="00521818" w:rsidRDefault="00402087" w:rsidP="00521818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noProof/>
          <w:sz w:val="24"/>
          <w:szCs w:val="24"/>
        </w:rPr>
      </w:pPr>
      <w:r w:rsidRPr="00521818">
        <w:rPr>
          <w:rFonts w:ascii="Arial" w:hAnsi="Arial" w:cs="Arial"/>
          <w:sz w:val="24"/>
          <w:szCs w:val="24"/>
        </w:rPr>
        <w:lastRenderedPageBreak/>
        <w:t xml:space="preserve">Durante: em um intervalo de 7 horas o uso de swap foi de 37% até 100%, apresentando alta variação entre os dados (caixa grande). </w:t>
      </w:r>
    </w:p>
    <w:p w14:paraId="7ABDFE1B" w14:textId="77777777" w:rsidR="00C34AB0" w:rsidRDefault="00C34AB0" w:rsidP="00C34AB0">
      <w:pPr>
        <w:pStyle w:val="PargrafodaLista"/>
        <w:jc w:val="both"/>
        <w:rPr>
          <w:rFonts w:ascii="Arial" w:hAnsi="Arial" w:cs="Arial"/>
          <w:noProof/>
          <w:sz w:val="24"/>
          <w:szCs w:val="24"/>
        </w:rPr>
      </w:pPr>
    </w:p>
    <w:p w14:paraId="62FF6962" w14:textId="504A2CF2" w:rsidR="00521818" w:rsidRDefault="00402087" w:rsidP="00521818">
      <w:pPr>
        <w:pStyle w:val="PargrafodaLista"/>
        <w:numPr>
          <w:ilvl w:val="0"/>
          <w:numId w:val="3"/>
        </w:numPr>
        <w:jc w:val="both"/>
        <w:rPr>
          <w:rFonts w:ascii="Arial" w:hAnsi="Arial" w:cs="Arial"/>
          <w:noProof/>
          <w:sz w:val="24"/>
          <w:szCs w:val="24"/>
        </w:rPr>
      </w:pPr>
      <w:r w:rsidRPr="00521818">
        <w:rPr>
          <w:rFonts w:ascii="Arial" w:hAnsi="Arial" w:cs="Arial"/>
          <w:sz w:val="24"/>
          <w:szCs w:val="24"/>
        </w:rPr>
        <w:t xml:space="preserve">Depois: </w:t>
      </w:r>
      <w:r w:rsidR="00C34AB0" w:rsidRPr="00521818">
        <w:rPr>
          <w:rFonts w:ascii="Arial" w:hAnsi="Arial" w:cs="Arial"/>
          <w:sz w:val="24"/>
          <w:szCs w:val="24"/>
        </w:rPr>
        <w:t>permanece</w:t>
      </w:r>
      <w:r w:rsidRPr="00521818">
        <w:rPr>
          <w:rFonts w:ascii="Arial" w:hAnsi="Arial" w:cs="Arial"/>
          <w:sz w:val="24"/>
          <w:szCs w:val="24"/>
        </w:rPr>
        <w:t xml:space="preserve"> neste valor até o final da análise não tendo variação, o que pode ser observado por meio da caixa "achatada". </w:t>
      </w:r>
    </w:p>
    <w:p w14:paraId="6735D0B7" w14:textId="77777777" w:rsidR="00C34AB0" w:rsidRPr="00C34AB0" w:rsidRDefault="00C34AB0" w:rsidP="00C34AB0">
      <w:pPr>
        <w:pStyle w:val="PargrafodaLista"/>
        <w:jc w:val="both"/>
        <w:rPr>
          <w:rFonts w:ascii="Arial" w:hAnsi="Arial" w:cs="Arial"/>
          <w:noProof/>
          <w:sz w:val="24"/>
          <w:szCs w:val="24"/>
        </w:rPr>
      </w:pPr>
    </w:p>
    <w:p w14:paraId="0FDFDF39" w14:textId="0DFD4CEA" w:rsidR="00521818" w:rsidRDefault="00521818" w:rsidP="00521818">
      <w:pPr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ab/>
        <w:t xml:space="preserve">Entre uma das explicações, </w:t>
      </w:r>
      <w:r w:rsidR="00C34AB0">
        <w:rPr>
          <w:rFonts w:ascii="Arial" w:hAnsi="Arial" w:cs="Arial"/>
          <w:noProof/>
          <w:sz w:val="24"/>
          <w:szCs w:val="24"/>
        </w:rPr>
        <w:t xml:space="preserve">cabe citar o fato de que a memória swap não é “auto limpante”, ou seja, ela só é liberada quando os processos finalizam ou quando os dados armazenados sejam necessários em algum processo. Caso o contrário, eles permanecem na swap ocupando espaço. </w:t>
      </w:r>
    </w:p>
    <w:p w14:paraId="014BFEFA" w14:textId="77777777" w:rsidR="00C34AB0" w:rsidRDefault="00C34AB0" w:rsidP="00521818">
      <w:pPr>
        <w:jc w:val="both"/>
        <w:rPr>
          <w:rFonts w:ascii="Arial" w:hAnsi="Arial" w:cs="Arial"/>
          <w:noProof/>
          <w:sz w:val="24"/>
          <w:szCs w:val="24"/>
        </w:rPr>
      </w:pPr>
    </w:p>
    <w:p w14:paraId="41F518FC" w14:textId="0E3432E8" w:rsidR="00C34AB0" w:rsidRDefault="00C34AB0" w:rsidP="00C34AB0">
      <w:pPr>
        <w:jc w:val="center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b/>
          <w:bCs/>
          <w:sz w:val="20"/>
          <w:szCs w:val="20"/>
        </w:rPr>
        <w:t>Gráfico Plot</w:t>
      </w:r>
      <w:r w:rsidRPr="009C7E78">
        <w:rPr>
          <w:rFonts w:ascii="Arial" w:hAnsi="Arial" w:cs="Arial"/>
          <w:b/>
          <w:bCs/>
          <w:sz w:val="20"/>
          <w:szCs w:val="20"/>
        </w:rPr>
        <w:t xml:space="preserve"> – </w:t>
      </w:r>
      <w:r>
        <w:rPr>
          <w:rFonts w:ascii="Arial" w:hAnsi="Arial" w:cs="Arial"/>
          <w:b/>
          <w:bCs/>
          <w:sz w:val="20"/>
          <w:szCs w:val="20"/>
        </w:rPr>
        <w:t>Latência (ms)</w:t>
      </w:r>
    </w:p>
    <w:p w14:paraId="2547B961" w14:textId="40A63676" w:rsidR="00C34AB0" w:rsidRDefault="00C34AB0" w:rsidP="00521818">
      <w:pPr>
        <w:jc w:val="both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3841F10" wp14:editId="6FD4EBD4">
            <wp:extent cx="5400040" cy="4704715"/>
            <wp:effectExtent l="0" t="0" r="0" b="635"/>
            <wp:docPr id="357840163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40163" name="Imagem 35784016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B7FA" w14:textId="77777777" w:rsidR="00C34AB0" w:rsidRPr="00C34AB0" w:rsidRDefault="00C34AB0" w:rsidP="00C34AB0">
      <w:pPr>
        <w:rPr>
          <w:rFonts w:ascii="Arial" w:hAnsi="Arial" w:cs="Arial"/>
          <w:sz w:val="24"/>
          <w:szCs w:val="24"/>
        </w:rPr>
      </w:pPr>
    </w:p>
    <w:p w14:paraId="5AF4782F" w14:textId="77777777" w:rsidR="00C34AB0" w:rsidRDefault="00C34AB0" w:rsidP="00C34AB0">
      <w:pPr>
        <w:rPr>
          <w:rFonts w:ascii="Arial" w:hAnsi="Arial" w:cs="Arial"/>
          <w:noProof/>
          <w:sz w:val="24"/>
          <w:szCs w:val="24"/>
        </w:rPr>
      </w:pPr>
    </w:p>
    <w:p w14:paraId="5569DC0E" w14:textId="592BF301" w:rsidR="00C34AB0" w:rsidRDefault="00C34AB0" w:rsidP="00C34AB0">
      <w:pPr>
        <w:tabs>
          <w:tab w:val="left" w:pos="165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479B42A0" w14:textId="77777777" w:rsidR="00C34AB0" w:rsidRDefault="00C34AB0" w:rsidP="00C34AB0">
      <w:pPr>
        <w:tabs>
          <w:tab w:val="left" w:pos="1655"/>
        </w:tabs>
        <w:rPr>
          <w:rFonts w:ascii="Arial" w:hAnsi="Arial" w:cs="Arial"/>
          <w:sz w:val="24"/>
          <w:szCs w:val="24"/>
        </w:rPr>
      </w:pPr>
    </w:p>
    <w:p w14:paraId="226568A8" w14:textId="276CB493" w:rsidR="00C34AB0" w:rsidRDefault="00C34AB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0582015" w14:textId="2EE7D070" w:rsidR="00C34AB0" w:rsidRDefault="00C34AB0" w:rsidP="00C34AB0">
      <w:pPr>
        <w:tabs>
          <w:tab w:val="left" w:pos="1655"/>
        </w:tabs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Gráfico de Linha</w:t>
      </w:r>
      <w:r w:rsidRPr="009C7E78">
        <w:rPr>
          <w:rFonts w:ascii="Arial" w:hAnsi="Arial" w:cs="Arial"/>
          <w:b/>
          <w:bCs/>
          <w:sz w:val="20"/>
          <w:szCs w:val="20"/>
        </w:rPr>
        <w:t xml:space="preserve"> – </w:t>
      </w:r>
      <w:r>
        <w:rPr>
          <w:rFonts w:ascii="Arial" w:hAnsi="Arial" w:cs="Arial"/>
          <w:b/>
          <w:bCs/>
          <w:sz w:val="20"/>
          <w:szCs w:val="20"/>
        </w:rPr>
        <w:t>Latência (ms)</w:t>
      </w:r>
    </w:p>
    <w:p w14:paraId="0787A923" w14:textId="4ABC4D1A" w:rsidR="00C34AB0" w:rsidRDefault="00C34AB0" w:rsidP="00C34AB0">
      <w:pPr>
        <w:tabs>
          <w:tab w:val="left" w:pos="1655"/>
        </w:tabs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4E6BA88" wp14:editId="714F5E5D">
            <wp:extent cx="5400040" cy="4704715"/>
            <wp:effectExtent l="0" t="0" r="0" b="635"/>
            <wp:docPr id="430255550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55550" name="Imagem 43025555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C748" w14:textId="77777777" w:rsidR="00C34AB0" w:rsidRDefault="00C34AB0" w:rsidP="00C34AB0">
      <w:pPr>
        <w:rPr>
          <w:rFonts w:ascii="Arial" w:hAnsi="Arial" w:cs="Arial"/>
          <w:noProof/>
          <w:sz w:val="24"/>
          <w:szCs w:val="24"/>
        </w:rPr>
      </w:pPr>
    </w:p>
    <w:p w14:paraId="4200476B" w14:textId="54F8A78D" w:rsidR="00C34AB0" w:rsidRDefault="00D27479" w:rsidP="00C34AB0">
      <w:pPr>
        <w:tabs>
          <w:tab w:val="left" w:pos="943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C34AB0" w:rsidRPr="00C34AB0">
        <w:rPr>
          <w:rFonts w:ascii="Arial" w:hAnsi="Arial" w:cs="Arial"/>
          <w:sz w:val="24"/>
          <w:szCs w:val="24"/>
        </w:rPr>
        <w:t>Outra métrica que foi afetada pelo incidente foi a latência, a qual possuiu aumento</w:t>
      </w:r>
      <w:r w:rsidR="00C34AB0">
        <w:rPr>
          <w:rFonts w:ascii="Arial" w:hAnsi="Arial" w:cs="Arial"/>
          <w:sz w:val="24"/>
          <w:szCs w:val="24"/>
        </w:rPr>
        <w:t xml:space="preserve"> </w:t>
      </w:r>
      <w:r w:rsidR="00C34AB0" w:rsidRPr="00C34AB0">
        <w:rPr>
          <w:rFonts w:ascii="Arial" w:hAnsi="Arial" w:cs="Arial"/>
          <w:sz w:val="24"/>
          <w:szCs w:val="24"/>
        </w:rPr>
        <w:t>significativo durante o ocorrido, chegando até o limite de quase 1 segundo de tempo</w:t>
      </w:r>
      <w:r w:rsidR="00C34AB0">
        <w:rPr>
          <w:rFonts w:ascii="Arial" w:hAnsi="Arial" w:cs="Arial"/>
          <w:sz w:val="24"/>
          <w:szCs w:val="24"/>
        </w:rPr>
        <w:t xml:space="preserve"> </w:t>
      </w:r>
      <w:r w:rsidR="00C34AB0" w:rsidRPr="00C34AB0">
        <w:rPr>
          <w:rFonts w:ascii="Arial" w:hAnsi="Arial" w:cs="Arial"/>
          <w:sz w:val="24"/>
          <w:szCs w:val="24"/>
        </w:rPr>
        <w:t>de resposta, tendo impacto direto no desempenho do servidor. Além disso, é importante observar que mesmo após do incidente, a latência apresentou um leve crescimento quando comparado ao</w:t>
      </w:r>
      <w:r w:rsidR="00C34AB0">
        <w:rPr>
          <w:rFonts w:ascii="Arial" w:hAnsi="Arial" w:cs="Arial"/>
          <w:sz w:val="24"/>
          <w:szCs w:val="24"/>
        </w:rPr>
        <w:t xml:space="preserve"> </w:t>
      </w:r>
      <w:r w:rsidR="00C34AB0" w:rsidRPr="00C34AB0">
        <w:rPr>
          <w:rFonts w:ascii="Arial" w:hAnsi="Arial" w:cs="Arial"/>
          <w:sz w:val="24"/>
          <w:szCs w:val="24"/>
        </w:rPr>
        <w:t>seu comportamento antes do ocorrido. Buscando compreender isso, podemos identificar que embora o uso de memória RAM tenha retornado ao comportamento normal após o incidente, a utilização de swap permaneceu em 100%, indicando que parte dos dados permaneceu alocada em memória secundária. Esse estado pode gerar latências adicionais no acesso à memória,</w:t>
      </w:r>
      <w:r w:rsidR="00C34AB0">
        <w:rPr>
          <w:rFonts w:ascii="Arial" w:hAnsi="Arial" w:cs="Arial"/>
          <w:sz w:val="24"/>
          <w:szCs w:val="24"/>
        </w:rPr>
        <w:t xml:space="preserve"> </w:t>
      </w:r>
      <w:r w:rsidR="00C34AB0" w:rsidRPr="00C34AB0">
        <w:rPr>
          <w:rFonts w:ascii="Arial" w:hAnsi="Arial" w:cs="Arial"/>
          <w:sz w:val="24"/>
          <w:szCs w:val="24"/>
        </w:rPr>
        <w:t>explicando o leve aumento observado na latência mesmo após a recuperação aparente do sistema</w:t>
      </w:r>
      <w:r w:rsidR="00C34AB0">
        <w:rPr>
          <w:rFonts w:ascii="Arial" w:hAnsi="Arial" w:cs="Arial"/>
          <w:sz w:val="24"/>
          <w:szCs w:val="24"/>
        </w:rPr>
        <w:t>.</w:t>
      </w:r>
      <w:r w:rsidR="00C34AB0" w:rsidRPr="00C34AB0">
        <w:rPr>
          <w:rFonts w:ascii="Arial" w:hAnsi="Arial" w:cs="Arial"/>
          <w:sz w:val="24"/>
          <w:szCs w:val="24"/>
        </w:rPr>
        <w:t xml:space="preserve"> Também vale ressaltar que, assim como a CPU, durante o dia 23 ao dia 30 o tempo de resposta apresentou outro leve aumento, além de conter maior concentração de outliers nesse mesmo período.</w:t>
      </w:r>
    </w:p>
    <w:p w14:paraId="1C8C9A6F" w14:textId="77777777" w:rsidR="00C34AB0" w:rsidRDefault="00C34AB0" w:rsidP="00C34AB0">
      <w:pPr>
        <w:tabs>
          <w:tab w:val="left" w:pos="943"/>
        </w:tabs>
        <w:jc w:val="both"/>
        <w:rPr>
          <w:rFonts w:ascii="Arial" w:hAnsi="Arial" w:cs="Arial"/>
          <w:sz w:val="24"/>
          <w:szCs w:val="24"/>
        </w:rPr>
      </w:pPr>
    </w:p>
    <w:p w14:paraId="6EF8523A" w14:textId="77777777" w:rsidR="00C34AB0" w:rsidRDefault="00C34AB0" w:rsidP="00C34AB0">
      <w:pPr>
        <w:tabs>
          <w:tab w:val="left" w:pos="943"/>
        </w:tabs>
        <w:jc w:val="both"/>
        <w:rPr>
          <w:rFonts w:ascii="Arial" w:hAnsi="Arial" w:cs="Arial"/>
          <w:sz w:val="24"/>
          <w:szCs w:val="24"/>
        </w:rPr>
      </w:pPr>
    </w:p>
    <w:p w14:paraId="073E0E53" w14:textId="77777777" w:rsidR="00C34AB0" w:rsidRDefault="00C34AB0" w:rsidP="00C34AB0">
      <w:pPr>
        <w:tabs>
          <w:tab w:val="left" w:pos="943"/>
        </w:tabs>
        <w:jc w:val="both"/>
        <w:rPr>
          <w:rFonts w:ascii="Arial" w:hAnsi="Arial" w:cs="Arial"/>
          <w:sz w:val="24"/>
          <w:szCs w:val="24"/>
        </w:rPr>
      </w:pPr>
    </w:p>
    <w:p w14:paraId="49B62CBC" w14:textId="70B4927F" w:rsidR="00C34AB0" w:rsidRPr="00C34AB0" w:rsidRDefault="00C34AB0" w:rsidP="00C34AB0">
      <w:pPr>
        <w:tabs>
          <w:tab w:val="left" w:pos="1655"/>
        </w:tabs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Gráfico Boxplot – Latência (ms)</w:t>
      </w:r>
    </w:p>
    <w:p w14:paraId="4178F4DD" w14:textId="3BBE7746" w:rsidR="00C34AB0" w:rsidRDefault="00C34AB0" w:rsidP="00C34AB0">
      <w:pPr>
        <w:tabs>
          <w:tab w:val="left" w:pos="943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2F836746" wp14:editId="353BFCC5">
            <wp:simplePos x="0" y="0"/>
            <wp:positionH relativeFrom="column">
              <wp:posOffset>373575</wp:posOffset>
            </wp:positionH>
            <wp:positionV relativeFrom="page">
              <wp:posOffset>1206793</wp:posOffset>
            </wp:positionV>
            <wp:extent cx="4803140" cy="4184650"/>
            <wp:effectExtent l="0" t="0" r="0" b="6350"/>
            <wp:wrapTight wrapText="bothSides">
              <wp:wrapPolygon edited="0">
                <wp:start x="0" y="0"/>
                <wp:lineTo x="0" y="21534"/>
                <wp:lineTo x="21503" y="21534"/>
                <wp:lineTo x="21503" y="0"/>
                <wp:lineTo x="0" y="0"/>
              </wp:wrapPolygon>
            </wp:wrapTight>
            <wp:docPr id="1153436860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36860" name="Imagem 115343686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314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BCFF2" w14:textId="4F103497" w:rsidR="00C34AB0" w:rsidRPr="00C34AB0" w:rsidRDefault="00C34AB0" w:rsidP="00C34AB0">
      <w:pPr>
        <w:rPr>
          <w:rFonts w:ascii="Arial" w:hAnsi="Arial" w:cs="Arial"/>
          <w:sz w:val="24"/>
          <w:szCs w:val="24"/>
        </w:rPr>
      </w:pPr>
    </w:p>
    <w:p w14:paraId="5F034D44" w14:textId="77777777" w:rsidR="00C34AB0" w:rsidRPr="00C34AB0" w:rsidRDefault="00C34AB0" w:rsidP="00C34AB0">
      <w:pPr>
        <w:rPr>
          <w:rFonts w:ascii="Arial" w:hAnsi="Arial" w:cs="Arial"/>
          <w:sz w:val="24"/>
          <w:szCs w:val="24"/>
        </w:rPr>
      </w:pPr>
    </w:p>
    <w:p w14:paraId="5DA2D82E" w14:textId="77777777" w:rsidR="00C34AB0" w:rsidRPr="00C34AB0" w:rsidRDefault="00C34AB0" w:rsidP="00C34AB0">
      <w:pPr>
        <w:rPr>
          <w:rFonts w:ascii="Arial" w:hAnsi="Arial" w:cs="Arial"/>
          <w:sz w:val="24"/>
          <w:szCs w:val="24"/>
        </w:rPr>
      </w:pPr>
    </w:p>
    <w:p w14:paraId="475C7F4E" w14:textId="77777777" w:rsidR="00C34AB0" w:rsidRPr="00C34AB0" w:rsidRDefault="00C34AB0" w:rsidP="00C34AB0">
      <w:pPr>
        <w:rPr>
          <w:rFonts w:ascii="Arial" w:hAnsi="Arial" w:cs="Arial"/>
          <w:sz w:val="24"/>
          <w:szCs w:val="24"/>
        </w:rPr>
      </w:pPr>
    </w:p>
    <w:p w14:paraId="2C0A0FEF" w14:textId="77777777" w:rsidR="00C34AB0" w:rsidRPr="00C34AB0" w:rsidRDefault="00C34AB0" w:rsidP="00C34AB0">
      <w:pPr>
        <w:rPr>
          <w:rFonts w:ascii="Arial" w:hAnsi="Arial" w:cs="Arial"/>
          <w:sz w:val="24"/>
          <w:szCs w:val="24"/>
        </w:rPr>
      </w:pPr>
    </w:p>
    <w:p w14:paraId="62238CD0" w14:textId="0F9112AF" w:rsidR="00C34AB0" w:rsidRPr="00C34AB0" w:rsidRDefault="00C34AB0" w:rsidP="00C34AB0">
      <w:pPr>
        <w:rPr>
          <w:rFonts w:ascii="Arial" w:hAnsi="Arial" w:cs="Arial"/>
          <w:sz w:val="24"/>
          <w:szCs w:val="24"/>
        </w:rPr>
      </w:pPr>
    </w:p>
    <w:p w14:paraId="47DA0784" w14:textId="695408F8" w:rsidR="00C34AB0" w:rsidRPr="00C34AB0" w:rsidRDefault="00C34AB0" w:rsidP="00C34AB0">
      <w:pPr>
        <w:rPr>
          <w:rFonts w:ascii="Arial" w:hAnsi="Arial" w:cs="Arial"/>
          <w:sz w:val="24"/>
          <w:szCs w:val="24"/>
        </w:rPr>
      </w:pPr>
    </w:p>
    <w:p w14:paraId="664C502D" w14:textId="50E9C961" w:rsidR="00C34AB0" w:rsidRPr="00C34AB0" w:rsidRDefault="00C34AB0" w:rsidP="00C34AB0">
      <w:pPr>
        <w:rPr>
          <w:rFonts w:ascii="Arial" w:hAnsi="Arial" w:cs="Arial"/>
          <w:sz w:val="24"/>
          <w:szCs w:val="24"/>
        </w:rPr>
      </w:pPr>
    </w:p>
    <w:p w14:paraId="37E18FE1" w14:textId="149A6E49" w:rsidR="00C34AB0" w:rsidRPr="00C34AB0" w:rsidRDefault="00C34AB0" w:rsidP="00C34AB0">
      <w:pPr>
        <w:rPr>
          <w:rFonts w:ascii="Arial" w:hAnsi="Arial" w:cs="Arial"/>
          <w:sz w:val="24"/>
          <w:szCs w:val="24"/>
        </w:rPr>
      </w:pPr>
    </w:p>
    <w:p w14:paraId="7B098167" w14:textId="77777777" w:rsidR="00C34AB0" w:rsidRPr="00C34AB0" w:rsidRDefault="00C34AB0" w:rsidP="00C34AB0">
      <w:pPr>
        <w:rPr>
          <w:rFonts w:ascii="Arial" w:hAnsi="Arial" w:cs="Arial"/>
          <w:sz w:val="24"/>
          <w:szCs w:val="24"/>
        </w:rPr>
      </w:pPr>
    </w:p>
    <w:p w14:paraId="084A9CAC" w14:textId="0463EDF8" w:rsidR="00C34AB0" w:rsidRPr="00C34AB0" w:rsidRDefault="00C34AB0" w:rsidP="00C34AB0">
      <w:pPr>
        <w:rPr>
          <w:rFonts w:ascii="Arial" w:hAnsi="Arial" w:cs="Arial"/>
          <w:sz w:val="24"/>
          <w:szCs w:val="24"/>
        </w:rPr>
      </w:pPr>
    </w:p>
    <w:p w14:paraId="28529204" w14:textId="0B008AB0" w:rsidR="00C34AB0" w:rsidRDefault="00C34AB0" w:rsidP="00C34AB0">
      <w:pPr>
        <w:rPr>
          <w:rFonts w:ascii="Arial" w:hAnsi="Arial" w:cs="Arial"/>
          <w:sz w:val="24"/>
          <w:szCs w:val="24"/>
        </w:rPr>
      </w:pPr>
    </w:p>
    <w:p w14:paraId="7A359D38" w14:textId="5C4EC855" w:rsidR="00C34AB0" w:rsidRDefault="00C34AB0" w:rsidP="00C34AB0">
      <w:pPr>
        <w:rPr>
          <w:rFonts w:ascii="Arial" w:hAnsi="Arial" w:cs="Arial"/>
          <w:sz w:val="24"/>
          <w:szCs w:val="24"/>
        </w:rPr>
      </w:pPr>
    </w:p>
    <w:p w14:paraId="474284D4" w14:textId="2A0F1631" w:rsidR="00C34AB0" w:rsidRDefault="00C34AB0" w:rsidP="00C34AB0">
      <w:pPr>
        <w:rPr>
          <w:rFonts w:ascii="Arial" w:hAnsi="Arial" w:cs="Arial"/>
          <w:sz w:val="24"/>
          <w:szCs w:val="24"/>
        </w:rPr>
      </w:pPr>
    </w:p>
    <w:p w14:paraId="21895591" w14:textId="6E129D35" w:rsidR="00C34AB0" w:rsidRDefault="003D45BE" w:rsidP="00C34AB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noProof/>
          <w:sz w:val="20"/>
          <w:szCs w:val="20"/>
        </w:rPr>
        <w:drawing>
          <wp:anchor distT="0" distB="0" distL="114300" distR="114300" simplePos="0" relativeHeight="251666432" behindDoc="1" locked="0" layoutInCell="1" allowOverlap="1" wp14:anchorId="3674603E" wp14:editId="19C63FF7">
            <wp:simplePos x="0" y="0"/>
            <wp:positionH relativeFrom="margin">
              <wp:posOffset>365739</wp:posOffset>
            </wp:positionH>
            <wp:positionV relativeFrom="page">
              <wp:posOffset>6010713</wp:posOffset>
            </wp:positionV>
            <wp:extent cx="4853305" cy="4227830"/>
            <wp:effectExtent l="0" t="0" r="4445" b="1270"/>
            <wp:wrapTight wrapText="bothSides">
              <wp:wrapPolygon edited="0">
                <wp:start x="0" y="0"/>
                <wp:lineTo x="0" y="21509"/>
                <wp:lineTo x="21535" y="21509"/>
                <wp:lineTo x="21535" y="0"/>
                <wp:lineTo x="0" y="0"/>
              </wp:wrapPolygon>
            </wp:wrapTight>
            <wp:docPr id="193522603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26030" name="Imagem 193522603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305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FEE493" w14:textId="768C490F" w:rsidR="00C34AB0" w:rsidRDefault="00C34AB0" w:rsidP="00C34AB0">
      <w:pPr>
        <w:tabs>
          <w:tab w:val="left" w:pos="1655"/>
        </w:tabs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Gráfico </w:t>
      </w:r>
      <w:r w:rsidR="003D45BE">
        <w:rPr>
          <w:rFonts w:ascii="Arial" w:hAnsi="Arial" w:cs="Arial"/>
          <w:b/>
          <w:bCs/>
          <w:sz w:val="20"/>
          <w:szCs w:val="20"/>
        </w:rPr>
        <w:t>Plot</w:t>
      </w:r>
      <w:r w:rsidRPr="009C7E78">
        <w:rPr>
          <w:rFonts w:ascii="Arial" w:hAnsi="Arial" w:cs="Arial"/>
          <w:b/>
          <w:bCs/>
          <w:sz w:val="20"/>
          <w:szCs w:val="20"/>
        </w:rPr>
        <w:t xml:space="preserve"> – </w:t>
      </w:r>
      <w:r>
        <w:rPr>
          <w:rFonts w:ascii="Arial" w:hAnsi="Arial" w:cs="Arial"/>
          <w:b/>
          <w:bCs/>
          <w:sz w:val="20"/>
          <w:szCs w:val="20"/>
        </w:rPr>
        <w:t>Latência</w:t>
      </w:r>
      <w:r w:rsidR="003D45BE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(ms)</w:t>
      </w:r>
      <w:r w:rsidR="003D45BE">
        <w:rPr>
          <w:rFonts w:ascii="Arial" w:hAnsi="Arial" w:cs="Arial"/>
          <w:b/>
          <w:bCs/>
          <w:sz w:val="20"/>
          <w:szCs w:val="20"/>
        </w:rPr>
        <w:t xml:space="preserve"> e RAM(%)</w:t>
      </w:r>
    </w:p>
    <w:p w14:paraId="4FBFAAF0" w14:textId="265DBFB2" w:rsidR="003D45BE" w:rsidRDefault="003D45BE" w:rsidP="00C34AB0">
      <w:pPr>
        <w:tabs>
          <w:tab w:val="left" w:pos="1655"/>
        </w:tabs>
        <w:jc w:val="center"/>
        <w:rPr>
          <w:rFonts w:ascii="Arial" w:hAnsi="Arial" w:cs="Arial"/>
          <w:b/>
          <w:bCs/>
          <w:sz w:val="20"/>
          <w:szCs w:val="20"/>
        </w:rPr>
      </w:pPr>
    </w:p>
    <w:p w14:paraId="491AB0D6" w14:textId="2EC0FACA" w:rsidR="00C34AB0" w:rsidRDefault="00C34AB0" w:rsidP="00C34AB0">
      <w:pPr>
        <w:rPr>
          <w:rFonts w:ascii="Arial" w:hAnsi="Arial" w:cs="Arial"/>
          <w:sz w:val="24"/>
          <w:szCs w:val="24"/>
        </w:rPr>
      </w:pPr>
    </w:p>
    <w:p w14:paraId="282D1F10" w14:textId="77777777" w:rsidR="003D45BE" w:rsidRDefault="003D45BE" w:rsidP="00C34AB0">
      <w:pPr>
        <w:rPr>
          <w:rFonts w:ascii="Arial" w:hAnsi="Arial" w:cs="Arial"/>
          <w:sz w:val="24"/>
          <w:szCs w:val="24"/>
        </w:rPr>
      </w:pPr>
    </w:p>
    <w:p w14:paraId="68D241C9" w14:textId="77777777" w:rsidR="003D45BE" w:rsidRDefault="003D45BE" w:rsidP="00C34AB0">
      <w:pPr>
        <w:rPr>
          <w:rFonts w:ascii="Arial" w:hAnsi="Arial" w:cs="Arial"/>
          <w:sz w:val="24"/>
          <w:szCs w:val="24"/>
        </w:rPr>
      </w:pPr>
    </w:p>
    <w:p w14:paraId="649FBD12" w14:textId="77777777" w:rsidR="003D45BE" w:rsidRDefault="003D45BE" w:rsidP="00C34AB0">
      <w:pPr>
        <w:rPr>
          <w:rFonts w:ascii="Arial" w:hAnsi="Arial" w:cs="Arial"/>
          <w:sz w:val="24"/>
          <w:szCs w:val="24"/>
        </w:rPr>
      </w:pPr>
    </w:p>
    <w:p w14:paraId="32805046" w14:textId="77777777" w:rsidR="003D45BE" w:rsidRDefault="003D45BE" w:rsidP="00C34AB0">
      <w:pPr>
        <w:rPr>
          <w:rFonts w:ascii="Arial" w:hAnsi="Arial" w:cs="Arial"/>
          <w:sz w:val="24"/>
          <w:szCs w:val="24"/>
        </w:rPr>
      </w:pPr>
    </w:p>
    <w:p w14:paraId="776240BE" w14:textId="77777777" w:rsidR="003D45BE" w:rsidRDefault="003D45BE" w:rsidP="00C34AB0">
      <w:pPr>
        <w:rPr>
          <w:rFonts w:ascii="Arial" w:hAnsi="Arial" w:cs="Arial"/>
          <w:sz w:val="24"/>
          <w:szCs w:val="24"/>
        </w:rPr>
      </w:pPr>
    </w:p>
    <w:p w14:paraId="22E8E134" w14:textId="77777777" w:rsidR="003D45BE" w:rsidRDefault="003D45BE" w:rsidP="00C34AB0">
      <w:pPr>
        <w:rPr>
          <w:rFonts w:ascii="Arial" w:hAnsi="Arial" w:cs="Arial"/>
          <w:sz w:val="24"/>
          <w:szCs w:val="24"/>
        </w:rPr>
      </w:pPr>
    </w:p>
    <w:p w14:paraId="355852BD" w14:textId="77777777" w:rsidR="003D45BE" w:rsidRDefault="003D45BE" w:rsidP="00C34AB0">
      <w:pPr>
        <w:rPr>
          <w:rFonts w:ascii="Arial" w:hAnsi="Arial" w:cs="Arial"/>
          <w:sz w:val="24"/>
          <w:szCs w:val="24"/>
        </w:rPr>
      </w:pPr>
    </w:p>
    <w:p w14:paraId="5A993D02" w14:textId="77777777" w:rsidR="003D45BE" w:rsidRDefault="003D45BE" w:rsidP="00C34AB0">
      <w:pPr>
        <w:rPr>
          <w:rFonts w:ascii="Arial" w:hAnsi="Arial" w:cs="Arial"/>
          <w:sz w:val="24"/>
          <w:szCs w:val="24"/>
        </w:rPr>
      </w:pPr>
    </w:p>
    <w:p w14:paraId="2A06DDED" w14:textId="77777777" w:rsidR="003D45BE" w:rsidRDefault="003D45BE" w:rsidP="00C34AB0">
      <w:pPr>
        <w:rPr>
          <w:rFonts w:ascii="Arial" w:hAnsi="Arial" w:cs="Arial"/>
          <w:sz w:val="24"/>
          <w:szCs w:val="24"/>
        </w:rPr>
      </w:pPr>
    </w:p>
    <w:p w14:paraId="1C0083AA" w14:textId="77777777" w:rsidR="003D45BE" w:rsidRDefault="003D45BE" w:rsidP="00C34AB0">
      <w:pPr>
        <w:rPr>
          <w:rFonts w:ascii="Arial" w:hAnsi="Arial" w:cs="Arial"/>
          <w:sz w:val="24"/>
          <w:szCs w:val="24"/>
        </w:rPr>
      </w:pPr>
    </w:p>
    <w:p w14:paraId="709E0FB4" w14:textId="77777777" w:rsidR="003D45BE" w:rsidRDefault="003D45BE" w:rsidP="00C34AB0">
      <w:pPr>
        <w:rPr>
          <w:rFonts w:ascii="Arial" w:hAnsi="Arial" w:cs="Arial"/>
          <w:sz w:val="24"/>
          <w:szCs w:val="24"/>
        </w:rPr>
      </w:pPr>
    </w:p>
    <w:p w14:paraId="6BDE27BD" w14:textId="271A209F" w:rsidR="003D45BE" w:rsidRDefault="003D45BE" w:rsidP="003D45BE">
      <w:pPr>
        <w:tabs>
          <w:tab w:val="left" w:pos="1655"/>
        </w:tabs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Gráfico de Linha</w:t>
      </w:r>
      <w:r w:rsidRPr="009C7E78">
        <w:rPr>
          <w:rFonts w:ascii="Arial" w:hAnsi="Arial" w:cs="Arial"/>
          <w:b/>
          <w:bCs/>
          <w:sz w:val="20"/>
          <w:szCs w:val="20"/>
        </w:rPr>
        <w:t xml:space="preserve"> – </w:t>
      </w:r>
      <w:r>
        <w:rPr>
          <w:rFonts w:ascii="Arial" w:hAnsi="Arial" w:cs="Arial"/>
          <w:b/>
          <w:bCs/>
          <w:sz w:val="20"/>
          <w:szCs w:val="20"/>
        </w:rPr>
        <w:t>Latência Diária</w:t>
      </w:r>
    </w:p>
    <w:p w14:paraId="5486104E" w14:textId="30624237" w:rsidR="003D45BE" w:rsidRDefault="003D45BE" w:rsidP="003D45BE">
      <w:pPr>
        <w:tabs>
          <w:tab w:val="left" w:pos="1655"/>
        </w:tabs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drawing>
          <wp:anchor distT="0" distB="0" distL="114300" distR="114300" simplePos="0" relativeHeight="251667456" behindDoc="1" locked="0" layoutInCell="1" allowOverlap="1" wp14:anchorId="5D992CD3" wp14:editId="01BF23A5">
            <wp:simplePos x="0" y="0"/>
            <wp:positionH relativeFrom="margin">
              <wp:align>center</wp:align>
            </wp:positionH>
            <wp:positionV relativeFrom="page">
              <wp:posOffset>1197742</wp:posOffset>
            </wp:positionV>
            <wp:extent cx="4716780" cy="4109085"/>
            <wp:effectExtent l="0" t="0" r="7620" b="5715"/>
            <wp:wrapTight wrapText="bothSides">
              <wp:wrapPolygon edited="0">
                <wp:start x="0" y="0"/>
                <wp:lineTo x="0" y="21530"/>
                <wp:lineTo x="21548" y="21530"/>
                <wp:lineTo x="21548" y="0"/>
                <wp:lineTo x="0" y="0"/>
              </wp:wrapPolygon>
            </wp:wrapTight>
            <wp:docPr id="1430992932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92932" name="Imagem 143099293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6A44CC" w14:textId="4F4804EB" w:rsidR="003D45BE" w:rsidRDefault="003D45BE" w:rsidP="00C34AB0">
      <w:pPr>
        <w:rPr>
          <w:rFonts w:ascii="Arial" w:hAnsi="Arial" w:cs="Arial"/>
          <w:sz w:val="24"/>
          <w:szCs w:val="24"/>
        </w:rPr>
      </w:pPr>
    </w:p>
    <w:p w14:paraId="1F0C2BB4" w14:textId="77777777" w:rsidR="003D45BE" w:rsidRPr="003D45BE" w:rsidRDefault="003D45BE" w:rsidP="003D45BE">
      <w:pPr>
        <w:rPr>
          <w:rFonts w:ascii="Arial" w:hAnsi="Arial" w:cs="Arial"/>
          <w:sz w:val="24"/>
          <w:szCs w:val="24"/>
        </w:rPr>
      </w:pPr>
    </w:p>
    <w:p w14:paraId="4EB6E672" w14:textId="77777777" w:rsidR="003D45BE" w:rsidRPr="003D45BE" w:rsidRDefault="003D45BE" w:rsidP="003D45BE">
      <w:pPr>
        <w:rPr>
          <w:rFonts w:ascii="Arial" w:hAnsi="Arial" w:cs="Arial"/>
          <w:sz w:val="24"/>
          <w:szCs w:val="24"/>
        </w:rPr>
      </w:pPr>
    </w:p>
    <w:p w14:paraId="597F2E41" w14:textId="77777777" w:rsidR="003D45BE" w:rsidRPr="003D45BE" w:rsidRDefault="003D45BE" w:rsidP="003D45BE">
      <w:pPr>
        <w:rPr>
          <w:rFonts w:ascii="Arial" w:hAnsi="Arial" w:cs="Arial"/>
          <w:sz w:val="24"/>
          <w:szCs w:val="24"/>
        </w:rPr>
      </w:pPr>
    </w:p>
    <w:p w14:paraId="48FE47C5" w14:textId="77777777" w:rsidR="003D45BE" w:rsidRPr="003D45BE" w:rsidRDefault="003D45BE" w:rsidP="003D45BE">
      <w:pPr>
        <w:rPr>
          <w:rFonts w:ascii="Arial" w:hAnsi="Arial" w:cs="Arial"/>
          <w:sz w:val="24"/>
          <w:szCs w:val="24"/>
        </w:rPr>
      </w:pPr>
    </w:p>
    <w:p w14:paraId="458676A5" w14:textId="7AD9B2ED" w:rsidR="003D45BE" w:rsidRPr="003D45BE" w:rsidRDefault="003D45BE" w:rsidP="003D45BE">
      <w:pPr>
        <w:rPr>
          <w:rFonts w:ascii="Arial" w:hAnsi="Arial" w:cs="Arial"/>
          <w:sz w:val="24"/>
          <w:szCs w:val="24"/>
        </w:rPr>
      </w:pPr>
    </w:p>
    <w:p w14:paraId="71035AF2" w14:textId="77777777" w:rsidR="003D45BE" w:rsidRPr="003D45BE" w:rsidRDefault="003D45BE" w:rsidP="003D45BE">
      <w:pPr>
        <w:rPr>
          <w:rFonts w:ascii="Arial" w:hAnsi="Arial" w:cs="Arial"/>
          <w:sz w:val="24"/>
          <w:szCs w:val="24"/>
        </w:rPr>
      </w:pPr>
    </w:p>
    <w:p w14:paraId="271CEEE8" w14:textId="42FEA61F" w:rsidR="003D45BE" w:rsidRPr="003D45BE" w:rsidRDefault="003D45BE" w:rsidP="003D45BE">
      <w:pPr>
        <w:rPr>
          <w:rFonts w:ascii="Arial" w:hAnsi="Arial" w:cs="Arial"/>
          <w:sz w:val="24"/>
          <w:szCs w:val="24"/>
        </w:rPr>
      </w:pPr>
    </w:p>
    <w:p w14:paraId="2CB543AC" w14:textId="77777777" w:rsidR="003D45BE" w:rsidRPr="003D45BE" w:rsidRDefault="003D45BE" w:rsidP="003D45BE">
      <w:pPr>
        <w:rPr>
          <w:rFonts w:ascii="Arial" w:hAnsi="Arial" w:cs="Arial"/>
          <w:sz w:val="24"/>
          <w:szCs w:val="24"/>
        </w:rPr>
      </w:pPr>
    </w:p>
    <w:p w14:paraId="1CAA2856" w14:textId="4AFA0A87" w:rsidR="003D45BE" w:rsidRPr="003D45BE" w:rsidRDefault="003D45BE" w:rsidP="003D45BE">
      <w:pPr>
        <w:rPr>
          <w:rFonts w:ascii="Arial" w:hAnsi="Arial" w:cs="Arial"/>
          <w:sz w:val="24"/>
          <w:szCs w:val="24"/>
        </w:rPr>
      </w:pPr>
    </w:p>
    <w:p w14:paraId="3C01062D" w14:textId="20CD4D41" w:rsidR="003D45BE" w:rsidRPr="003D45BE" w:rsidRDefault="003D45BE" w:rsidP="003D45BE">
      <w:pPr>
        <w:rPr>
          <w:rFonts w:ascii="Arial" w:hAnsi="Arial" w:cs="Arial"/>
          <w:sz w:val="24"/>
          <w:szCs w:val="24"/>
        </w:rPr>
      </w:pPr>
    </w:p>
    <w:p w14:paraId="30DB9E2C" w14:textId="77777777" w:rsidR="003D45BE" w:rsidRPr="003D45BE" w:rsidRDefault="003D45BE" w:rsidP="003D45BE">
      <w:pPr>
        <w:rPr>
          <w:rFonts w:ascii="Arial" w:hAnsi="Arial" w:cs="Arial"/>
          <w:sz w:val="24"/>
          <w:szCs w:val="24"/>
        </w:rPr>
      </w:pPr>
    </w:p>
    <w:p w14:paraId="3528F60F" w14:textId="77777777" w:rsidR="003D45BE" w:rsidRPr="003D45BE" w:rsidRDefault="003D45BE" w:rsidP="003D45BE">
      <w:pPr>
        <w:rPr>
          <w:rFonts w:ascii="Arial" w:hAnsi="Arial" w:cs="Arial"/>
          <w:sz w:val="24"/>
          <w:szCs w:val="24"/>
        </w:rPr>
      </w:pPr>
    </w:p>
    <w:p w14:paraId="3596615C" w14:textId="41D77F3C" w:rsidR="003D45BE" w:rsidRPr="003D45BE" w:rsidRDefault="003D45BE" w:rsidP="003D45BE">
      <w:pPr>
        <w:tabs>
          <w:tab w:val="left" w:pos="1754"/>
        </w:tabs>
        <w:rPr>
          <w:rFonts w:ascii="Arial" w:hAnsi="Arial" w:cs="Arial"/>
          <w:sz w:val="24"/>
          <w:szCs w:val="24"/>
        </w:rPr>
      </w:pPr>
    </w:p>
    <w:p w14:paraId="54258F72" w14:textId="67F59F5B" w:rsidR="003D45BE" w:rsidRDefault="003D45BE" w:rsidP="00C34AB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79E0CEF2" w14:textId="7EA2614F" w:rsidR="003D45BE" w:rsidRDefault="003D45BE" w:rsidP="003D45BE">
      <w:pPr>
        <w:tabs>
          <w:tab w:val="left" w:pos="1655"/>
        </w:tabs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57E52DBD" wp14:editId="367C1840">
            <wp:simplePos x="0" y="0"/>
            <wp:positionH relativeFrom="margin">
              <wp:align>center</wp:align>
            </wp:positionH>
            <wp:positionV relativeFrom="page">
              <wp:posOffset>6042966</wp:posOffset>
            </wp:positionV>
            <wp:extent cx="4933315" cy="4298315"/>
            <wp:effectExtent l="0" t="0" r="635" b="6985"/>
            <wp:wrapTight wrapText="bothSides">
              <wp:wrapPolygon edited="0">
                <wp:start x="0" y="0"/>
                <wp:lineTo x="0" y="21539"/>
                <wp:lineTo x="21519" y="21539"/>
                <wp:lineTo x="21519" y="0"/>
                <wp:lineTo x="0" y="0"/>
              </wp:wrapPolygon>
            </wp:wrapTight>
            <wp:docPr id="711918086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18086" name="Imagem 71191808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315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20"/>
          <w:szCs w:val="20"/>
        </w:rPr>
        <w:t>Gráfico de Linha</w:t>
      </w:r>
      <w:r w:rsidRPr="009C7E78">
        <w:rPr>
          <w:rFonts w:ascii="Arial" w:hAnsi="Arial" w:cs="Arial"/>
          <w:b/>
          <w:bCs/>
          <w:sz w:val="20"/>
          <w:szCs w:val="20"/>
        </w:rPr>
        <w:t xml:space="preserve"> – </w:t>
      </w:r>
      <w:r>
        <w:rPr>
          <w:rFonts w:ascii="Arial" w:hAnsi="Arial" w:cs="Arial"/>
          <w:b/>
          <w:bCs/>
          <w:sz w:val="20"/>
          <w:szCs w:val="20"/>
        </w:rPr>
        <w:t>Latência Semanal</w:t>
      </w:r>
    </w:p>
    <w:p w14:paraId="66038332" w14:textId="0A332BC5" w:rsidR="009D5F9E" w:rsidRDefault="003D45BE" w:rsidP="009D5F9E">
      <w:pPr>
        <w:tabs>
          <w:tab w:val="left" w:pos="1655"/>
        </w:tabs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Gráfico de Linha</w:t>
      </w:r>
      <w:r w:rsidRPr="009C7E78">
        <w:rPr>
          <w:rFonts w:ascii="Arial" w:hAnsi="Arial" w:cs="Arial"/>
          <w:b/>
          <w:bCs/>
          <w:sz w:val="20"/>
          <w:szCs w:val="20"/>
        </w:rPr>
        <w:t xml:space="preserve"> –</w:t>
      </w:r>
      <w:r>
        <w:rPr>
          <w:rFonts w:ascii="Arial" w:hAnsi="Arial" w:cs="Arial"/>
          <w:b/>
          <w:bCs/>
          <w:sz w:val="20"/>
          <w:szCs w:val="20"/>
        </w:rPr>
        <w:t xml:space="preserve"> Comparação da Latênci</w:t>
      </w:r>
      <w:r w:rsidR="00D27479">
        <w:rPr>
          <w:rFonts w:ascii="Arial" w:hAnsi="Arial" w:cs="Arial"/>
          <w:b/>
          <w:bCs/>
          <w:sz w:val="20"/>
          <w:szCs w:val="20"/>
        </w:rPr>
        <w:t>a</w:t>
      </w:r>
    </w:p>
    <w:p w14:paraId="1A31A1E8" w14:textId="0377FDED" w:rsidR="009D5F9E" w:rsidRDefault="009D5F9E" w:rsidP="009D5F9E">
      <w:pPr>
        <w:tabs>
          <w:tab w:val="left" w:pos="1655"/>
        </w:tabs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2D5512A3" wp14:editId="13DB1DAC">
            <wp:extent cx="4970245" cy="4330262"/>
            <wp:effectExtent l="0" t="0" r="1905" b="0"/>
            <wp:docPr id="402584233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84233" name="Imagem 40258423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296" cy="433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BF9F" w14:textId="6774E2F1" w:rsidR="00D27479" w:rsidRPr="00D27479" w:rsidRDefault="00D27479" w:rsidP="009D5F9E">
      <w:pPr>
        <w:tabs>
          <w:tab w:val="left" w:pos="1655"/>
        </w:tabs>
        <w:jc w:val="center"/>
        <w:rPr>
          <w:rFonts w:ascii="Arial" w:hAnsi="Arial" w:cs="Arial"/>
          <w:b/>
          <w:bCs/>
          <w:sz w:val="20"/>
          <w:szCs w:val="20"/>
        </w:rPr>
      </w:pPr>
    </w:p>
    <w:p w14:paraId="30AC527B" w14:textId="77777777" w:rsidR="009D5F9E" w:rsidRDefault="009D5F9E" w:rsidP="00D2747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3D45BE">
        <w:rPr>
          <w:rFonts w:ascii="Arial" w:hAnsi="Arial" w:cs="Arial"/>
          <w:sz w:val="24"/>
          <w:szCs w:val="24"/>
        </w:rPr>
        <w:t xml:space="preserve">Através do </w:t>
      </w:r>
      <w:r w:rsidRPr="009D5F9E">
        <w:rPr>
          <w:rFonts w:ascii="Arial" w:hAnsi="Arial" w:cs="Arial"/>
          <w:b/>
          <w:bCs/>
          <w:sz w:val="24"/>
          <w:szCs w:val="24"/>
        </w:rPr>
        <w:t>boxplot</w:t>
      </w:r>
      <w:r w:rsidRPr="003D45BE">
        <w:rPr>
          <w:rFonts w:ascii="Arial" w:hAnsi="Arial" w:cs="Arial"/>
          <w:sz w:val="24"/>
          <w:szCs w:val="24"/>
        </w:rPr>
        <w:t xml:space="preserve"> sobre a latência antes, durante e depois do incidente, podemos ter maior compreensão sobre o comportamento dessa métrica. </w:t>
      </w:r>
    </w:p>
    <w:p w14:paraId="6ED51387" w14:textId="77777777" w:rsidR="009D5F9E" w:rsidRPr="009D5F9E" w:rsidRDefault="009D5F9E" w:rsidP="009D5F9E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9D5F9E">
        <w:rPr>
          <w:rFonts w:ascii="Arial" w:hAnsi="Arial" w:cs="Arial"/>
          <w:sz w:val="24"/>
          <w:szCs w:val="24"/>
        </w:rPr>
        <w:t>Antes: pouca variação (caixa pequena) e presença de alguns outliers.</w:t>
      </w:r>
    </w:p>
    <w:p w14:paraId="65E1A0C5" w14:textId="5DC460E6" w:rsidR="009D5F9E" w:rsidRPr="009D5F9E" w:rsidRDefault="009D5F9E" w:rsidP="009D5F9E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9D5F9E">
        <w:rPr>
          <w:rFonts w:ascii="Arial" w:hAnsi="Arial" w:cs="Arial"/>
          <w:sz w:val="24"/>
          <w:szCs w:val="24"/>
        </w:rPr>
        <w:t xml:space="preserve">Durante: alta variação em um curto espaço de tempo (caixa grande), uma vez que durante o intervalo de 10h a latência teve um limite mínimo de 300ms e máximo de 687ms, além e ter um pico de 984ms. </w:t>
      </w:r>
    </w:p>
    <w:p w14:paraId="78B83038" w14:textId="0F5BE068" w:rsidR="00D27479" w:rsidRDefault="009D5F9E" w:rsidP="009D5F9E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sz w:val="20"/>
          <w:szCs w:val="20"/>
        </w:rPr>
      </w:pPr>
      <w:r w:rsidRPr="009D5F9E">
        <w:rPr>
          <w:rFonts w:ascii="Arial" w:hAnsi="Arial" w:cs="Arial"/>
          <w:sz w:val="24"/>
          <w:szCs w:val="24"/>
        </w:rPr>
        <w:t xml:space="preserve">Depois: pouca variação, porém levemente maior quando comparada com o "Antes". Também cabe destacar o aumento significativo de outliers, o que demonstra como o sistema foi afetado após o ocorrido. </w:t>
      </w:r>
    </w:p>
    <w:p w14:paraId="2B34A076" w14:textId="77777777" w:rsidR="009D5F9E" w:rsidRDefault="009D5F9E" w:rsidP="009D5F9E">
      <w:pPr>
        <w:jc w:val="both"/>
        <w:rPr>
          <w:rFonts w:ascii="Arial" w:hAnsi="Arial" w:cs="Arial"/>
          <w:sz w:val="20"/>
          <w:szCs w:val="20"/>
        </w:rPr>
      </w:pPr>
    </w:p>
    <w:p w14:paraId="172A99E8" w14:textId="3ADEB2D3" w:rsidR="009D5F9E" w:rsidRDefault="009D5F9E" w:rsidP="009D5F9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9D5F9E">
        <w:rPr>
          <w:rFonts w:ascii="Arial" w:hAnsi="Arial" w:cs="Arial"/>
          <w:sz w:val="24"/>
          <w:szCs w:val="24"/>
        </w:rPr>
        <w:t xml:space="preserve">Por meio do </w:t>
      </w:r>
      <w:r w:rsidRPr="009D5F9E">
        <w:rPr>
          <w:rFonts w:ascii="Arial" w:hAnsi="Arial" w:cs="Arial"/>
          <w:b/>
          <w:bCs/>
          <w:sz w:val="24"/>
          <w:szCs w:val="24"/>
        </w:rPr>
        <w:t>plot</w:t>
      </w:r>
      <w:r w:rsidRPr="009D5F9E">
        <w:rPr>
          <w:rFonts w:ascii="Arial" w:hAnsi="Arial" w:cs="Arial"/>
          <w:sz w:val="24"/>
          <w:szCs w:val="24"/>
        </w:rPr>
        <w:t xml:space="preserve"> sobre a relação entre RAM e latência, conseguimos identificar como as duas métricas estão relacionadas, uma vez que o aumento brusco de armazenamento teve impacto direto no tempo de reposta durante o incidente. Assim, para melhor visualização, foi feito três gráficos de linhas, os quais demonstram respectivamente a variação da latência no dia no incidente, durante a semana que antecedeu o ocorrido e também uma comparação entre antes, durante e depois. Através deles, fica claro como a latência foi impactada, deixando marcas mesmo após a resolução da anomalia</w:t>
      </w:r>
      <w:r>
        <w:rPr>
          <w:rFonts w:ascii="Arial" w:hAnsi="Arial" w:cs="Arial"/>
          <w:sz w:val="24"/>
          <w:szCs w:val="24"/>
        </w:rPr>
        <w:t>.</w:t>
      </w:r>
    </w:p>
    <w:p w14:paraId="024A253F" w14:textId="77777777" w:rsidR="009D5F9E" w:rsidRDefault="009D5F9E" w:rsidP="009D5F9E">
      <w:pPr>
        <w:jc w:val="both"/>
        <w:rPr>
          <w:rFonts w:ascii="Arial" w:hAnsi="Arial" w:cs="Arial"/>
          <w:sz w:val="24"/>
          <w:szCs w:val="24"/>
        </w:rPr>
      </w:pPr>
    </w:p>
    <w:p w14:paraId="68A11936" w14:textId="7204BD4A" w:rsidR="009D5F9E" w:rsidRPr="009D5F9E" w:rsidRDefault="009D5F9E" w:rsidP="009D5F9E">
      <w:pPr>
        <w:tabs>
          <w:tab w:val="left" w:pos="1655"/>
        </w:tabs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Gráfico Plot</w:t>
      </w:r>
      <w:r w:rsidRPr="009C7E78">
        <w:rPr>
          <w:rFonts w:ascii="Arial" w:hAnsi="Arial" w:cs="Arial"/>
          <w:b/>
          <w:bCs/>
          <w:sz w:val="20"/>
          <w:szCs w:val="20"/>
        </w:rPr>
        <w:t xml:space="preserve"> –</w:t>
      </w:r>
      <w:r>
        <w:rPr>
          <w:rFonts w:ascii="Arial" w:hAnsi="Arial" w:cs="Arial"/>
          <w:b/>
          <w:bCs/>
          <w:sz w:val="20"/>
          <w:szCs w:val="20"/>
        </w:rPr>
        <w:t xml:space="preserve"> Quantidade de KiloBytes Enviados</w:t>
      </w:r>
    </w:p>
    <w:p w14:paraId="54507F6E" w14:textId="668CC782" w:rsidR="009D5F9E" w:rsidRPr="009D5F9E" w:rsidRDefault="009D5F9E" w:rsidP="009D5F9E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69504" behindDoc="1" locked="0" layoutInCell="1" allowOverlap="1" wp14:anchorId="3A449F70" wp14:editId="6A7CD415">
            <wp:simplePos x="0" y="0"/>
            <wp:positionH relativeFrom="margin">
              <wp:align>center</wp:align>
            </wp:positionH>
            <wp:positionV relativeFrom="paragraph">
              <wp:posOffset>11079</wp:posOffset>
            </wp:positionV>
            <wp:extent cx="4498340" cy="3918585"/>
            <wp:effectExtent l="0" t="0" r="0" b="5715"/>
            <wp:wrapTight wrapText="bothSides">
              <wp:wrapPolygon edited="0">
                <wp:start x="0" y="0"/>
                <wp:lineTo x="0" y="21526"/>
                <wp:lineTo x="21496" y="21526"/>
                <wp:lineTo x="21496" y="0"/>
                <wp:lineTo x="0" y="0"/>
              </wp:wrapPolygon>
            </wp:wrapTight>
            <wp:docPr id="1866488698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88698" name="Imagem 186648869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B5D1A4" w14:textId="77777777" w:rsidR="00D27479" w:rsidRPr="00D27479" w:rsidRDefault="00D27479" w:rsidP="00D27479">
      <w:pPr>
        <w:rPr>
          <w:rFonts w:ascii="Arial" w:hAnsi="Arial" w:cs="Arial"/>
          <w:sz w:val="20"/>
          <w:szCs w:val="20"/>
        </w:rPr>
      </w:pPr>
    </w:p>
    <w:p w14:paraId="011CAA9B" w14:textId="77777777" w:rsidR="00D27479" w:rsidRPr="00D27479" w:rsidRDefault="00D27479" w:rsidP="00D27479">
      <w:pPr>
        <w:rPr>
          <w:rFonts w:ascii="Arial" w:hAnsi="Arial" w:cs="Arial"/>
          <w:sz w:val="20"/>
          <w:szCs w:val="20"/>
        </w:rPr>
      </w:pPr>
    </w:p>
    <w:p w14:paraId="2D944ABC" w14:textId="77777777" w:rsidR="00D27479" w:rsidRPr="00D27479" w:rsidRDefault="00D27479" w:rsidP="00D27479">
      <w:pPr>
        <w:rPr>
          <w:rFonts w:ascii="Arial" w:hAnsi="Arial" w:cs="Arial"/>
          <w:sz w:val="20"/>
          <w:szCs w:val="20"/>
        </w:rPr>
      </w:pPr>
    </w:p>
    <w:p w14:paraId="075DF5E0" w14:textId="77777777" w:rsidR="00D27479" w:rsidRPr="00D27479" w:rsidRDefault="00D27479" w:rsidP="00D27479">
      <w:pPr>
        <w:rPr>
          <w:rFonts w:ascii="Arial" w:hAnsi="Arial" w:cs="Arial"/>
          <w:sz w:val="20"/>
          <w:szCs w:val="20"/>
        </w:rPr>
      </w:pPr>
    </w:p>
    <w:p w14:paraId="4D7DAE0D" w14:textId="77777777" w:rsidR="00D27479" w:rsidRPr="00D27479" w:rsidRDefault="00D27479" w:rsidP="00D27479">
      <w:pPr>
        <w:rPr>
          <w:rFonts w:ascii="Arial" w:hAnsi="Arial" w:cs="Arial"/>
          <w:sz w:val="20"/>
          <w:szCs w:val="20"/>
        </w:rPr>
      </w:pPr>
    </w:p>
    <w:p w14:paraId="1829FABE" w14:textId="7B19E8BF" w:rsidR="00D27479" w:rsidRPr="00D27479" w:rsidRDefault="00D27479" w:rsidP="00D27479">
      <w:pPr>
        <w:rPr>
          <w:rFonts w:ascii="Arial" w:hAnsi="Arial" w:cs="Arial"/>
          <w:sz w:val="20"/>
          <w:szCs w:val="20"/>
        </w:rPr>
      </w:pPr>
    </w:p>
    <w:p w14:paraId="126F02D0" w14:textId="62919425" w:rsidR="00D27479" w:rsidRPr="00D27479" w:rsidRDefault="00D27479" w:rsidP="00D27479">
      <w:pPr>
        <w:rPr>
          <w:rFonts w:ascii="Arial" w:hAnsi="Arial" w:cs="Arial"/>
          <w:sz w:val="20"/>
          <w:szCs w:val="20"/>
        </w:rPr>
      </w:pPr>
    </w:p>
    <w:p w14:paraId="69DA595F" w14:textId="77777777" w:rsidR="00D27479" w:rsidRPr="00D27479" w:rsidRDefault="00D27479" w:rsidP="00D27479">
      <w:pPr>
        <w:rPr>
          <w:rFonts w:ascii="Arial" w:hAnsi="Arial" w:cs="Arial"/>
          <w:sz w:val="20"/>
          <w:szCs w:val="20"/>
        </w:rPr>
      </w:pPr>
    </w:p>
    <w:p w14:paraId="31C45D13" w14:textId="057D2B75" w:rsidR="00D27479" w:rsidRPr="00D27479" w:rsidRDefault="00D27479" w:rsidP="00D27479">
      <w:pPr>
        <w:rPr>
          <w:rFonts w:ascii="Arial" w:hAnsi="Arial" w:cs="Arial"/>
          <w:sz w:val="20"/>
          <w:szCs w:val="20"/>
        </w:rPr>
      </w:pPr>
    </w:p>
    <w:p w14:paraId="2FFA1DE8" w14:textId="0C647B20" w:rsidR="00D27479" w:rsidRPr="00D27479" w:rsidRDefault="00D27479" w:rsidP="00D27479">
      <w:pPr>
        <w:rPr>
          <w:rFonts w:ascii="Arial" w:hAnsi="Arial" w:cs="Arial"/>
          <w:sz w:val="20"/>
          <w:szCs w:val="20"/>
        </w:rPr>
      </w:pPr>
    </w:p>
    <w:p w14:paraId="02FD5D8A" w14:textId="37732F1A" w:rsidR="00D27479" w:rsidRPr="00D27479" w:rsidRDefault="00D27479" w:rsidP="00D27479">
      <w:pPr>
        <w:rPr>
          <w:rFonts w:ascii="Arial" w:hAnsi="Arial" w:cs="Arial"/>
          <w:sz w:val="20"/>
          <w:szCs w:val="20"/>
        </w:rPr>
      </w:pPr>
    </w:p>
    <w:p w14:paraId="362FDE1A" w14:textId="77777777" w:rsidR="00D27479" w:rsidRPr="00D27479" w:rsidRDefault="00D27479" w:rsidP="00D27479">
      <w:pPr>
        <w:rPr>
          <w:rFonts w:ascii="Arial" w:hAnsi="Arial" w:cs="Arial"/>
          <w:sz w:val="20"/>
          <w:szCs w:val="20"/>
        </w:rPr>
      </w:pPr>
    </w:p>
    <w:p w14:paraId="71A64BD1" w14:textId="2C923376" w:rsidR="00D27479" w:rsidRPr="00D27479" w:rsidRDefault="00D27479" w:rsidP="00D27479">
      <w:pPr>
        <w:rPr>
          <w:rFonts w:ascii="Arial" w:hAnsi="Arial" w:cs="Arial"/>
          <w:sz w:val="20"/>
          <w:szCs w:val="20"/>
        </w:rPr>
      </w:pPr>
    </w:p>
    <w:p w14:paraId="038119BD" w14:textId="77777777" w:rsidR="00D27479" w:rsidRPr="00D27479" w:rsidRDefault="00D27479" w:rsidP="00D27479">
      <w:pPr>
        <w:rPr>
          <w:rFonts w:ascii="Arial" w:hAnsi="Arial" w:cs="Arial"/>
          <w:sz w:val="20"/>
          <w:szCs w:val="20"/>
        </w:rPr>
      </w:pPr>
    </w:p>
    <w:p w14:paraId="45530F09" w14:textId="77777777" w:rsidR="00D27479" w:rsidRPr="00D27479" w:rsidRDefault="00D27479" w:rsidP="00D27479">
      <w:pPr>
        <w:rPr>
          <w:rFonts w:ascii="Arial" w:hAnsi="Arial" w:cs="Arial"/>
          <w:sz w:val="20"/>
          <w:szCs w:val="20"/>
        </w:rPr>
      </w:pPr>
    </w:p>
    <w:p w14:paraId="4C63766F" w14:textId="0CCF10E2" w:rsidR="009D5F9E" w:rsidRDefault="009D5F9E" w:rsidP="009D5F9E">
      <w:pPr>
        <w:tabs>
          <w:tab w:val="left" w:pos="1655"/>
        </w:tabs>
        <w:jc w:val="center"/>
        <w:rPr>
          <w:rFonts w:ascii="Arial" w:hAnsi="Arial" w:cs="Arial"/>
          <w:b/>
          <w:bCs/>
          <w:sz w:val="20"/>
          <w:szCs w:val="20"/>
        </w:rPr>
      </w:pPr>
    </w:p>
    <w:p w14:paraId="40B9CA5F" w14:textId="5FEB411B" w:rsidR="009D5F9E" w:rsidRPr="009D5F9E" w:rsidRDefault="009D5F9E" w:rsidP="009D5F9E">
      <w:pPr>
        <w:tabs>
          <w:tab w:val="left" w:pos="1655"/>
        </w:tabs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Gráfico Plot</w:t>
      </w:r>
      <w:r w:rsidRPr="009C7E78">
        <w:rPr>
          <w:rFonts w:ascii="Arial" w:hAnsi="Arial" w:cs="Arial"/>
          <w:b/>
          <w:bCs/>
          <w:sz w:val="20"/>
          <w:szCs w:val="20"/>
        </w:rPr>
        <w:t xml:space="preserve"> –</w:t>
      </w:r>
      <w:r>
        <w:rPr>
          <w:rFonts w:ascii="Arial" w:hAnsi="Arial" w:cs="Arial"/>
          <w:b/>
          <w:bCs/>
          <w:sz w:val="20"/>
          <w:szCs w:val="20"/>
        </w:rPr>
        <w:t xml:space="preserve"> Quantidade de KiloBytes Recebidos</w:t>
      </w:r>
    </w:p>
    <w:p w14:paraId="51E12004" w14:textId="0DA9A8B4" w:rsidR="009D5F9E" w:rsidRDefault="009D5F9E" w:rsidP="009D5F9E">
      <w:pPr>
        <w:tabs>
          <w:tab w:val="left" w:pos="1655"/>
        </w:tabs>
        <w:jc w:val="center"/>
        <w:rPr>
          <w:rFonts w:ascii="Arial" w:hAnsi="Arial" w:cs="Arial"/>
          <w:b/>
          <w:bCs/>
          <w:sz w:val="20"/>
          <w:szCs w:val="20"/>
        </w:rPr>
      </w:pPr>
    </w:p>
    <w:p w14:paraId="49CDF341" w14:textId="4945E24F" w:rsidR="009D5F9E" w:rsidRDefault="009D5F9E" w:rsidP="009D5F9E">
      <w:pPr>
        <w:tabs>
          <w:tab w:val="left" w:pos="1655"/>
        </w:tabs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drawing>
          <wp:anchor distT="0" distB="0" distL="114300" distR="114300" simplePos="0" relativeHeight="251670528" behindDoc="1" locked="0" layoutInCell="1" allowOverlap="1" wp14:anchorId="2BCBDA1A" wp14:editId="06EC7F36">
            <wp:simplePos x="0" y="0"/>
            <wp:positionH relativeFrom="margin">
              <wp:align>center</wp:align>
            </wp:positionH>
            <wp:positionV relativeFrom="page">
              <wp:posOffset>6128209</wp:posOffset>
            </wp:positionV>
            <wp:extent cx="4684395" cy="4081145"/>
            <wp:effectExtent l="0" t="0" r="1905" b="0"/>
            <wp:wrapTight wrapText="bothSides">
              <wp:wrapPolygon edited="0">
                <wp:start x="0" y="0"/>
                <wp:lineTo x="0" y="21476"/>
                <wp:lineTo x="21521" y="21476"/>
                <wp:lineTo x="21521" y="0"/>
                <wp:lineTo x="0" y="0"/>
              </wp:wrapPolygon>
            </wp:wrapTight>
            <wp:docPr id="911070514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70514" name="Imagem 91107051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439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132BF" w14:textId="2A5E9E63" w:rsidR="00D27479" w:rsidRDefault="00D27479" w:rsidP="00D27479">
      <w:pPr>
        <w:rPr>
          <w:rFonts w:ascii="Arial" w:hAnsi="Arial" w:cs="Arial"/>
          <w:sz w:val="20"/>
          <w:szCs w:val="20"/>
        </w:rPr>
      </w:pPr>
    </w:p>
    <w:p w14:paraId="68028730" w14:textId="77777777" w:rsidR="009D5F9E" w:rsidRDefault="009D5F9E" w:rsidP="00D27479">
      <w:pPr>
        <w:rPr>
          <w:rFonts w:ascii="Arial" w:hAnsi="Arial" w:cs="Arial"/>
          <w:sz w:val="20"/>
          <w:szCs w:val="20"/>
        </w:rPr>
      </w:pPr>
    </w:p>
    <w:p w14:paraId="2C520BD6" w14:textId="77777777" w:rsidR="009D5F9E" w:rsidRDefault="009D5F9E" w:rsidP="00D27479">
      <w:pPr>
        <w:rPr>
          <w:rFonts w:ascii="Arial" w:hAnsi="Arial" w:cs="Arial"/>
          <w:sz w:val="20"/>
          <w:szCs w:val="20"/>
        </w:rPr>
      </w:pPr>
    </w:p>
    <w:p w14:paraId="36DD9EF3" w14:textId="77777777" w:rsidR="009D5F9E" w:rsidRDefault="009D5F9E" w:rsidP="00D27479">
      <w:pPr>
        <w:rPr>
          <w:rFonts w:ascii="Arial" w:hAnsi="Arial" w:cs="Arial"/>
          <w:sz w:val="20"/>
          <w:szCs w:val="20"/>
        </w:rPr>
      </w:pPr>
    </w:p>
    <w:p w14:paraId="60F52437" w14:textId="77777777" w:rsidR="009D5F9E" w:rsidRDefault="009D5F9E" w:rsidP="00D27479">
      <w:pPr>
        <w:rPr>
          <w:rFonts w:ascii="Arial" w:hAnsi="Arial" w:cs="Arial"/>
          <w:sz w:val="20"/>
          <w:szCs w:val="20"/>
        </w:rPr>
      </w:pPr>
    </w:p>
    <w:p w14:paraId="0BAEA491" w14:textId="77777777" w:rsidR="009D5F9E" w:rsidRDefault="009D5F9E" w:rsidP="00D27479">
      <w:pPr>
        <w:rPr>
          <w:rFonts w:ascii="Arial" w:hAnsi="Arial" w:cs="Arial"/>
          <w:sz w:val="20"/>
          <w:szCs w:val="20"/>
        </w:rPr>
      </w:pPr>
    </w:p>
    <w:p w14:paraId="0C09CD99" w14:textId="77777777" w:rsidR="009D5F9E" w:rsidRDefault="009D5F9E" w:rsidP="00D27479">
      <w:pPr>
        <w:rPr>
          <w:rFonts w:ascii="Arial" w:hAnsi="Arial" w:cs="Arial"/>
          <w:sz w:val="20"/>
          <w:szCs w:val="20"/>
        </w:rPr>
      </w:pPr>
    </w:p>
    <w:p w14:paraId="66E2A13C" w14:textId="77777777" w:rsidR="009D5F9E" w:rsidRDefault="009D5F9E" w:rsidP="00D27479">
      <w:pPr>
        <w:rPr>
          <w:rFonts w:ascii="Arial" w:hAnsi="Arial" w:cs="Arial"/>
          <w:sz w:val="20"/>
          <w:szCs w:val="20"/>
        </w:rPr>
      </w:pPr>
    </w:p>
    <w:p w14:paraId="6CA58B04" w14:textId="77777777" w:rsidR="009D5F9E" w:rsidRDefault="009D5F9E" w:rsidP="00D27479">
      <w:pPr>
        <w:rPr>
          <w:rFonts w:ascii="Arial" w:hAnsi="Arial" w:cs="Arial"/>
          <w:sz w:val="20"/>
          <w:szCs w:val="20"/>
        </w:rPr>
      </w:pPr>
    </w:p>
    <w:p w14:paraId="2BFE9275" w14:textId="77777777" w:rsidR="009D5F9E" w:rsidRDefault="009D5F9E" w:rsidP="00D27479">
      <w:pPr>
        <w:rPr>
          <w:rFonts w:ascii="Arial" w:hAnsi="Arial" w:cs="Arial"/>
          <w:sz w:val="20"/>
          <w:szCs w:val="20"/>
        </w:rPr>
      </w:pPr>
    </w:p>
    <w:p w14:paraId="5D835561" w14:textId="77777777" w:rsidR="009D5F9E" w:rsidRDefault="009D5F9E" w:rsidP="00D27479">
      <w:pPr>
        <w:rPr>
          <w:rFonts w:ascii="Arial" w:hAnsi="Arial" w:cs="Arial"/>
          <w:sz w:val="20"/>
          <w:szCs w:val="20"/>
        </w:rPr>
      </w:pPr>
    </w:p>
    <w:p w14:paraId="10AFF6A4" w14:textId="77777777" w:rsidR="009D5F9E" w:rsidRDefault="009D5F9E" w:rsidP="00D27479">
      <w:pPr>
        <w:rPr>
          <w:rFonts w:ascii="Arial" w:hAnsi="Arial" w:cs="Arial"/>
          <w:sz w:val="20"/>
          <w:szCs w:val="20"/>
        </w:rPr>
      </w:pPr>
    </w:p>
    <w:p w14:paraId="0E5F8AF3" w14:textId="4B004F95" w:rsidR="009D5F9E" w:rsidRDefault="009D5F9E" w:rsidP="009D5F9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</w:r>
      <w:r w:rsidRPr="009D5F9E">
        <w:rPr>
          <w:rFonts w:ascii="Arial" w:hAnsi="Arial" w:cs="Arial"/>
          <w:sz w:val="24"/>
          <w:szCs w:val="24"/>
        </w:rPr>
        <w:t>Durante o incidente, observou-se um aumento expressivo tanto na quantidade de dados enviados quanto recebidos, caracterizando um pico de tráfego de rede. Esse comportamento anômalo indica sobrecarga no sistema e está relacionado com o aumento de latência e uso de recursos observado no mesmo período.</w:t>
      </w:r>
    </w:p>
    <w:p w14:paraId="40EA3CBA" w14:textId="77777777" w:rsidR="009D5F9E" w:rsidRDefault="009D5F9E" w:rsidP="009D5F9E">
      <w:pPr>
        <w:jc w:val="both"/>
        <w:rPr>
          <w:rFonts w:ascii="Arial" w:hAnsi="Arial" w:cs="Arial"/>
          <w:sz w:val="24"/>
          <w:szCs w:val="24"/>
        </w:rPr>
      </w:pPr>
    </w:p>
    <w:p w14:paraId="57A908DD" w14:textId="5B9729A2" w:rsidR="009D5F9E" w:rsidRPr="009D5F9E" w:rsidRDefault="009D5F9E" w:rsidP="009D5F9E">
      <w:pPr>
        <w:tabs>
          <w:tab w:val="left" w:pos="1655"/>
        </w:tabs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Gráfico de Linha</w:t>
      </w:r>
      <w:r w:rsidRPr="009C7E78">
        <w:rPr>
          <w:rFonts w:ascii="Arial" w:hAnsi="Arial" w:cs="Arial"/>
          <w:b/>
          <w:bCs/>
          <w:sz w:val="20"/>
          <w:szCs w:val="20"/>
        </w:rPr>
        <w:t xml:space="preserve"> –</w:t>
      </w:r>
      <w:r>
        <w:rPr>
          <w:rFonts w:ascii="Arial" w:hAnsi="Arial" w:cs="Arial"/>
          <w:b/>
          <w:bCs/>
          <w:sz w:val="20"/>
          <w:szCs w:val="20"/>
        </w:rPr>
        <w:t xml:space="preserve"> Disco(%)</w:t>
      </w:r>
    </w:p>
    <w:p w14:paraId="19F92E11" w14:textId="77777777" w:rsidR="009D5F9E" w:rsidRDefault="009D5F9E" w:rsidP="009D5F9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C4FA5B0" wp14:editId="095118C5">
            <wp:extent cx="5400040" cy="4704715"/>
            <wp:effectExtent l="0" t="0" r="0" b="635"/>
            <wp:docPr id="1477608062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08062" name="Imagem 147760806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ab/>
      </w:r>
    </w:p>
    <w:p w14:paraId="2F2673E3" w14:textId="1A1BC0D0" w:rsidR="009D5F9E" w:rsidRDefault="009D5F9E" w:rsidP="009D5F9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9D5F9E">
        <w:rPr>
          <w:rFonts w:ascii="Arial" w:hAnsi="Arial" w:cs="Arial"/>
          <w:sz w:val="24"/>
          <w:szCs w:val="24"/>
        </w:rPr>
        <w:t xml:space="preserve">O uso de disco apresentou crescimento contínuo ao longo do mês, sendo mais lento até o dia 22 e apresentando uma inclinação significativa do dia 23 em diante, o que indica o aumento na geração ou retenção de dados. Como não houve alteração durante o incidente do dia 16, podemos interpretar que o disco não foi um fator contribuinte direto para </w:t>
      </w:r>
      <w:r>
        <w:rPr>
          <w:rFonts w:ascii="Arial" w:hAnsi="Arial" w:cs="Arial"/>
          <w:sz w:val="24"/>
          <w:szCs w:val="24"/>
        </w:rPr>
        <w:t>o ocorrido.</w:t>
      </w:r>
    </w:p>
    <w:p w14:paraId="4A7AC172" w14:textId="77777777" w:rsidR="005A44AD" w:rsidRDefault="005A44AD" w:rsidP="009D5F9E">
      <w:pPr>
        <w:jc w:val="both"/>
        <w:rPr>
          <w:rFonts w:ascii="Arial" w:hAnsi="Arial" w:cs="Arial"/>
          <w:sz w:val="24"/>
          <w:szCs w:val="24"/>
        </w:rPr>
      </w:pPr>
    </w:p>
    <w:p w14:paraId="022C15D2" w14:textId="704DD2C2" w:rsidR="005A44AD" w:rsidRDefault="005A44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36B8EA6E" w14:textId="1A56953C" w:rsidR="005A44AD" w:rsidRDefault="005A44AD" w:rsidP="005A44AD">
      <w:pPr>
        <w:tabs>
          <w:tab w:val="left" w:pos="1655"/>
        </w:tabs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Gráfico Plot</w:t>
      </w:r>
      <w:r w:rsidRPr="009C7E78">
        <w:rPr>
          <w:rFonts w:ascii="Arial" w:hAnsi="Arial" w:cs="Arial"/>
          <w:b/>
          <w:bCs/>
          <w:sz w:val="20"/>
          <w:szCs w:val="20"/>
        </w:rPr>
        <w:t xml:space="preserve"> –</w:t>
      </w:r>
      <w:r>
        <w:rPr>
          <w:rFonts w:ascii="Arial" w:hAnsi="Arial" w:cs="Arial"/>
          <w:b/>
          <w:bCs/>
          <w:sz w:val="20"/>
          <w:szCs w:val="20"/>
        </w:rPr>
        <w:t xml:space="preserve"> IOWAIT(%)</w:t>
      </w:r>
    </w:p>
    <w:p w14:paraId="287C9262" w14:textId="0CDA4396" w:rsidR="005A44AD" w:rsidRDefault="005A44AD" w:rsidP="005A44AD">
      <w:pPr>
        <w:tabs>
          <w:tab w:val="left" w:pos="1655"/>
        </w:tabs>
        <w:jc w:val="center"/>
        <w:rPr>
          <w:rFonts w:ascii="Arial" w:hAnsi="Arial" w:cs="Arial"/>
          <w:b/>
          <w:bCs/>
          <w:noProof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4E56D64F" wp14:editId="35AB4A7D">
            <wp:extent cx="5400040" cy="4704715"/>
            <wp:effectExtent l="0" t="0" r="0" b="635"/>
            <wp:docPr id="10957996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99629" name="Imagem 109579962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DF0B" w14:textId="77777777" w:rsidR="005A44AD" w:rsidRDefault="005A44AD" w:rsidP="005A44AD">
      <w:pPr>
        <w:rPr>
          <w:rFonts w:ascii="Arial" w:hAnsi="Arial" w:cs="Arial"/>
          <w:b/>
          <w:bCs/>
          <w:noProof/>
          <w:sz w:val="20"/>
          <w:szCs w:val="20"/>
        </w:rPr>
      </w:pPr>
    </w:p>
    <w:p w14:paraId="1A6222CC" w14:textId="14CCFF33" w:rsidR="005A44AD" w:rsidRDefault="005A44AD" w:rsidP="005A44A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5A44AD">
        <w:rPr>
          <w:rFonts w:ascii="Arial" w:hAnsi="Arial" w:cs="Arial"/>
          <w:sz w:val="24"/>
          <w:szCs w:val="24"/>
        </w:rPr>
        <w:t>Embora o uso de disco não tenha apresentado variações significativas durante o incidente, pode-se observar um aumento expressivo no IOWAIT, indicando que o sistema passou a aguardar mais tempo por operações de entrada e saída. Esse comportamento está ligado com o alto uso de memória e utilização total de swap após o incidente, o que sugere uma degradação no acesso a dados. Após a recuperação, o sistema retornou ao comportamento normal. Entretanto, também é possível notar que o IOWAIT permaneceu em níveis mais elevados após dia 23, indicando o surgimento de um novo padrão de carga ou possível degradação</w:t>
      </w:r>
      <w:r>
        <w:rPr>
          <w:rFonts w:ascii="Arial" w:hAnsi="Arial" w:cs="Arial"/>
          <w:sz w:val="24"/>
          <w:szCs w:val="24"/>
        </w:rPr>
        <w:t>.</w:t>
      </w:r>
    </w:p>
    <w:p w14:paraId="5640465A" w14:textId="2031D07D" w:rsidR="00DA477A" w:rsidRDefault="005A44AD" w:rsidP="005A44A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DA477A">
        <w:rPr>
          <w:rFonts w:ascii="Arial" w:hAnsi="Arial" w:cs="Arial"/>
          <w:sz w:val="24"/>
          <w:szCs w:val="24"/>
        </w:rPr>
        <w:t>Ademais, f</w:t>
      </w:r>
      <w:r w:rsidRPr="005A44AD">
        <w:rPr>
          <w:rFonts w:ascii="Arial" w:hAnsi="Arial" w:cs="Arial"/>
          <w:sz w:val="24"/>
          <w:szCs w:val="24"/>
        </w:rPr>
        <w:t>oi identificada uma correlação positiva forte (0.7) entre o uso de disco e o IOWAIT, indicando que o aumento na utilização de armazenamento está associado a maiores tempos de espera por operações de entrada e saída. Esse comportamento reforça a hipótese de aumento na atividade de I/O a partir do dia 23.</w:t>
      </w:r>
    </w:p>
    <w:p w14:paraId="32181810" w14:textId="77777777" w:rsidR="00DA477A" w:rsidRDefault="00DA477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1D08D22A" w14:textId="3AE803E7" w:rsidR="00DA477A" w:rsidRDefault="00DA477A" w:rsidP="00DA477A">
      <w:pPr>
        <w:tabs>
          <w:tab w:val="left" w:pos="1655"/>
        </w:tabs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Gráfico BarPlot</w:t>
      </w:r>
      <w:r w:rsidRPr="009C7E78">
        <w:rPr>
          <w:rFonts w:ascii="Arial" w:hAnsi="Arial" w:cs="Arial"/>
          <w:b/>
          <w:bCs/>
          <w:sz w:val="20"/>
          <w:szCs w:val="20"/>
        </w:rPr>
        <w:t xml:space="preserve"> –</w:t>
      </w:r>
      <w:r>
        <w:rPr>
          <w:rFonts w:ascii="Arial" w:hAnsi="Arial" w:cs="Arial"/>
          <w:b/>
          <w:bCs/>
          <w:sz w:val="20"/>
          <w:szCs w:val="20"/>
        </w:rPr>
        <w:t xml:space="preserve"> Níveis de Incidentes</w:t>
      </w:r>
    </w:p>
    <w:p w14:paraId="68874528" w14:textId="1504C19C" w:rsidR="002A2D0D" w:rsidRPr="005B7A20" w:rsidRDefault="005B7A20" w:rsidP="00DA477A">
      <w:pPr>
        <w:tabs>
          <w:tab w:val="left" w:pos="1655"/>
        </w:tabs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noProof/>
        </w:rPr>
        <w:drawing>
          <wp:inline distT="0" distB="0" distL="0" distR="0" wp14:anchorId="24EF9151" wp14:editId="403209EF">
            <wp:extent cx="5400040" cy="3217545"/>
            <wp:effectExtent l="0" t="0" r="0" b="1905"/>
            <wp:docPr id="7229915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56A74" w14:textId="77777777" w:rsidR="005A44AD" w:rsidRDefault="005A44AD" w:rsidP="005A44AD">
      <w:pPr>
        <w:jc w:val="both"/>
        <w:rPr>
          <w:rFonts w:ascii="Arial" w:hAnsi="Arial" w:cs="Arial"/>
          <w:sz w:val="24"/>
          <w:szCs w:val="24"/>
        </w:rPr>
      </w:pPr>
    </w:p>
    <w:p w14:paraId="3FFAB60D" w14:textId="17C123DF" w:rsidR="002A2D0D" w:rsidRDefault="00571BF3" w:rsidP="005A44A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571BF3">
        <w:rPr>
          <w:rFonts w:ascii="Arial" w:hAnsi="Arial" w:cs="Arial"/>
          <w:sz w:val="24"/>
          <w:szCs w:val="24"/>
        </w:rPr>
        <w:t xml:space="preserve">A relevância deste gráfico para a justificativa do projeto reside na sua capacidade de transformar dados em uma ferramenta de previsibilidade de incidentes, demonstrando que falhas operacionais graves não são eventos súbitos, mas o resultado de uma degradação progressiva dos recursos. Ao monitorar e categorizar o comportamento do servidor em diferentes níveis de severidade, a visualização evidencia a importância estratégica de identificar anomalias ainda nos estágios iniciais, classificados como severidade "Baixa" ou "Média". Esse tratamento precoce é indispensável para impedir que o sistema evolua para o nível "Crítico", estágio em que o esgotamento da memória RAM força o uso total do swap e gera picos de latência que comprometem o desempenho e podem deixar marcas persistentes na performance, mesmo após uma recuperação aparente. Portanto, o gráfico fundamenta a necessidade do monitoramento constante como um mecanismo de </w:t>
      </w:r>
      <w:r w:rsidRPr="00571BF3">
        <w:rPr>
          <w:rFonts w:ascii="Arial" w:hAnsi="Arial" w:cs="Arial"/>
          <w:b/>
          <w:bCs/>
          <w:sz w:val="24"/>
          <w:szCs w:val="24"/>
        </w:rPr>
        <w:t>prevenção ativa</w:t>
      </w:r>
      <w:r w:rsidRPr="00571BF3">
        <w:rPr>
          <w:rFonts w:ascii="Arial" w:hAnsi="Arial" w:cs="Arial"/>
          <w:sz w:val="24"/>
          <w:szCs w:val="24"/>
        </w:rPr>
        <w:t>, garantindo que intervenções rápidas preservem a integridade do sistema Sagitário e a segurança das operações de tráfego aéreo</w:t>
      </w:r>
      <w:r>
        <w:rPr>
          <w:rFonts w:ascii="Arial" w:hAnsi="Arial" w:cs="Arial"/>
          <w:sz w:val="24"/>
          <w:szCs w:val="24"/>
        </w:rPr>
        <w:t>.</w:t>
      </w:r>
    </w:p>
    <w:p w14:paraId="3E1E7DB6" w14:textId="77777777" w:rsidR="002A2D0D" w:rsidRDefault="002A2D0D" w:rsidP="005A44AD">
      <w:pPr>
        <w:jc w:val="both"/>
        <w:rPr>
          <w:rFonts w:ascii="Arial" w:hAnsi="Arial" w:cs="Arial"/>
          <w:sz w:val="24"/>
          <w:szCs w:val="24"/>
        </w:rPr>
      </w:pPr>
    </w:p>
    <w:p w14:paraId="786D59E1" w14:textId="77777777" w:rsidR="00571BF3" w:rsidRDefault="00571BF3" w:rsidP="005A44AD">
      <w:pPr>
        <w:jc w:val="both"/>
        <w:rPr>
          <w:rFonts w:ascii="Arial" w:hAnsi="Arial" w:cs="Arial"/>
          <w:sz w:val="24"/>
          <w:szCs w:val="24"/>
        </w:rPr>
      </w:pPr>
    </w:p>
    <w:p w14:paraId="3392ECB7" w14:textId="7AFDDF53" w:rsidR="002A2D0D" w:rsidRDefault="002A2D0D" w:rsidP="005A44AD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Considerações Finais:</w:t>
      </w:r>
    </w:p>
    <w:p w14:paraId="6E911203" w14:textId="77777777" w:rsidR="002A2D0D" w:rsidRDefault="002A2D0D" w:rsidP="005A44A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A0C107A" w14:textId="4FA774C0" w:rsidR="002A2D0D" w:rsidRPr="002A2D0D" w:rsidRDefault="002A2D0D" w:rsidP="002A2D0D">
      <w:pPr>
        <w:jc w:val="both"/>
        <w:rPr>
          <w:rFonts w:ascii="Arial" w:hAnsi="Arial" w:cs="Arial"/>
          <w:sz w:val="24"/>
          <w:szCs w:val="24"/>
        </w:rPr>
      </w:pPr>
      <w:r w:rsidRPr="002A2D0D">
        <w:rPr>
          <w:rFonts w:ascii="Arial" w:hAnsi="Arial" w:cs="Arial"/>
          <w:sz w:val="24"/>
          <w:szCs w:val="24"/>
        </w:rPr>
        <w:t>1. Monitoramento de CPU:</w:t>
      </w:r>
    </w:p>
    <w:p w14:paraId="2BE0F2C3" w14:textId="77777777" w:rsidR="002A2D0D" w:rsidRPr="002A2D0D" w:rsidRDefault="002A2D0D" w:rsidP="002A2D0D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2A2D0D">
        <w:rPr>
          <w:rFonts w:ascii="Arial" w:hAnsi="Arial" w:cs="Arial"/>
          <w:sz w:val="24"/>
          <w:szCs w:val="24"/>
        </w:rPr>
        <w:t>Justificativa: O monitoramento da CPU é vital para assegurar que o processamento de dados de radares ocorra em milissegundos.</w:t>
      </w:r>
    </w:p>
    <w:p w14:paraId="6FCDDF87" w14:textId="77777777" w:rsidR="002A2D0D" w:rsidRPr="002A2D0D" w:rsidRDefault="002A2D0D" w:rsidP="002A2D0D">
      <w:pPr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2A2D0D">
        <w:rPr>
          <w:rFonts w:ascii="Arial" w:hAnsi="Arial" w:cs="Arial"/>
          <w:sz w:val="24"/>
          <w:szCs w:val="24"/>
        </w:rPr>
        <w:lastRenderedPageBreak/>
        <w:t>Evidência: Durante o incidente de 16 de março, a CPU atingiu picos de 90% a 99%, o que coincidiu com uma explosão na latência para quase 1 segundo (984ms). Em controle de tráfego aéreo, um atraso desse nível pode significar a perda de sincronia em relatórios de interesse operacional.</w:t>
      </w:r>
    </w:p>
    <w:p w14:paraId="48054331" w14:textId="7AAC4D0F" w:rsidR="002A2D0D" w:rsidRPr="002A2D0D" w:rsidRDefault="002A2D0D" w:rsidP="002A2D0D">
      <w:pPr>
        <w:jc w:val="both"/>
        <w:rPr>
          <w:rFonts w:ascii="Arial" w:hAnsi="Arial" w:cs="Arial"/>
          <w:sz w:val="24"/>
          <w:szCs w:val="24"/>
        </w:rPr>
      </w:pPr>
      <w:r w:rsidRPr="002A2D0D">
        <w:rPr>
          <w:rFonts w:ascii="Arial" w:hAnsi="Arial" w:cs="Arial"/>
          <w:sz w:val="24"/>
          <w:szCs w:val="24"/>
        </w:rPr>
        <w:t xml:space="preserve">2. Monitoramento de RAM: </w:t>
      </w:r>
    </w:p>
    <w:p w14:paraId="0CEF801A" w14:textId="77777777" w:rsidR="002A2D0D" w:rsidRPr="002A2D0D" w:rsidRDefault="002A2D0D" w:rsidP="002A2D0D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2A2D0D">
        <w:rPr>
          <w:rFonts w:ascii="Arial" w:hAnsi="Arial" w:cs="Arial"/>
          <w:sz w:val="24"/>
          <w:szCs w:val="24"/>
        </w:rPr>
        <w:t>Justificativa: A memória deve ser monitorada para evitar o uso de Swap, que degrada severamente a performance.</w:t>
      </w:r>
    </w:p>
    <w:p w14:paraId="5B121BFE" w14:textId="77777777" w:rsidR="002A2D0D" w:rsidRPr="002A2D0D" w:rsidRDefault="002A2D0D" w:rsidP="002A2D0D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2A2D0D">
        <w:rPr>
          <w:rFonts w:ascii="Arial" w:hAnsi="Arial" w:cs="Arial"/>
          <w:sz w:val="24"/>
          <w:szCs w:val="24"/>
        </w:rPr>
        <w:t>Evidência: A análise mostrou que a quantidade de processos ativos saltou de uma média normal para mais de 400 durante o colapso da RAM. O fato de o sistema não se recuperar totalmente (Swap travada em 100%) prova que o monitoramento deve gerar alertas quando o crescimento linear for detectado, dias antes da falha ocorrer.</w:t>
      </w:r>
    </w:p>
    <w:p w14:paraId="60C8C21A" w14:textId="32AD5055" w:rsidR="002A2D0D" w:rsidRPr="002A2D0D" w:rsidRDefault="002A2D0D" w:rsidP="002A2D0D">
      <w:pPr>
        <w:jc w:val="both"/>
        <w:rPr>
          <w:rFonts w:ascii="Arial" w:hAnsi="Arial" w:cs="Arial"/>
          <w:sz w:val="24"/>
          <w:szCs w:val="24"/>
        </w:rPr>
      </w:pPr>
      <w:r w:rsidRPr="002A2D0D">
        <w:rPr>
          <w:rFonts w:ascii="Arial" w:hAnsi="Arial" w:cs="Arial"/>
          <w:sz w:val="24"/>
          <w:szCs w:val="24"/>
        </w:rPr>
        <w:t xml:space="preserve">3. Monitoramento de Disco: </w:t>
      </w:r>
    </w:p>
    <w:p w14:paraId="10CB4FB1" w14:textId="77777777" w:rsidR="002A2D0D" w:rsidRPr="002A2D0D" w:rsidRDefault="002A2D0D" w:rsidP="002A2D0D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2A2D0D">
        <w:rPr>
          <w:rFonts w:ascii="Arial" w:hAnsi="Arial" w:cs="Arial"/>
          <w:sz w:val="24"/>
          <w:szCs w:val="24"/>
        </w:rPr>
        <w:t>Justificativa: O monitoramento do disco previne a interrupção da gravação de logs críticos e identifica gargalos de I/O que aumentam o tempo de resposta geral.</w:t>
      </w:r>
    </w:p>
    <w:p w14:paraId="62BCF085" w14:textId="77777777" w:rsidR="002A2D0D" w:rsidRPr="002A2D0D" w:rsidRDefault="002A2D0D" w:rsidP="002A2D0D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2A2D0D">
        <w:rPr>
          <w:rFonts w:ascii="Arial" w:hAnsi="Arial" w:cs="Arial"/>
          <w:sz w:val="24"/>
          <w:szCs w:val="24"/>
        </w:rPr>
        <w:t>Evidência: O uso de disco apresentou uma inclinação acentuada a partir do dia 23, elevando o IOWAIT para níveis anômalos. Sem monitoramento, o crescimento constante levaria a uma falha silenciosa de armazenamento, impedindo a retenção de dados históricos do tráfego aéreo.</w:t>
      </w:r>
    </w:p>
    <w:p w14:paraId="05641981" w14:textId="0DC77796" w:rsidR="002A2D0D" w:rsidRDefault="00DE07D7" w:rsidP="002A2D0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Indicadores Essenciais</w:t>
      </w:r>
    </w:p>
    <w:p w14:paraId="56666358" w14:textId="77777777" w:rsidR="00DE07D7" w:rsidRPr="00DE07D7" w:rsidRDefault="00DE07D7" w:rsidP="00DE07D7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DE07D7">
        <w:rPr>
          <w:rFonts w:ascii="Arial" w:hAnsi="Arial" w:cs="Arial"/>
          <w:sz w:val="24"/>
          <w:szCs w:val="24"/>
        </w:rPr>
        <w:t>A análise exploratória demonstra que falhas operacionais não são eventos aleatórios, mas processos visíveis de degradação, como o crescimento linear previsível da memória RAM observado entre os dias 11 e 15 de março. Identificar ambientes com maior risco de colapso, a exemplo do servidor que atingiu picos de 99% de CPU e uma "explosão" de mais de 400 processos ativos no dia 16 de março, justifica a implementação de KPIs que monitorem anomalias em estágios iniciais de severidade. Esse monitoramento direcionado permite intervenções rápidas antes que o esgotamento de recursos comprometa o gerenciamento do espaço aéreo.</w:t>
      </w:r>
    </w:p>
    <w:p w14:paraId="30FDFDD0" w14:textId="47CE8FAB" w:rsidR="00DE07D7" w:rsidRPr="00DE07D7" w:rsidRDefault="00DE07D7" w:rsidP="00DE07D7">
      <w:pPr>
        <w:ind w:firstLine="708"/>
        <w:jc w:val="both"/>
        <w:rPr>
          <w:rFonts w:ascii="Arial" w:hAnsi="Arial" w:cs="Arial"/>
          <w:sz w:val="24"/>
          <w:szCs w:val="24"/>
        </w:rPr>
      </w:pPr>
      <w:r w:rsidRPr="00DE07D7">
        <w:rPr>
          <w:rFonts w:ascii="Arial" w:hAnsi="Arial" w:cs="Arial"/>
          <w:sz w:val="24"/>
          <w:szCs w:val="24"/>
        </w:rPr>
        <w:t>O objetivo primordial dessas métricas é aumentar o tempo operacional e a confiabilidade da empresa, visto que a estabilidade do hardware é diretamente proporcional à segurança operacional. Ao evitar que o sistema atinja o nível crítico</w:t>
      </w:r>
      <w:r>
        <w:rPr>
          <w:rFonts w:ascii="Arial" w:hAnsi="Arial" w:cs="Arial"/>
          <w:sz w:val="24"/>
          <w:szCs w:val="24"/>
        </w:rPr>
        <w:t>,</w:t>
      </w:r>
      <w:r w:rsidRPr="00DE07D7">
        <w:rPr>
          <w:rFonts w:ascii="Arial" w:hAnsi="Arial" w:cs="Arial"/>
          <w:sz w:val="24"/>
          <w:szCs w:val="24"/>
        </w:rPr>
        <w:t xml:space="preserve"> onde a latência chegou a quase 1 segundo (984ms), as KPIs mitigam custos vultosos relacionados ao consumo excedente de combustível, emissões de CO2 e multas por descumprimento de SLA. Além disso, o monitoramento financeiro constante protege o valor de mercado da organização, prevenindo quedas em ações e prejuízos com o estorno de passagens causados por atrasos sistêmicos.</w:t>
      </w:r>
    </w:p>
    <w:p w14:paraId="0B7B16A7" w14:textId="616C6CE3" w:rsidR="00DE07D7" w:rsidRPr="002A2D0D" w:rsidRDefault="00DE07D7" w:rsidP="00DE07D7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Em</w:t>
      </w:r>
      <w:r w:rsidRPr="00DE07D7">
        <w:rPr>
          <w:rFonts w:ascii="Arial" w:hAnsi="Arial" w:cs="Arial"/>
          <w:sz w:val="24"/>
          <w:szCs w:val="24"/>
        </w:rPr>
        <w:t xml:space="preserve"> casos de colapso sistêmico, </w:t>
      </w:r>
      <w:r>
        <w:rPr>
          <w:rFonts w:ascii="Arial" w:hAnsi="Arial" w:cs="Arial"/>
          <w:sz w:val="24"/>
          <w:szCs w:val="24"/>
        </w:rPr>
        <w:t>os indicadores de dias críticos e servidores com maior número de incidentes</w:t>
      </w:r>
      <w:r w:rsidRPr="00DE07D7">
        <w:rPr>
          <w:rFonts w:ascii="Arial" w:hAnsi="Arial" w:cs="Arial"/>
          <w:sz w:val="24"/>
          <w:szCs w:val="24"/>
        </w:rPr>
        <w:t xml:space="preserve"> garantem que o tempo de recuperação possa ser mensurado e avaliado para prevenir recorrências. A análise técnica do incidente do dia 16 revelou que, mesmo após a resolução aparente, o sistema manteve marcas persistentes de performance, como a memória Swap travada em 100% e um leve aumento na latência residual. Portanto, medir a eficiência da recuperação é essencial para assegurar que o servidor retorne ao seu equilíbrio real e continue a processar dados críticos em milissegundos, mantendo a integridade total do sistema Sagitário.</w:t>
      </w:r>
    </w:p>
    <w:p w14:paraId="202B7F2C" w14:textId="7489B89B" w:rsidR="002A2D0D" w:rsidRPr="00571BF3" w:rsidRDefault="002A2D0D" w:rsidP="00571BF3">
      <w:pPr>
        <w:jc w:val="both"/>
        <w:rPr>
          <w:rFonts w:ascii="Arial" w:hAnsi="Arial" w:cs="Arial"/>
          <w:sz w:val="24"/>
          <w:szCs w:val="24"/>
        </w:rPr>
      </w:pPr>
      <w:r w:rsidRPr="002A2D0D">
        <w:rPr>
          <w:rFonts w:ascii="Arial" w:hAnsi="Arial" w:cs="Arial"/>
          <w:sz w:val="24"/>
          <w:szCs w:val="24"/>
        </w:rPr>
        <w:tab/>
      </w:r>
      <w:r w:rsidR="00DE07D7">
        <w:rPr>
          <w:rFonts w:ascii="Arial" w:hAnsi="Arial" w:cs="Arial"/>
          <w:sz w:val="24"/>
          <w:szCs w:val="24"/>
        </w:rPr>
        <w:t>Por fim, o</w:t>
      </w:r>
      <w:r w:rsidRPr="002A2D0D">
        <w:rPr>
          <w:rFonts w:ascii="Arial" w:hAnsi="Arial" w:cs="Arial"/>
          <w:sz w:val="24"/>
          <w:szCs w:val="24"/>
        </w:rPr>
        <w:t xml:space="preserve"> monitoramento da infraestrutura do Sagitário é o que garante a alta disponibilidade necessária para a segurança aérea. Esta análise provou que falhas de recursos não são eventos aleatórios, mas processos visíveis. Implementar níveis de severidade baseados nos limites de uso</w:t>
      </w:r>
      <w:r>
        <w:rPr>
          <w:rFonts w:ascii="Arial" w:hAnsi="Arial" w:cs="Arial"/>
          <w:sz w:val="24"/>
          <w:szCs w:val="24"/>
        </w:rPr>
        <w:t xml:space="preserve"> dos componentes</w:t>
      </w:r>
      <w:r w:rsidRPr="002A2D0D">
        <w:rPr>
          <w:rFonts w:ascii="Arial" w:hAnsi="Arial" w:cs="Arial"/>
          <w:sz w:val="24"/>
          <w:szCs w:val="24"/>
        </w:rPr>
        <w:t xml:space="preserve"> permite que a equipe operacional intervenha antes que a latência comprometa o gerenciamento do espaço aéreo.</w:t>
      </w:r>
    </w:p>
    <w:sectPr w:rsidR="002A2D0D" w:rsidRPr="00571BF3">
      <w:headerReference w:type="default" r:id="rId3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1D758" w14:textId="77777777" w:rsidR="00AA17C0" w:rsidRDefault="00AA17C0" w:rsidP="009C7E78">
      <w:pPr>
        <w:spacing w:after="0" w:line="240" w:lineRule="auto"/>
      </w:pPr>
      <w:r>
        <w:separator/>
      </w:r>
    </w:p>
  </w:endnote>
  <w:endnote w:type="continuationSeparator" w:id="0">
    <w:p w14:paraId="237D472E" w14:textId="77777777" w:rsidR="00AA17C0" w:rsidRDefault="00AA17C0" w:rsidP="009C7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BD92F" w14:textId="77777777" w:rsidR="00AA17C0" w:rsidRDefault="00AA17C0" w:rsidP="009C7E78">
      <w:pPr>
        <w:spacing w:after="0" w:line="240" w:lineRule="auto"/>
      </w:pPr>
      <w:r>
        <w:separator/>
      </w:r>
    </w:p>
  </w:footnote>
  <w:footnote w:type="continuationSeparator" w:id="0">
    <w:p w14:paraId="1D19FCC8" w14:textId="77777777" w:rsidR="00AA17C0" w:rsidRDefault="00AA17C0" w:rsidP="009C7E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A1C49" w14:textId="77777777" w:rsidR="00C34AB0" w:rsidRDefault="00C34AB0">
    <w:pPr>
      <w:pStyle w:val="Cabealho"/>
    </w:pPr>
  </w:p>
  <w:p w14:paraId="69AB5DFE" w14:textId="77777777" w:rsidR="00C34AB0" w:rsidRDefault="00C34AB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54D42"/>
    <w:multiLevelType w:val="multilevel"/>
    <w:tmpl w:val="3062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4F3859"/>
    <w:multiLevelType w:val="multilevel"/>
    <w:tmpl w:val="BB04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2741D"/>
    <w:multiLevelType w:val="hybridMultilevel"/>
    <w:tmpl w:val="8842B6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00DC7"/>
    <w:multiLevelType w:val="hybridMultilevel"/>
    <w:tmpl w:val="8E34C3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02106D"/>
    <w:multiLevelType w:val="multilevel"/>
    <w:tmpl w:val="B8B6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7C725F"/>
    <w:multiLevelType w:val="multilevel"/>
    <w:tmpl w:val="F424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A6CE2"/>
    <w:multiLevelType w:val="multilevel"/>
    <w:tmpl w:val="7330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942248">
    <w:abstractNumId w:val="6"/>
  </w:num>
  <w:num w:numId="2" w16cid:durableId="1761876965">
    <w:abstractNumId w:val="1"/>
  </w:num>
  <w:num w:numId="3" w16cid:durableId="942878013">
    <w:abstractNumId w:val="2"/>
  </w:num>
  <w:num w:numId="4" w16cid:durableId="803086725">
    <w:abstractNumId w:val="3"/>
  </w:num>
  <w:num w:numId="5" w16cid:durableId="461775982">
    <w:abstractNumId w:val="4"/>
  </w:num>
  <w:num w:numId="6" w16cid:durableId="1554998940">
    <w:abstractNumId w:val="5"/>
  </w:num>
  <w:num w:numId="7" w16cid:durableId="202600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246"/>
    <w:rsid w:val="001B37D5"/>
    <w:rsid w:val="00230B52"/>
    <w:rsid w:val="00284923"/>
    <w:rsid w:val="002A2D0D"/>
    <w:rsid w:val="002A434D"/>
    <w:rsid w:val="003738BA"/>
    <w:rsid w:val="003D45BE"/>
    <w:rsid w:val="00402087"/>
    <w:rsid w:val="00521818"/>
    <w:rsid w:val="00536B04"/>
    <w:rsid w:val="00571BF3"/>
    <w:rsid w:val="005A44AD"/>
    <w:rsid w:val="005B7A20"/>
    <w:rsid w:val="00654146"/>
    <w:rsid w:val="00682246"/>
    <w:rsid w:val="00694E45"/>
    <w:rsid w:val="00927944"/>
    <w:rsid w:val="009C7E78"/>
    <w:rsid w:val="009D5F9E"/>
    <w:rsid w:val="00A63660"/>
    <w:rsid w:val="00AA17C0"/>
    <w:rsid w:val="00B01F91"/>
    <w:rsid w:val="00B16811"/>
    <w:rsid w:val="00C34AB0"/>
    <w:rsid w:val="00C94515"/>
    <w:rsid w:val="00CF7D8E"/>
    <w:rsid w:val="00D27479"/>
    <w:rsid w:val="00DA477A"/>
    <w:rsid w:val="00DE07D7"/>
    <w:rsid w:val="00F61F16"/>
    <w:rsid w:val="00F7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9EB4E"/>
  <w15:chartTrackingRefBased/>
  <w15:docId w15:val="{047D2212-C405-43E0-A595-F433F9869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2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2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22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2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22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2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2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2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2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22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2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22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224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224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22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22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22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22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2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2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2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2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2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22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22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224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22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224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2246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rsid w:val="00682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scxw147390067">
    <w:name w:val="scxw147390067"/>
    <w:basedOn w:val="Fontepargpadro"/>
    <w:rsid w:val="00682246"/>
  </w:style>
  <w:style w:type="character" w:customStyle="1" w:styleId="wacimagecontainer">
    <w:name w:val="wacimagecontainer"/>
    <w:basedOn w:val="Fontepargpadro"/>
    <w:rsid w:val="00682246"/>
  </w:style>
  <w:style w:type="character" w:customStyle="1" w:styleId="eop">
    <w:name w:val="eop"/>
    <w:basedOn w:val="Fontepargpadro"/>
    <w:rsid w:val="00682246"/>
  </w:style>
  <w:style w:type="character" w:customStyle="1" w:styleId="normaltextrun">
    <w:name w:val="normaltextrun"/>
    <w:basedOn w:val="Fontepargpadro"/>
    <w:rsid w:val="00682246"/>
  </w:style>
  <w:style w:type="paragraph" w:styleId="Cabealho">
    <w:name w:val="header"/>
    <w:basedOn w:val="Normal"/>
    <w:link w:val="CabealhoChar"/>
    <w:uiPriority w:val="99"/>
    <w:unhideWhenUsed/>
    <w:rsid w:val="009C7E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7E78"/>
  </w:style>
  <w:style w:type="paragraph" w:styleId="Rodap">
    <w:name w:val="footer"/>
    <w:basedOn w:val="Normal"/>
    <w:link w:val="RodapChar"/>
    <w:uiPriority w:val="99"/>
    <w:unhideWhenUsed/>
    <w:rsid w:val="009C7E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7E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6014C-DFB6-467B-BD18-6B43082CF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19</Pages>
  <Words>2228</Words>
  <Characters>12032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Joaquim Mendonça Nascimento</dc:creator>
  <cp:keywords/>
  <dc:description/>
  <cp:lastModifiedBy>JOÃO RICARDO JORTIEKE JUNIOR .</cp:lastModifiedBy>
  <cp:revision>4</cp:revision>
  <cp:lastPrinted>2026-04-24T00:12:00Z</cp:lastPrinted>
  <dcterms:created xsi:type="dcterms:W3CDTF">2026-04-25T01:39:00Z</dcterms:created>
  <dcterms:modified xsi:type="dcterms:W3CDTF">2026-04-29T20:32:00Z</dcterms:modified>
</cp:coreProperties>
</file>