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85FB5" w14:textId="43B852D1" w:rsidR="004513DC" w:rsidRPr="007D6387" w:rsidRDefault="008E1782" w:rsidP="00322DBE">
      <w:pPr>
        <w:jc w:val="both"/>
      </w:pPr>
      <w:r w:rsidRPr="007D6387">
        <w:t xml:space="preserve">Naloga 1: </w:t>
      </w:r>
      <w:r w:rsidR="007D6387" w:rsidRPr="007D6387">
        <w:t>Rast populacije</w:t>
      </w:r>
    </w:p>
    <w:p w14:paraId="02E1456B" w14:textId="2060C3C7" w:rsidR="00F242FB" w:rsidRDefault="00F242FB" w:rsidP="00707413">
      <w:pPr>
        <w:keepNext/>
        <w:ind w:firstLine="708"/>
        <w:jc w:val="both"/>
      </w:pPr>
      <w:r>
        <w:rPr>
          <w:noProof/>
        </w:rPr>
        <w:drawing>
          <wp:anchor distT="0" distB="0" distL="114300" distR="114300" simplePos="0" relativeHeight="251668480" behindDoc="0" locked="0" layoutInCell="1" allowOverlap="1" wp14:anchorId="675FDF31" wp14:editId="3B437E30">
            <wp:simplePos x="0" y="0"/>
            <wp:positionH relativeFrom="margin">
              <wp:align>left</wp:align>
            </wp:positionH>
            <wp:positionV relativeFrom="paragraph">
              <wp:posOffset>636270</wp:posOffset>
            </wp:positionV>
            <wp:extent cx="5724525" cy="3352800"/>
            <wp:effectExtent l="0" t="0" r="9525" b="0"/>
            <wp:wrapTopAndBottom/>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7D6387" w:rsidRPr="007D6387">
        <w:t>V prvi nalogi boste morali narediti nadzorovano rast biti</w:t>
      </w:r>
      <w:r w:rsidR="00261CE3">
        <w:t>j</w:t>
      </w:r>
      <w:r w:rsidR="007D6387" w:rsidRPr="007D6387">
        <w:t xml:space="preserve">. </w:t>
      </w:r>
      <w:r w:rsidR="007D6387">
        <w:t>Pred začetkom razlag</w:t>
      </w:r>
      <w:r w:rsidR="00261CE3">
        <w:t>e</w:t>
      </w:r>
      <w:r w:rsidR="007D6387">
        <w:t xml:space="preserve"> si dajmo ogledati primer </w:t>
      </w:r>
      <w:r w:rsidR="00261CE3">
        <w:t xml:space="preserve">kako bi lahko izgledal minimalni standard (ang. </w:t>
      </w:r>
      <w:r w:rsidR="00261CE3" w:rsidRPr="00261CE3">
        <w:t>Minimum viable product</w:t>
      </w:r>
      <w:r w:rsidR="00261CE3">
        <w:t xml:space="preserve"> v nadaljnem MVP) aplikacije (slika 1). MVP vam omogoča pridobiti maksimalno 50%.</w:t>
      </w:r>
    </w:p>
    <w:p w14:paraId="42602BD9" w14:textId="5E3E8AD4" w:rsidR="00261CE3" w:rsidRDefault="00261CE3" w:rsidP="00707413">
      <w:pPr>
        <w:keepNext/>
        <w:ind w:firstLine="708"/>
        <w:jc w:val="both"/>
      </w:pPr>
    </w:p>
    <w:p w14:paraId="7E7EE9D0" w14:textId="5FD7D975" w:rsidR="00261CE3" w:rsidRDefault="00261CE3" w:rsidP="00322DBE">
      <w:pPr>
        <w:pStyle w:val="Napis"/>
        <w:jc w:val="both"/>
      </w:pPr>
      <w:r>
        <w:t xml:space="preserve">Slika </w:t>
      </w:r>
      <w:fldSimple w:instr=" SEQ Slika \* ARABIC ">
        <w:r w:rsidR="009C4A84">
          <w:rPr>
            <w:noProof/>
          </w:rPr>
          <w:t>1</w:t>
        </w:r>
      </w:fldSimple>
      <w:r>
        <w:t xml:space="preserve"> MVP</w:t>
      </w:r>
    </w:p>
    <w:p w14:paraId="313440DD" w14:textId="3039069F" w:rsidR="00261CE3" w:rsidRDefault="00963AE4" w:rsidP="00707413">
      <w:pPr>
        <w:ind w:firstLine="708"/>
        <w:jc w:val="both"/>
      </w:pPr>
      <w:r>
        <w:t>Začnimo z razlago na podlagi slike 1. Na levi strani okna (slika 1) vidimo prikaz bitij kot modri krogi, ki se naključno gibljejo po (omejenem) prostoru (lahko se premikajo en čez drugega). Želja teh bitij je razmnoževanje v času, ki jim je na voljo pred smrtjo. Bitja se pri tem razmnožujejo samostojno (ne potrebujejo partnerja). Na nasprotni strani okna pa je prikaz grafa števila živih bitij skozi čas ali cik</w:t>
      </w:r>
      <w:r w:rsidR="004A4822">
        <w:t>lov</w:t>
      </w:r>
      <w:r>
        <w:t>. Graf je potrebno ročno narediti. To pomeni, da ni dovoljeno uporabljati knjižic, ki vam samostojno kreirajo graf. Pri grafu ni pomemben izgled</w:t>
      </w:r>
      <w:r w:rsidR="004A4822">
        <w:t>/dinamičnost</w:t>
      </w:r>
      <w:r>
        <w:t xml:space="preserve"> in prav tako lahko omejite število časa/ciklov </w:t>
      </w:r>
      <w:r w:rsidR="00E52FE6">
        <w:t xml:space="preserve">do katerega bo aplikacija delovala in izrisovala graf. Graf je seveda potrebno opremiti z razdelitvijo x in y osi, da se lahko iz njega odčitavajo vrednosti. Razdelitve osi ni prikazano na </w:t>
      </w:r>
      <w:r w:rsidR="00322DBE">
        <w:t>sliki 1</w:t>
      </w:r>
      <w:r w:rsidR="00E52FE6">
        <w:t xml:space="preserve">, saj ni potrebno </w:t>
      </w:r>
      <w:r w:rsidR="00322DBE">
        <w:t>za MVP (50% ocene). Na dnu aplikacije je predstavljen uporabniški vmesnik. Vmesnik v  tem primeru vsebuje (od leve proti desni) izpis trenutne populacije (če je razvidno iz grafa tu ni potrebno),</w:t>
      </w:r>
      <w:r w:rsidR="004A4822">
        <w:t xml:space="preserve"> st</w:t>
      </w:r>
      <w:r w:rsidR="00322DBE">
        <w:t xml:space="preserve"> začetno število bitij ob zagonu simulacije, R predstavlja verjetnost razmnoževanja, S verjetnost smrti, K pa koeficient (več o teh vrednostih kasneje), na koncu pa gumb za zagon naše simulacije (v tem primeru gumb vsakič požene simulacijo od začetka). Za polno oceno je potrebno imeti vsaj tri različne tipe bitij (lahko predstavljena z različnimi barvami), ki imajo vsaka svoje </w:t>
      </w:r>
      <w:r w:rsidR="00707413">
        <w:t xml:space="preserve">parametre (st, R, S, K). </w:t>
      </w:r>
      <w:r w:rsidR="004A4822">
        <w:t>Na grafu se morajo hkrati</w:t>
      </w:r>
      <w:r w:rsidR="00707413">
        <w:t xml:space="preserve"> izrisovati podatki za vsak tip bitij. </w:t>
      </w:r>
    </w:p>
    <w:p w14:paraId="3D38247E" w14:textId="3C26DF9E" w:rsidR="00707413" w:rsidRDefault="00707413" w:rsidP="00707413">
      <w:pPr>
        <w:ind w:firstLine="708"/>
        <w:jc w:val="both"/>
      </w:pPr>
      <w:r>
        <w:t>Vse elemente, ki so predstavljeni na sliki 1 lahko poljubno izdelate. Na mestu krogov uporabite slike, različne elemente, 3D objekte itd. Vizualnost ne bo vplivalo negativno na oceno, lahko pa vam dodatno vložen trud prisluži dodatne točke pri tej nalogi. Prav tako je namenjena naloga zato, da se seznanite z okoljem v katerem boste izdelovali nadaljnje naloge.</w:t>
      </w:r>
    </w:p>
    <w:p w14:paraId="21840AB1" w14:textId="2F5B4190" w:rsidR="0003198F" w:rsidRDefault="00F242FB" w:rsidP="00707413">
      <w:pPr>
        <w:ind w:firstLine="708"/>
        <w:jc w:val="both"/>
        <w:rPr>
          <w:noProof/>
        </w:rPr>
      </w:pPr>
      <w:r>
        <w:rPr>
          <w:i/>
          <w:iCs/>
          <w:noProof/>
          <w:color w:val="44546A" w:themeColor="text2"/>
          <w:sz w:val="18"/>
          <w:szCs w:val="18"/>
        </w:rPr>
        <w:lastRenderedPageBreak/>
        <w:drawing>
          <wp:anchor distT="0" distB="0" distL="114300" distR="114300" simplePos="0" relativeHeight="251665408" behindDoc="0" locked="0" layoutInCell="1" allowOverlap="1" wp14:anchorId="7F0944C3" wp14:editId="752A174D">
            <wp:simplePos x="0" y="0"/>
            <wp:positionH relativeFrom="column">
              <wp:posOffset>-7620</wp:posOffset>
            </wp:positionH>
            <wp:positionV relativeFrom="paragraph">
              <wp:posOffset>4742180</wp:posOffset>
            </wp:positionV>
            <wp:extent cx="5724525" cy="3347085"/>
            <wp:effectExtent l="0" t="0" r="9525" b="5715"/>
            <wp:wrapTopAndBottom/>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724525" cy="3347085"/>
                    </a:xfrm>
                    <a:prstGeom prst="rect">
                      <a:avLst/>
                    </a:prstGeom>
                    <a:noFill/>
                    <a:ln>
                      <a:noFill/>
                    </a:ln>
                  </pic:spPr>
                </pic:pic>
              </a:graphicData>
            </a:graphic>
            <wp14:sizeRelH relativeFrom="page">
              <wp14:pctWidth>0</wp14:pctWidth>
            </wp14:sizeRelH>
            <wp14:sizeRelV relativeFrom="page">
              <wp14:pctHeight>0</wp14:pctHeight>
            </wp14:sizeRelV>
          </wp:anchor>
        </w:drawing>
      </w:r>
      <w:r w:rsidR="00170543">
        <w:rPr>
          <w:rFonts w:ascii="Cambria Math" w:eastAsiaTheme="minorEastAsia" w:hAnsi="Cambria Math"/>
          <w:noProof/>
        </w:rPr>
        <w:drawing>
          <wp:anchor distT="0" distB="0" distL="114300" distR="114300" simplePos="0" relativeHeight="251664384" behindDoc="0" locked="0" layoutInCell="1" allowOverlap="1" wp14:anchorId="00FCC92A" wp14:editId="6DA00366">
            <wp:simplePos x="0" y="0"/>
            <wp:positionH relativeFrom="column">
              <wp:posOffset>9525</wp:posOffset>
            </wp:positionH>
            <wp:positionV relativeFrom="paragraph">
              <wp:posOffset>1374775</wp:posOffset>
            </wp:positionV>
            <wp:extent cx="5730240" cy="2892425"/>
            <wp:effectExtent l="0" t="0" r="3810" b="3175"/>
            <wp:wrapTopAndBottom/>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892425"/>
                    </a:xfrm>
                    <a:prstGeom prst="rect">
                      <a:avLst/>
                    </a:prstGeom>
                    <a:noFill/>
                    <a:ln>
                      <a:noFill/>
                    </a:ln>
                  </pic:spPr>
                </pic:pic>
              </a:graphicData>
            </a:graphic>
            <wp14:sizeRelH relativeFrom="page">
              <wp14:pctWidth>0</wp14:pctWidth>
            </wp14:sizeRelH>
            <wp14:sizeRelV relativeFrom="page">
              <wp14:pctHeight>0</wp14:pctHeight>
            </wp14:sizeRelV>
          </wp:anchor>
        </w:drawing>
      </w:r>
      <w:r w:rsidR="00170543">
        <w:rPr>
          <w:noProof/>
        </w:rPr>
        <mc:AlternateContent>
          <mc:Choice Requires="wps">
            <w:drawing>
              <wp:anchor distT="0" distB="0" distL="114300" distR="114300" simplePos="0" relativeHeight="251660288" behindDoc="0" locked="0" layoutInCell="1" allowOverlap="1" wp14:anchorId="4A22377D" wp14:editId="4565CE16">
                <wp:simplePos x="0" y="0"/>
                <wp:positionH relativeFrom="column">
                  <wp:posOffset>16510</wp:posOffset>
                </wp:positionH>
                <wp:positionV relativeFrom="paragraph">
                  <wp:posOffset>4331970</wp:posOffset>
                </wp:positionV>
                <wp:extent cx="5730240" cy="635"/>
                <wp:effectExtent l="0" t="0" r="0" b="0"/>
                <wp:wrapTopAndBottom/>
                <wp:docPr id="3" name="Polje z besedilom 3"/>
                <wp:cNvGraphicFramePr/>
                <a:graphic xmlns:a="http://schemas.openxmlformats.org/drawingml/2006/main">
                  <a:graphicData uri="http://schemas.microsoft.com/office/word/2010/wordprocessingShape">
                    <wps:wsp>
                      <wps:cNvSpPr txBox="1"/>
                      <wps:spPr>
                        <a:xfrm>
                          <a:off x="0" y="0"/>
                          <a:ext cx="5730240" cy="635"/>
                        </a:xfrm>
                        <a:prstGeom prst="rect">
                          <a:avLst/>
                        </a:prstGeom>
                        <a:solidFill>
                          <a:prstClr val="white"/>
                        </a:solidFill>
                        <a:ln>
                          <a:noFill/>
                        </a:ln>
                      </wps:spPr>
                      <wps:txbx>
                        <w:txbxContent>
                          <w:p w14:paraId="1D8184DC" w14:textId="014C282D" w:rsidR="0003198F" w:rsidRPr="00997CB0" w:rsidRDefault="0003198F" w:rsidP="0003198F">
                            <w:pPr>
                              <w:pStyle w:val="Napis"/>
                            </w:pPr>
                            <w:r>
                              <w:t xml:space="preserve">Slika </w:t>
                            </w:r>
                            <w:fldSimple w:instr=" SEQ Slika \* ARABIC ">
                              <w:r w:rsidR="009C4A84">
                                <w:rPr>
                                  <w:noProof/>
                                </w:rPr>
                                <w:t>2</w:t>
                              </w:r>
                            </w:fldSimple>
                            <w:r>
                              <w:t xml:space="preserve"> enaka verjetnost za spremenljivki R in 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22377D" id="_x0000_t202" coordsize="21600,21600" o:spt="202" path="m,l,21600r21600,l21600,xe">
                <v:stroke joinstyle="miter"/>
                <v:path gradientshapeok="t" o:connecttype="rect"/>
              </v:shapetype>
              <v:shape id="Polje z besedilom 3" o:spid="_x0000_s1026" type="#_x0000_t202" style="position:absolute;left:0;text-align:left;margin-left:1.3pt;margin-top:341.1pt;width:451.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ES9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z+dDWdf6S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NGurnHgAAAACQEAAA8AAABkcnMvZG93bnJldi54bWxMj8FOwzAQRO9I/IO1SFwQ&#10;dUhLVEKcqqrgAJeK0As3N97GgXgdxU4b/p6lFzjuzGj2TbGaXCeOOITWk4K7WQICqfampUbB7v35&#10;dgkiRE1Gd55QwTcGWJWXF4XOjT/RGx6r2AguoZBrBTbGPpcy1BadDjPfI7F38IPTkc+hkWbQJy53&#10;nUyTJJNOt8QfrO5xY7H+qkanYLv42Nqb8fD0ul7Mh5fduMk+m0qp66tp/Qgi4hT/wvCLz+hQMtPe&#10;j2SC6BSkGQcVZMs0BcH+Q3LP2/ZnZQ6yLOT/BeUPAAAA//8DAFBLAQItABQABgAIAAAAIQC2gziS&#10;/gAAAOEBAAATAAAAAAAAAAAAAAAAAAAAAABbQ29udGVudF9UeXBlc10ueG1sUEsBAi0AFAAGAAgA&#10;AAAhADj9If/WAAAAlAEAAAsAAAAAAAAAAAAAAAAALwEAAF9yZWxzLy5yZWxzUEsBAi0AFAAGAAgA&#10;AAAhALMsRL0WAgAAOAQAAA4AAAAAAAAAAAAAAAAALgIAAGRycy9lMm9Eb2MueG1sUEsBAi0AFAAG&#10;AAgAAAAhANGurnHgAAAACQEAAA8AAAAAAAAAAAAAAAAAcAQAAGRycy9kb3ducmV2LnhtbFBLBQYA&#10;AAAABAAEAPMAAAB9BQAAAAA=&#10;" stroked="f">
                <v:textbox style="mso-fit-shape-to-text:t" inset="0,0,0,0">
                  <w:txbxContent>
                    <w:p w14:paraId="1D8184DC" w14:textId="014C282D" w:rsidR="0003198F" w:rsidRPr="00997CB0" w:rsidRDefault="0003198F" w:rsidP="0003198F">
                      <w:pPr>
                        <w:pStyle w:val="Napis"/>
                      </w:pPr>
                      <w:r>
                        <w:t xml:space="preserve">Slika </w:t>
                      </w:r>
                      <w:fldSimple w:instr=" SEQ Slika \* ARABIC ">
                        <w:r w:rsidR="009C4A84">
                          <w:rPr>
                            <w:noProof/>
                          </w:rPr>
                          <w:t>2</w:t>
                        </w:r>
                      </w:fldSimple>
                      <w:r>
                        <w:t xml:space="preserve"> enaka verjetnost za spremenljivki R in S</w:t>
                      </w:r>
                    </w:p>
                  </w:txbxContent>
                </v:textbox>
                <w10:wrap type="topAndBottom"/>
              </v:shape>
            </w:pict>
          </mc:Fallback>
        </mc:AlternateContent>
      </w:r>
      <w:r w:rsidR="0003198F">
        <w:t>Sedaj pa si še poglejmo kako izgleda življenje naših bitij. Bitja živijo medsebojno neodvisno en od drugega in v osnovi samo preverjajo kdaj se bodo lahko razmnožila ali umrla. Za njihovo razmnoževanje in življenjsko obdobje jim določimo procentualno možnost (R in S). Seveda želimo, da naša bitja preživijo in se množijo. Tako moramo izbrati primerne vrednosti, saj kot lahko vidimo na sliki 2 se pri enaki verjetnosti S in R naša bitja</w:t>
      </w:r>
      <w:r w:rsidR="00170543">
        <w:t xml:space="preserve"> ostajajo na približno enakem nivoju</w:t>
      </w:r>
      <w:r w:rsidR="0003198F">
        <w:t>.</w:t>
      </w:r>
      <w:r w:rsidR="0003198F" w:rsidRPr="0003198F">
        <w:rPr>
          <w:noProof/>
        </w:rPr>
        <w:t xml:space="preserve"> </w:t>
      </w:r>
      <w:r w:rsidR="0003198F">
        <w:rPr>
          <w:noProof/>
        </w:rPr>
        <w:t>Iz tega lahko sklepamo, da moramo podati večjo vrjetnost za razmnoževanje</w:t>
      </w:r>
      <w:r w:rsidR="00170543">
        <w:rPr>
          <w:noProof/>
        </w:rPr>
        <w:t xml:space="preserve">, saj če je </w:t>
      </w:r>
      <w:r w:rsidR="004A4822">
        <w:rPr>
          <w:noProof/>
        </w:rPr>
        <w:t>smrtnost</w:t>
      </w:r>
      <w:r w:rsidR="00170543">
        <w:rPr>
          <w:noProof/>
        </w:rPr>
        <w:t xml:space="preserve"> večja od razmnoževanja bitja izumrejo (slika 3)</w:t>
      </w:r>
      <w:r w:rsidR="0003198F">
        <w:rPr>
          <w:noProof/>
        </w:rPr>
        <w:t>.</w:t>
      </w:r>
    </w:p>
    <w:p w14:paraId="5E962E81" w14:textId="033CD4E8" w:rsidR="00170543" w:rsidRDefault="00170543" w:rsidP="0003198F">
      <w:pPr>
        <w:ind w:firstLine="708"/>
      </w:pPr>
      <w:r>
        <w:rPr>
          <w:noProof/>
        </w:rPr>
        <mc:AlternateContent>
          <mc:Choice Requires="wps">
            <w:drawing>
              <wp:anchor distT="0" distB="0" distL="114300" distR="114300" simplePos="0" relativeHeight="251663360" behindDoc="0" locked="0" layoutInCell="1" allowOverlap="1" wp14:anchorId="564688F3" wp14:editId="234AB654">
                <wp:simplePos x="0" y="0"/>
                <wp:positionH relativeFrom="column">
                  <wp:posOffset>-2540</wp:posOffset>
                </wp:positionH>
                <wp:positionV relativeFrom="paragraph">
                  <wp:posOffset>6757670</wp:posOffset>
                </wp:positionV>
                <wp:extent cx="5730240" cy="635"/>
                <wp:effectExtent l="0" t="0" r="0" b="0"/>
                <wp:wrapTopAndBottom/>
                <wp:docPr id="5" name="Polje z besedilom 5"/>
                <wp:cNvGraphicFramePr/>
                <a:graphic xmlns:a="http://schemas.openxmlformats.org/drawingml/2006/main">
                  <a:graphicData uri="http://schemas.microsoft.com/office/word/2010/wordprocessingShape">
                    <wps:wsp>
                      <wps:cNvSpPr txBox="1"/>
                      <wps:spPr>
                        <a:xfrm>
                          <a:off x="0" y="0"/>
                          <a:ext cx="5730240" cy="635"/>
                        </a:xfrm>
                        <a:prstGeom prst="rect">
                          <a:avLst/>
                        </a:prstGeom>
                        <a:solidFill>
                          <a:prstClr val="white"/>
                        </a:solidFill>
                        <a:ln>
                          <a:noFill/>
                        </a:ln>
                      </wps:spPr>
                      <wps:txbx>
                        <w:txbxContent>
                          <w:p w14:paraId="6A3B35FC" w14:textId="4EC11E30" w:rsidR="00097645" w:rsidRPr="00DA75FC" w:rsidRDefault="00097645" w:rsidP="00097645">
                            <w:pPr>
                              <w:pStyle w:val="Napis"/>
                              <w:rPr>
                                <w:noProof/>
                              </w:rPr>
                            </w:pPr>
                            <w:r>
                              <w:t xml:space="preserve">Slika </w:t>
                            </w:r>
                            <w:fldSimple w:instr=" SEQ Slika \* ARABIC ">
                              <w:r w:rsidR="009C4A84">
                                <w:rPr>
                                  <w:noProof/>
                                </w:rPr>
                                <w:t>3</w:t>
                              </w:r>
                            </w:fldSimple>
                            <w:r>
                              <w:t xml:space="preserve"> večja verjetnost </w:t>
                            </w:r>
                            <w:r w:rsidR="00170543">
                              <w:t>smrti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4688F3" id="Polje z besedilom 5" o:spid="_x0000_s1027" type="#_x0000_t202" style="position:absolute;left:0;text-align:left;margin-left:-.2pt;margin-top:532.1pt;width:451.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Tp1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T1fT+Uc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a2je6d8AAAALAQAADwAAAGRycy9kb3ducmV2LnhtbEyPPU/DMBCGdyT+g3VI&#10;LKi1SaMIQpyqqmCApSJ0YXNjNw7E58h22vDvOcQA47336P2o1rMb2MmE2HuUcLsUwAy2XvfYSdi/&#10;PS3ugMWkUKvBo5HwZSKs68uLSpXan/HVnJrUMTLBWCoJNqWx5Dy21jgVl340SL+jD04lOkPHdVBn&#10;MncDz4QouFM9UoJVo9la0342k5Owy9939mY6Pr5s8lV43k/b4qNrpLy+mjcPwJKZ0x8MP/WpOtTU&#10;6eAn1JENEhY5gSSLIs+AEXAvMhp3+JVWwOuK/99QfwMAAP//AwBQSwECLQAUAAYACAAAACEAtoM4&#10;kv4AAADhAQAAEwAAAAAAAAAAAAAAAAAAAAAAW0NvbnRlbnRfVHlwZXNdLnhtbFBLAQItABQABgAI&#10;AAAAIQA4/SH/1gAAAJQBAAALAAAAAAAAAAAAAAAAAC8BAABfcmVscy8ucmVsc1BLAQItABQABgAI&#10;AAAAIQDe6Tp1GAIAAD8EAAAOAAAAAAAAAAAAAAAAAC4CAABkcnMvZTJvRG9jLnhtbFBLAQItABQA&#10;BgAIAAAAIQBraN7p3wAAAAsBAAAPAAAAAAAAAAAAAAAAAHIEAABkcnMvZG93bnJldi54bWxQSwUG&#10;AAAAAAQABADzAAAAfgUAAAAA&#10;" stroked="f">
                <v:textbox style="mso-fit-shape-to-text:t" inset="0,0,0,0">
                  <w:txbxContent>
                    <w:p w14:paraId="6A3B35FC" w14:textId="4EC11E30" w:rsidR="00097645" w:rsidRPr="00DA75FC" w:rsidRDefault="00097645" w:rsidP="00097645">
                      <w:pPr>
                        <w:pStyle w:val="Napis"/>
                        <w:rPr>
                          <w:noProof/>
                        </w:rPr>
                      </w:pPr>
                      <w:r>
                        <w:t xml:space="preserve">Slika </w:t>
                      </w:r>
                      <w:fldSimple w:instr=" SEQ Slika \* ARABIC ">
                        <w:r w:rsidR="009C4A84">
                          <w:rPr>
                            <w:noProof/>
                          </w:rPr>
                          <w:t>3</w:t>
                        </w:r>
                      </w:fldSimple>
                      <w:r>
                        <w:t xml:space="preserve"> večja verjetnost </w:t>
                      </w:r>
                      <w:r w:rsidR="00170543">
                        <w:t>smrti</w:t>
                      </w:r>
                    </w:p>
                  </w:txbxContent>
                </v:textbox>
                <w10:wrap type="topAndBottom"/>
              </v:shape>
            </w:pict>
          </mc:Fallback>
        </mc:AlternateContent>
      </w:r>
    </w:p>
    <w:p w14:paraId="378605C6" w14:textId="77777777" w:rsidR="00170543" w:rsidRDefault="00170543" w:rsidP="0003198F">
      <w:pPr>
        <w:ind w:firstLine="708"/>
      </w:pPr>
    </w:p>
    <w:p w14:paraId="3A5D7914" w14:textId="428305E5" w:rsidR="00707413" w:rsidRDefault="00097645" w:rsidP="0003198F">
      <w:pPr>
        <w:ind w:firstLine="708"/>
      </w:pPr>
      <w:r>
        <w:t xml:space="preserve">V primeru kjer podamo večjo verjetnost razmnoževanju vidimo nato drug problem. Naša bitja se začnejo eksponentno razmnoževat (slika </w:t>
      </w:r>
      <w:r w:rsidR="00170543">
        <w:t>4</w:t>
      </w:r>
      <w:r>
        <w:t>).</w:t>
      </w:r>
    </w:p>
    <w:p w14:paraId="23B8DCE9" w14:textId="7B166A93" w:rsidR="0003198F" w:rsidRDefault="00170543" w:rsidP="00097645">
      <w:pPr>
        <w:ind w:firstLine="708"/>
      </w:pPr>
      <w:r>
        <w:rPr>
          <w:noProof/>
        </w:rPr>
        <mc:AlternateContent>
          <mc:Choice Requires="wps">
            <w:drawing>
              <wp:anchor distT="0" distB="0" distL="114300" distR="114300" simplePos="0" relativeHeight="251667456" behindDoc="0" locked="0" layoutInCell="1" allowOverlap="1" wp14:anchorId="260392AC" wp14:editId="40808EA2">
                <wp:simplePos x="0" y="0"/>
                <wp:positionH relativeFrom="column">
                  <wp:posOffset>-31115</wp:posOffset>
                </wp:positionH>
                <wp:positionV relativeFrom="paragraph">
                  <wp:posOffset>3409950</wp:posOffset>
                </wp:positionV>
                <wp:extent cx="5730240" cy="635"/>
                <wp:effectExtent l="0" t="0" r="0" b="0"/>
                <wp:wrapTopAndBottom/>
                <wp:docPr id="8" name="Polje z besedilom 8"/>
                <wp:cNvGraphicFramePr/>
                <a:graphic xmlns:a="http://schemas.openxmlformats.org/drawingml/2006/main">
                  <a:graphicData uri="http://schemas.microsoft.com/office/word/2010/wordprocessingShape">
                    <wps:wsp>
                      <wps:cNvSpPr txBox="1"/>
                      <wps:spPr>
                        <a:xfrm>
                          <a:off x="0" y="0"/>
                          <a:ext cx="5730240" cy="635"/>
                        </a:xfrm>
                        <a:prstGeom prst="rect">
                          <a:avLst/>
                        </a:prstGeom>
                        <a:solidFill>
                          <a:prstClr val="white"/>
                        </a:solidFill>
                        <a:ln>
                          <a:noFill/>
                        </a:ln>
                      </wps:spPr>
                      <wps:txbx>
                        <w:txbxContent>
                          <w:p w14:paraId="6CF64C9D" w14:textId="1FD3D4FA" w:rsidR="00170543" w:rsidRPr="00EC1DC3" w:rsidRDefault="00170543" w:rsidP="00170543">
                            <w:pPr>
                              <w:pStyle w:val="Napis"/>
                              <w:rPr>
                                <w:noProof/>
                              </w:rPr>
                            </w:pPr>
                            <w:r>
                              <w:t xml:space="preserve">Slika </w:t>
                            </w:r>
                            <w:fldSimple w:instr=" SEQ Slika \* ARABIC ">
                              <w:r w:rsidR="009C4A84">
                                <w:rPr>
                                  <w:noProof/>
                                </w:rPr>
                                <w:t>4</w:t>
                              </w:r>
                            </w:fldSimple>
                            <w:r>
                              <w:t xml:space="preserve"> večja verjetnost</w:t>
                            </w:r>
                            <w:r>
                              <w:rPr>
                                <w:noProof/>
                              </w:rPr>
                              <w:t xml:space="preserve"> razmnoževanja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392AC" id="Polje z besedilom 8" o:spid="_x0000_s1028" type="#_x0000_t202" style="position:absolute;left:0;text-align:left;margin-left:-2.45pt;margin-top:268.5pt;width:451.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VcaGg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1p6vp/CO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CTnWAw4QAAAAoBAAAPAAAAZHJzL2Rvd25yZXYueG1sTI89T8MwEIb3SvwH&#10;65BYqtYpTb9CnKqqYIClInRhc+NrHIjPke204d9jWGC8u0fvPW++HUzLLuh8Y0nAbJoAQ6qsaqgW&#10;cHx7mqyB+SBJydYSCvhCD9viZpTLTNkrveKlDDWLIeQzKUCH0GWc+0qjkX5qO6R4O1tnZIijq7ly&#10;8hrDTcvvk2TJjWwoftCyw73G6rPsjYBD+n7Q4/78+LJL5+752O+XH3UpxN3tsHsAFnAIfzD86Ed1&#10;KKLTyfakPGsFTNJNJAUs5qvYKQLrzWoB7PS7mQEvcv6/QvENAAD//wMAUEsBAi0AFAAGAAgAAAAh&#10;ALaDOJL+AAAA4QEAABMAAAAAAAAAAAAAAAAAAAAAAFtDb250ZW50X1R5cGVzXS54bWxQSwECLQAU&#10;AAYACAAAACEAOP0h/9YAAACUAQAACwAAAAAAAAAAAAAAAAAvAQAAX3JlbHMvLnJlbHNQSwECLQAU&#10;AAYACAAAACEAXQFXGhoCAAA/BAAADgAAAAAAAAAAAAAAAAAuAgAAZHJzL2Uyb0RvYy54bWxQSwEC&#10;LQAUAAYACAAAACEAk51gMOEAAAAKAQAADwAAAAAAAAAAAAAAAAB0BAAAZHJzL2Rvd25yZXYueG1s&#10;UEsFBgAAAAAEAAQA8wAAAIIFAAAAAA==&#10;" stroked="f">
                <v:textbox style="mso-fit-shape-to-text:t" inset="0,0,0,0">
                  <w:txbxContent>
                    <w:p w14:paraId="6CF64C9D" w14:textId="1FD3D4FA" w:rsidR="00170543" w:rsidRPr="00EC1DC3" w:rsidRDefault="00170543" w:rsidP="00170543">
                      <w:pPr>
                        <w:pStyle w:val="Napis"/>
                        <w:rPr>
                          <w:noProof/>
                        </w:rPr>
                      </w:pPr>
                      <w:r>
                        <w:t xml:space="preserve">Slika </w:t>
                      </w:r>
                      <w:fldSimple w:instr=" SEQ Slika \* ARABIC ">
                        <w:r w:rsidR="009C4A84">
                          <w:rPr>
                            <w:noProof/>
                          </w:rPr>
                          <w:t>4</w:t>
                        </w:r>
                      </w:fldSimple>
                      <w:r>
                        <w:t xml:space="preserve"> večja verjetnost</w:t>
                      </w:r>
                      <w:r>
                        <w:rPr>
                          <w:noProof/>
                        </w:rPr>
                        <w:t xml:space="preserve"> razmnoževanja</w:t>
                      </w:r>
                    </w:p>
                  </w:txbxContent>
                </v:textbox>
                <w10:wrap type="topAndBottom"/>
              </v:shape>
            </w:pict>
          </mc:Fallback>
        </mc:AlternateContent>
      </w:r>
      <w:r>
        <w:rPr>
          <w:noProof/>
        </w:rPr>
        <w:drawing>
          <wp:anchor distT="0" distB="0" distL="114300" distR="114300" simplePos="0" relativeHeight="251661312" behindDoc="0" locked="0" layoutInCell="1" allowOverlap="1" wp14:anchorId="45717138" wp14:editId="2577C9D3">
            <wp:simplePos x="0" y="0"/>
            <wp:positionH relativeFrom="margin">
              <wp:posOffset>-31115</wp:posOffset>
            </wp:positionH>
            <wp:positionV relativeFrom="paragraph">
              <wp:posOffset>0</wp:posOffset>
            </wp:positionV>
            <wp:extent cx="5730240" cy="3352800"/>
            <wp:effectExtent l="0" t="0" r="3810" b="0"/>
            <wp:wrapTopAndBottom/>
            <wp:docPr id="4" name="Slika 4" descr="Slika, ki vsebuje besede besedilo, posnetek zaslona, elektronika, prikaz&#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descr="Slika, ki vsebuje besede besedilo, posnetek zaslona, elektronika, prikaz&#10;&#10;Opis je samodejno ustvarj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3B61FC">
        <w:t>Torej kako lahko predstavimo in rešimo problem. Če si pogledamo spremembo naše populacije v obliki enačbe jo lahko zapišemo kot:</w:t>
      </w:r>
    </w:p>
    <w:p w14:paraId="42E63CD5" w14:textId="7461340F" w:rsidR="003B61FC" w:rsidRPr="003B61FC" w:rsidRDefault="003B61FC" w:rsidP="003B61FC">
      <w:pPr>
        <w:rPr>
          <w:rFonts w:eastAsiaTheme="minorEastAsia"/>
        </w:rPr>
      </w:pPr>
      <m:oMathPara>
        <m:oMath>
          <m:r>
            <w:rPr>
              <w:rFonts w:ascii="Cambria Math" w:hAnsi="Cambria Math"/>
            </w:rPr>
            <m:t>∆ =</m:t>
          </m:r>
          <m:d>
            <m:dPr>
              <m:ctrlPr>
                <w:rPr>
                  <w:rFonts w:ascii="Cambria Math" w:hAnsi="Cambria Math"/>
                  <w:i/>
                </w:rPr>
              </m:ctrlPr>
            </m:dPr>
            <m:e>
              <m:r>
                <w:rPr>
                  <w:rFonts w:ascii="Cambria Math" w:hAnsi="Cambria Math"/>
                </w:rPr>
                <m:t>R-S</m:t>
              </m:r>
            </m:e>
          </m:d>
          <m:r>
            <w:rPr>
              <w:rFonts w:ascii="Cambria Math" w:hAnsi="Cambria Math"/>
            </w:rPr>
            <m:t>*</m:t>
          </m:r>
          <m:r>
            <w:rPr>
              <w:rFonts w:ascii="Cambria Math" w:eastAsiaTheme="minorEastAsia" w:hAnsi="Cambria Math"/>
            </w:rPr>
            <m:t>N</m:t>
          </m:r>
        </m:oMath>
      </m:oMathPara>
    </w:p>
    <w:p w14:paraId="6E70256C" w14:textId="740AFED9" w:rsidR="003B61FC" w:rsidRDefault="003B61FC" w:rsidP="003B61FC">
      <w:pPr>
        <w:rPr>
          <w:rFonts w:ascii="Cambria Math" w:eastAsiaTheme="minorEastAsia" w:hAnsi="Cambria Math"/>
          <w:noProof/>
        </w:rPr>
      </w:pPr>
      <w:r>
        <w:rPr>
          <w:rFonts w:eastAsiaTheme="minorEastAsia"/>
        </w:rPr>
        <w:t xml:space="preserve">Ta </w:t>
      </w:r>
      <w:r w:rsidR="004A4822">
        <w:rPr>
          <w:rFonts w:eastAsiaTheme="minorEastAsia"/>
        </w:rPr>
        <w:t>enačba</w:t>
      </w:r>
      <w:r>
        <w:rPr>
          <w:rFonts w:eastAsiaTheme="minorEastAsia"/>
        </w:rPr>
        <w:t xml:space="preserve"> je napoved kako se bo spreminjalo število razmnoževanja glede na število bitij (označeno z N).</w:t>
      </w:r>
      <w:r w:rsidR="00170543" w:rsidRPr="00170543">
        <w:rPr>
          <w:rFonts w:ascii="Cambria Math" w:eastAsiaTheme="minorEastAsia" w:hAnsi="Cambria Math"/>
          <w:noProof/>
        </w:rPr>
        <w:t xml:space="preserve"> </w:t>
      </w:r>
      <w:r w:rsidR="004A4822">
        <w:rPr>
          <w:rFonts w:ascii="Cambria Math" w:eastAsiaTheme="minorEastAsia" w:hAnsi="Cambria Math"/>
          <w:noProof/>
        </w:rPr>
        <w:t>Ne glede na to kako spremenimo spreminjamo vrednosti R in S</w:t>
      </w:r>
      <w:r w:rsidR="009C4A84">
        <w:rPr>
          <w:rFonts w:ascii="Cambria Math" w:eastAsiaTheme="minorEastAsia" w:hAnsi="Cambria Math"/>
          <w:noProof/>
        </w:rPr>
        <w:t xml:space="preserve"> bomo dobili linearno spremembo rasti bitij (kot vidno iz slike 4 in 3). Zato moramo nšo enačko razširiti in pogoj smrti nadgraditi, da se spreminja glede na količino bitij. To lahko uvedemo koeficenta, ki v povezavi s številom bitij zagotovlja omejitev števila bitij.</w:t>
      </w:r>
    </w:p>
    <w:p w14:paraId="64DFAE69" w14:textId="59026819" w:rsidR="009C4A84" w:rsidRPr="009C4A84" w:rsidRDefault="009C4A84" w:rsidP="003B61FC">
      <w:pPr>
        <w:rPr>
          <w:rFonts w:eastAsiaTheme="minorEastAsia"/>
        </w:rPr>
      </w:pPr>
      <m:oMathPara>
        <m:oMath>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R-S-K*N</m:t>
              </m:r>
            </m:e>
          </m:d>
          <m:r>
            <w:rPr>
              <w:rFonts w:ascii="Cambria Math" w:eastAsiaTheme="minorEastAsia" w:hAnsi="Cambria Math"/>
            </w:rPr>
            <m:t>*N</m:t>
          </m:r>
        </m:oMath>
      </m:oMathPara>
    </w:p>
    <w:p w14:paraId="318532B1" w14:textId="77777777" w:rsidR="009C4A84" w:rsidRDefault="009C4A84" w:rsidP="009C4A84">
      <w:pPr>
        <w:keepNext/>
      </w:pPr>
      <w:r>
        <w:rPr>
          <w:rFonts w:eastAsiaTheme="minorEastAsia"/>
          <w:noProof/>
        </w:rPr>
        <w:lastRenderedPageBreak/>
        <w:drawing>
          <wp:inline distT="0" distB="0" distL="0" distR="0" wp14:anchorId="67F3DE3F" wp14:editId="0D3CA22B">
            <wp:extent cx="5730240" cy="3352800"/>
            <wp:effectExtent l="0" t="0" r="381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352800"/>
                    </a:xfrm>
                    <a:prstGeom prst="rect">
                      <a:avLst/>
                    </a:prstGeom>
                    <a:noFill/>
                    <a:ln>
                      <a:noFill/>
                    </a:ln>
                  </pic:spPr>
                </pic:pic>
              </a:graphicData>
            </a:graphic>
          </wp:inline>
        </w:drawing>
      </w:r>
    </w:p>
    <w:p w14:paraId="4C607394" w14:textId="672FCF4E" w:rsidR="009C4A84" w:rsidRPr="003B61FC" w:rsidRDefault="009C4A84" w:rsidP="009C4A84">
      <w:pPr>
        <w:pStyle w:val="Napis"/>
        <w:rPr>
          <w:rFonts w:eastAsiaTheme="minorEastAsia"/>
        </w:rPr>
      </w:pPr>
      <w:r>
        <w:t xml:space="preserve">Slika </w:t>
      </w:r>
      <w:fldSimple w:instr=" SEQ Slika \* ARABIC ">
        <w:r>
          <w:rPr>
            <w:noProof/>
          </w:rPr>
          <w:t>5</w:t>
        </w:r>
      </w:fldSimple>
      <w:r>
        <w:t xml:space="preserve"> Končen rezultat -</w:t>
      </w:r>
      <w:r>
        <w:rPr>
          <w:noProof/>
        </w:rPr>
        <w:t xml:space="preserve"> hitra rast na začethu in nato nihanje</w:t>
      </w:r>
      <w:r w:rsidR="00113879">
        <w:rPr>
          <w:noProof/>
        </w:rPr>
        <w:t xml:space="preserve"> v določenem območju</w:t>
      </w:r>
    </w:p>
    <w:sectPr w:rsidR="009C4A84" w:rsidRPr="003B61FC" w:rsidSect="00312A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782"/>
    <w:rsid w:val="0003198F"/>
    <w:rsid w:val="00097645"/>
    <w:rsid w:val="00113879"/>
    <w:rsid w:val="00120903"/>
    <w:rsid w:val="00170543"/>
    <w:rsid w:val="00261CE3"/>
    <w:rsid w:val="00312A44"/>
    <w:rsid w:val="00322DBE"/>
    <w:rsid w:val="003350F7"/>
    <w:rsid w:val="003B61FC"/>
    <w:rsid w:val="004513DC"/>
    <w:rsid w:val="004A4822"/>
    <w:rsid w:val="00687652"/>
    <w:rsid w:val="00707413"/>
    <w:rsid w:val="007D6387"/>
    <w:rsid w:val="008E1782"/>
    <w:rsid w:val="00963AE4"/>
    <w:rsid w:val="009C0F0D"/>
    <w:rsid w:val="009C4A84"/>
    <w:rsid w:val="00CE1382"/>
    <w:rsid w:val="00E52FE6"/>
    <w:rsid w:val="00F242FB"/>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F2578"/>
  <w15:chartTrackingRefBased/>
  <w15:docId w15:val="{F8D76E1D-0C91-4067-8BDA-F2F2C7C2F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pis">
    <w:name w:val="caption"/>
    <w:basedOn w:val="Navaden"/>
    <w:next w:val="Navaden"/>
    <w:uiPriority w:val="35"/>
    <w:unhideWhenUsed/>
    <w:qFormat/>
    <w:rsid w:val="00261CE3"/>
    <w:pPr>
      <w:spacing w:after="200" w:line="240" w:lineRule="auto"/>
    </w:pPr>
    <w:rPr>
      <w:i/>
      <w:iCs/>
      <w:color w:val="44546A" w:themeColor="text2"/>
      <w:sz w:val="18"/>
      <w:szCs w:val="18"/>
    </w:rPr>
  </w:style>
  <w:style w:type="character" w:styleId="Besedilooznabemesta">
    <w:name w:val="Placeholder Text"/>
    <w:basedOn w:val="Privzetapisavaodstavka"/>
    <w:uiPriority w:val="99"/>
    <w:semiHidden/>
    <w:rsid w:val="003B61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4</Pages>
  <Words>545</Words>
  <Characters>3111</Characters>
  <Application>Microsoft Office Word</Application>
  <DocSecurity>0</DocSecurity>
  <Lines>25</Lines>
  <Paragraphs>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Grega Žlahtič</dc:creator>
  <cp:keywords/>
  <dc:description/>
  <cp:lastModifiedBy>Grega Žlahtič</cp:lastModifiedBy>
  <cp:revision>3</cp:revision>
  <dcterms:created xsi:type="dcterms:W3CDTF">2023-02-28T11:35:00Z</dcterms:created>
  <dcterms:modified xsi:type="dcterms:W3CDTF">2023-03-01T09:05:00Z</dcterms:modified>
</cp:coreProperties>
</file>