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EE7C3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903C4">
        <w:rPr>
          <w:rFonts w:ascii="Times New Roman" w:hAnsi="Times New Roman"/>
        </w:rPr>
        <w:t>Film Rating Application</w:t>
      </w:r>
      <w:r>
        <w:rPr>
          <w:rFonts w:ascii="Times New Roman" w:hAnsi="Times New Roman"/>
        </w:rPr>
        <w:fldChar w:fldCharType="end"/>
      </w:r>
    </w:p>
    <w:p w:rsidR="00E421C6" w:rsidRPr="00400EB4" w:rsidRDefault="00BE3BA7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6A743E">
            <w:pPr>
              <w:pStyle w:val="Tabletext"/>
            </w:pPr>
            <w:r>
              <w:t>14/Mar/21</w:t>
            </w:r>
          </w:p>
        </w:tc>
        <w:tc>
          <w:tcPr>
            <w:tcW w:w="1152" w:type="dxa"/>
          </w:tcPr>
          <w:p w:rsidR="00E421C6" w:rsidRPr="00400EB4" w:rsidRDefault="006A74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6A743E">
            <w:pPr>
              <w:pStyle w:val="Tabletext"/>
            </w:pPr>
            <w:r>
              <w:t>First version of project</w:t>
            </w:r>
          </w:p>
        </w:tc>
        <w:tc>
          <w:tcPr>
            <w:tcW w:w="2304" w:type="dxa"/>
          </w:tcPr>
          <w:p w:rsidR="00E421C6" w:rsidRPr="00400EB4" w:rsidRDefault="006A743E">
            <w:pPr>
              <w:pStyle w:val="Tabletext"/>
            </w:pPr>
            <w:r>
              <w:t xml:space="preserve">Horvath Andrea </w:t>
            </w:r>
            <w:proofErr w:type="spellStart"/>
            <w:r>
              <w:t>Anett</w:t>
            </w:r>
            <w:proofErr w:type="spellEnd"/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8B59A6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8B59A6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8B59A6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B59A6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8B59A6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9E5C32" w:rsidRDefault="00AD64E8" w:rsidP="001C12A4">
      <w:pPr>
        <w:pStyle w:val="InfoBlue"/>
        <w:rPr>
          <w:i w:val="0"/>
          <w:color w:val="auto"/>
        </w:rPr>
      </w:pPr>
      <w:r w:rsidRPr="009E5C32">
        <w:rPr>
          <w:i w:val="0"/>
          <w:color w:val="auto"/>
        </w:rPr>
        <w:t xml:space="preserve">The introduction of the </w:t>
      </w:r>
      <w:r w:rsidRPr="009E5C32">
        <w:rPr>
          <w:b/>
          <w:bCs/>
          <w:i w:val="0"/>
          <w:color w:val="auto"/>
        </w:rPr>
        <w:t xml:space="preserve">Supplementary Specification </w:t>
      </w:r>
      <w:r w:rsidRPr="009E5C32">
        <w:rPr>
          <w:i w:val="0"/>
          <w:color w:val="auto"/>
        </w:rPr>
        <w:t xml:space="preserve">provides an overview of the entire document. </w:t>
      </w:r>
    </w:p>
    <w:p w:rsidR="00E421C6" w:rsidRPr="009E5C32" w:rsidRDefault="00AD64E8" w:rsidP="001C12A4">
      <w:pPr>
        <w:pStyle w:val="InfoBlue"/>
        <w:rPr>
          <w:i w:val="0"/>
          <w:color w:val="auto"/>
        </w:rPr>
      </w:pPr>
      <w:r w:rsidRPr="009E5C32">
        <w:rPr>
          <w:i w:val="0"/>
          <w:color w:val="auto"/>
        </w:rPr>
        <w:t xml:space="preserve">The </w:t>
      </w:r>
      <w:r w:rsidRPr="009E5C32">
        <w:rPr>
          <w:b/>
          <w:bCs/>
          <w:i w:val="0"/>
          <w:color w:val="auto"/>
        </w:rPr>
        <w:t>Supplementary Specification</w:t>
      </w:r>
      <w:r w:rsidRPr="009E5C32">
        <w:rPr>
          <w:i w:val="0"/>
          <w:color w:val="auto"/>
        </w:rPr>
        <w:t xml:space="preserve"> captures the system requirements that are not readily captured in the use cases of the use-case model. Such requirements include: </w:t>
      </w:r>
    </w:p>
    <w:p w:rsidR="00E421C6" w:rsidRPr="009E5C32" w:rsidRDefault="00AD64E8" w:rsidP="009E5C32">
      <w:pPr>
        <w:pStyle w:val="InfoBlue"/>
        <w:numPr>
          <w:ilvl w:val="0"/>
          <w:numId w:val="24"/>
        </w:numPr>
        <w:rPr>
          <w:i w:val="0"/>
          <w:color w:val="auto"/>
        </w:rPr>
      </w:pPr>
      <w:r w:rsidRPr="009E5C32">
        <w:rPr>
          <w:i w:val="0"/>
          <w:color w:val="auto"/>
        </w:rPr>
        <w:t xml:space="preserve">Legal and regulatory requirements, including application standards. </w:t>
      </w:r>
    </w:p>
    <w:p w:rsidR="00E421C6" w:rsidRPr="009E5C32" w:rsidRDefault="00AD64E8" w:rsidP="009E5C32">
      <w:pPr>
        <w:pStyle w:val="InfoBlue"/>
        <w:numPr>
          <w:ilvl w:val="0"/>
          <w:numId w:val="24"/>
        </w:numPr>
        <w:rPr>
          <w:i w:val="0"/>
          <w:color w:val="auto"/>
        </w:rPr>
      </w:pPr>
      <w:r w:rsidRPr="009E5C32">
        <w:rPr>
          <w:i w:val="0"/>
          <w:color w:val="auto"/>
        </w:rPr>
        <w:t xml:space="preserve">Quality attributes of the system to be built, including usability, reliability, performance, and supportability requirements. </w:t>
      </w:r>
    </w:p>
    <w:p w:rsidR="00E421C6" w:rsidRPr="009E5C32" w:rsidRDefault="00AD64E8" w:rsidP="009E5C32">
      <w:pPr>
        <w:pStyle w:val="InfoBlue"/>
        <w:numPr>
          <w:ilvl w:val="0"/>
          <w:numId w:val="24"/>
        </w:numPr>
        <w:rPr>
          <w:i w:val="0"/>
          <w:color w:val="auto"/>
        </w:rPr>
      </w:pPr>
      <w:r w:rsidRPr="009E5C32">
        <w:rPr>
          <w:i w:val="0"/>
          <w:color w:val="auto"/>
        </w:rPr>
        <w:t>Other requirements such as operating systems and environments, compatibility requir</w:t>
      </w:r>
      <w:r w:rsidR="009E5C32">
        <w:rPr>
          <w:i w:val="0"/>
          <w:color w:val="auto"/>
        </w:rPr>
        <w:t>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Pr="00400EB4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bookmarkStart w:id="6" w:name="_GoBack"/>
      <w:r w:rsidRPr="00400EB4">
        <w:rPr>
          <w:rFonts w:ascii="Times New Roman" w:hAnsi="Times New Roman"/>
        </w:rPr>
        <w:t>Performanc</w:t>
      </w:r>
      <w:bookmarkEnd w:id="5"/>
      <w:r w:rsidR="00520079">
        <w:rPr>
          <w:rFonts w:ascii="Times New Roman" w:hAnsi="Times New Roman"/>
        </w:rPr>
        <w:t>e</w:t>
      </w:r>
    </w:p>
    <w:p w:rsidR="00E04534" w:rsidRPr="00520079" w:rsidRDefault="00520079" w:rsidP="00520079">
      <w:pPr>
        <w:numPr>
          <w:ilvl w:val="0"/>
          <w:numId w:val="27"/>
        </w:numPr>
      </w:pPr>
      <w:r w:rsidRPr="00520079">
        <w:rPr>
          <w:lang w:val="en-GB"/>
        </w:rPr>
        <w:t>Response time (Certain page must load in &lt; 500ms)</w:t>
      </w:r>
    </w:p>
    <w:p w:rsidR="00520079" w:rsidRPr="00520079" w:rsidRDefault="00520079" w:rsidP="00520079">
      <w:pPr>
        <w:numPr>
          <w:ilvl w:val="0"/>
          <w:numId w:val="27"/>
        </w:numPr>
      </w:pPr>
      <w:r w:rsidRPr="00520079">
        <w:rPr>
          <w:lang w:val="en-GB"/>
        </w:rPr>
        <w:t>Can work fine under high load (100 requests/second)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E04534" w:rsidRPr="00520079" w:rsidRDefault="00520079" w:rsidP="00520079">
      <w:pPr>
        <w:numPr>
          <w:ilvl w:val="0"/>
          <w:numId w:val="28"/>
        </w:numPr>
      </w:pPr>
      <w:r w:rsidRPr="00520079">
        <w:rPr>
          <w:lang w:val="en-GB"/>
        </w:rPr>
        <w:t>Authentication and Authorization</w:t>
      </w:r>
    </w:p>
    <w:p w:rsidR="00E04534" w:rsidRPr="00520079" w:rsidRDefault="00520079" w:rsidP="00520079">
      <w:pPr>
        <w:numPr>
          <w:ilvl w:val="0"/>
          <w:numId w:val="28"/>
        </w:numPr>
      </w:pPr>
      <w:r w:rsidRPr="00520079">
        <w:rPr>
          <w:lang w:val="en-GB"/>
        </w:rPr>
        <w:t>Https only</w:t>
      </w:r>
    </w:p>
    <w:p w:rsidR="00E04534" w:rsidRPr="00520079" w:rsidRDefault="00520079" w:rsidP="00520079">
      <w:pPr>
        <w:numPr>
          <w:ilvl w:val="0"/>
          <w:numId w:val="28"/>
        </w:numPr>
      </w:pPr>
      <w:r w:rsidRPr="00520079">
        <w:rPr>
          <w:lang w:val="en-GB"/>
        </w:rPr>
        <w:t>Store password hashes</w:t>
      </w:r>
    </w:p>
    <w:p w:rsidR="00E04534" w:rsidRPr="00520079" w:rsidRDefault="00520079" w:rsidP="00520079">
      <w:pPr>
        <w:numPr>
          <w:ilvl w:val="0"/>
          <w:numId w:val="28"/>
        </w:numPr>
      </w:pPr>
      <w:r w:rsidRPr="00520079">
        <w:rPr>
          <w:lang w:val="en-GB"/>
        </w:rPr>
        <w:t>Prevent SQL injection</w:t>
      </w:r>
    </w:p>
    <w:p w:rsidR="00520079" w:rsidRPr="00520079" w:rsidRDefault="00520079" w:rsidP="00520079">
      <w:pPr>
        <w:numPr>
          <w:ilvl w:val="0"/>
          <w:numId w:val="28"/>
        </w:numPr>
      </w:pPr>
      <w:r w:rsidRPr="00520079">
        <w:rPr>
          <w:lang w:val="en-GB"/>
        </w:rPr>
        <w:t>Keep sensitive information encrypted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E04534" w:rsidRPr="00520079" w:rsidRDefault="00520079" w:rsidP="00520079">
      <w:pPr>
        <w:numPr>
          <w:ilvl w:val="0"/>
          <w:numId w:val="29"/>
        </w:numPr>
      </w:pPr>
      <w:r w:rsidRPr="00520079">
        <w:rPr>
          <w:lang w:val="en-GB"/>
        </w:rPr>
        <w:t>Unit tests</w:t>
      </w:r>
    </w:p>
    <w:p w:rsidR="00520079" w:rsidRPr="00520079" w:rsidRDefault="00520079" w:rsidP="00520079">
      <w:pPr>
        <w:numPr>
          <w:ilvl w:val="0"/>
          <w:numId w:val="29"/>
        </w:numPr>
      </w:pPr>
      <w:r w:rsidRPr="00520079">
        <w:rPr>
          <w:lang w:val="en-GB"/>
        </w:rPr>
        <w:t>Logging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E04534" w:rsidRPr="00520079" w:rsidRDefault="00520079" w:rsidP="00520079">
      <w:pPr>
        <w:numPr>
          <w:ilvl w:val="0"/>
          <w:numId w:val="30"/>
        </w:numPr>
      </w:pPr>
      <w:r w:rsidRPr="00520079">
        <w:rPr>
          <w:lang w:val="en-GB"/>
        </w:rPr>
        <w:t>How easy it is for certain users to do certain things</w:t>
      </w:r>
    </w:p>
    <w:p w:rsidR="00E04534" w:rsidRPr="00235FC2" w:rsidRDefault="00520079" w:rsidP="00520079">
      <w:pPr>
        <w:numPr>
          <w:ilvl w:val="0"/>
          <w:numId w:val="30"/>
        </w:numPr>
      </w:pPr>
      <w:r w:rsidRPr="00520079">
        <w:rPr>
          <w:lang w:val="en-GB"/>
        </w:rPr>
        <w:t>Usually a trade-off with other requirements</w:t>
      </w:r>
    </w:p>
    <w:bookmarkEnd w:id="6"/>
    <w:p w:rsidR="00235FC2" w:rsidRPr="00520079" w:rsidRDefault="00036042" w:rsidP="00520079">
      <w:pPr>
        <w:numPr>
          <w:ilvl w:val="0"/>
          <w:numId w:val="30"/>
        </w:numPr>
      </w:pPr>
      <w:r>
        <w:rPr>
          <w:lang w:val="en-GB"/>
        </w:rPr>
        <w:t>Self-</w:t>
      </w:r>
      <w:r w:rsidR="00235FC2">
        <w:rPr>
          <w:lang w:val="en-GB"/>
        </w:rPr>
        <w:t>descriptive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C38" w:rsidRDefault="00EE7C38">
      <w:pPr>
        <w:spacing w:line="240" w:lineRule="auto"/>
      </w:pPr>
      <w:r>
        <w:separator/>
      </w:r>
    </w:p>
  </w:endnote>
  <w:endnote w:type="continuationSeparator" w:id="0">
    <w:p w:rsidR="00EE7C38" w:rsidRDefault="00EE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036042">
            <w:rPr>
              <w:noProof/>
            </w:rPr>
            <w:t>2021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9096C">
            <w:rPr>
              <w:rStyle w:val="PageNumber"/>
              <w:noProof/>
            </w:rPr>
            <w:t>3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C38" w:rsidRDefault="00EE7C38">
      <w:pPr>
        <w:spacing w:line="240" w:lineRule="auto"/>
      </w:pPr>
      <w:r>
        <w:separator/>
      </w:r>
    </w:p>
  </w:footnote>
  <w:footnote w:type="continuationSeparator" w:id="0">
    <w:p w:rsidR="00EE7C38" w:rsidRDefault="00EE7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EE7C3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903C4">
      <w:rPr>
        <w:rFonts w:ascii="Arial" w:hAnsi="Arial"/>
        <w:b/>
        <w:sz w:val="36"/>
      </w:rPr>
      <w:t xml:space="preserve">Horvath Andrea </w:t>
    </w:r>
    <w:proofErr w:type="spellStart"/>
    <w:r w:rsidR="00C903C4">
      <w:rPr>
        <w:rFonts w:ascii="Arial" w:hAnsi="Arial"/>
        <w:b/>
        <w:sz w:val="36"/>
      </w:rPr>
      <w:t>Anett</w:t>
    </w:r>
    <w:proofErr w:type="spellEnd"/>
    <w:r>
      <w:rPr>
        <w:rFonts w:ascii="Arial" w:hAnsi="Arial"/>
        <w:b/>
        <w:sz w:val="36"/>
      </w:rPr>
      <w:fldChar w:fldCharType="end"/>
    </w:r>
  </w:p>
  <w:p w:rsidR="00697B53" w:rsidRDefault="00BE3B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903C4">
        <w:rPr>
          <w:rFonts w:ascii="Arial" w:hAnsi="Arial"/>
          <w:b/>
          <w:sz w:val="36"/>
        </w:rPr>
        <w:t>Group 30434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6A743E" w:rsidP="006A743E">
          <w:r>
            <w:t>Film Rating Application</w:t>
          </w:r>
        </w:p>
      </w:tc>
      <w:tc>
        <w:tcPr>
          <w:tcW w:w="3179" w:type="dxa"/>
        </w:tcPr>
        <w:p w:rsidR="00E421C6" w:rsidRDefault="00AD64E8" w:rsidP="006A743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E421C6">
      <w:tc>
        <w:tcPr>
          <w:tcW w:w="6379" w:type="dxa"/>
        </w:tcPr>
        <w:p w:rsidR="00E421C6" w:rsidRDefault="00BE3BA7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6A743E">
          <w:r>
            <w:t xml:space="preserve">  Date:  14/Mar/21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5F2BC5"/>
    <w:multiLevelType w:val="hybridMultilevel"/>
    <w:tmpl w:val="F8546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5F2315"/>
    <w:multiLevelType w:val="hybridMultilevel"/>
    <w:tmpl w:val="1D1AC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7512AB"/>
    <w:multiLevelType w:val="hybridMultilevel"/>
    <w:tmpl w:val="9D3EC892"/>
    <w:lvl w:ilvl="0" w:tplc="29B67D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20F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0C3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8418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24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C77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83D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6DF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8A6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C2A1E46"/>
    <w:multiLevelType w:val="hybridMultilevel"/>
    <w:tmpl w:val="26FE3270"/>
    <w:lvl w:ilvl="0" w:tplc="423E90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9E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EB7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4EAF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01B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E08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239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26C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7B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477177"/>
    <w:multiLevelType w:val="hybridMultilevel"/>
    <w:tmpl w:val="3EEAE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3627C28"/>
    <w:multiLevelType w:val="hybridMultilevel"/>
    <w:tmpl w:val="B3F8B922"/>
    <w:lvl w:ilvl="0" w:tplc="D3701E96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27462DE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C829E6E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3B09868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E44355E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FDAE952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21080DE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EAC05C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86AA812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4E226E"/>
    <w:multiLevelType w:val="hybridMultilevel"/>
    <w:tmpl w:val="20CC78E2"/>
    <w:lvl w:ilvl="0" w:tplc="14F412FC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C782BDA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2C4C2EC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8805D4C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98E55C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F1293BE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83EA32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3600288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3A4938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8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4"/>
  </w:num>
  <w:num w:numId="10">
    <w:abstractNumId w:val="14"/>
  </w:num>
  <w:num w:numId="11">
    <w:abstractNumId w:val="12"/>
  </w:num>
  <w:num w:numId="12">
    <w:abstractNumId w:val="26"/>
  </w:num>
  <w:num w:numId="13">
    <w:abstractNumId w:val="11"/>
  </w:num>
  <w:num w:numId="14">
    <w:abstractNumId w:val="5"/>
  </w:num>
  <w:num w:numId="15">
    <w:abstractNumId w:val="25"/>
  </w:num>
  <w:num w:numId="16">
    <w:abstractNumId w:val="16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22"/>
  </w:num>
  <w:num w:numId="23">
    <w:abstractNumId w:val="8"/>
  </w:num>
  <w:num w:numId="24">
    <w:abstractNumId w:val="3"/>
  </w:num>
  <w:num w:numId="25">
    <w:abstractNumId w:val="17"/>
  </w:num>
  <w:num w:numId="26">
    <w:abstractNumId w:val="10"/>
  </w:num>
  <w:num w:numId="27">
    <w:abstractNumId w:val="19"/>
  </w:num>
  <w:num w:numId="28">
    <w:abstractNumId w:val="7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36042"/>
    <w:rsid w:val="00161A84"/>
    <w:rsid w:val="001C12A4"/>
    <w:rsid w:val="00235FC2"/>
    <w:rsid w:val="003F6D61"/>
    <w:rsid w:val="00400EB4"/>
    <w:rsid w:val="0040432F"/>
    <w:rsid w:val="004779CB"/>
    <w:rsid w:val="0049096C"/>
    <w:rsid w:val="00520079"/>
    <w:rsid w:val="00697B53"/>
    <w:rsid w:val="006A743E"/>
    <w:rsid w:val="007A32FC"/>
    <w:rsid w:val="008421A9"/>
    <w:rsid w:val="008B59A6"/>
    <w:rsid w:val="00921E0D"/>
    <w:rsid w:val="009E5C32"/>
    <w:rsid w:val="00A00AEE"/>
    <w:rsid w:val="00AD64E8"/>
    <w:rsid w:val="00BA055D"/>
    <w:rsid w:val="00BE3BA7"/>
    <w:rsid w:val="00C903C4"/>
    <w:rsid w:val="00E04534"/>
    <w:rsid w:val="00E421C6"/>
    <w:rsid w:val="00EE5133"/>
    <w:rsid w:val="00E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554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39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1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36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7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52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4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61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1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82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3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151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Andrea</cp:lastModifiedBy>
  <cp:revision>13</cp:revision>
  <cp:lastPrinted>1900-12-31T22:00:00Z</cp:lastPrinted>
  <dcterms:created xsi:type="dcterms:W3CDTF">2010-02-24T09:18:00Z</dcterms:created>
  <dcterms:modified xsi:type="dcterms:W3CDTF">2021-03-21T22:14:00Z</dcterms:modified>
</cp:coreProperties>
</file>