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z w:val="48"/>
          <w:szCs w:val="48"/>
        </w:rPr>
      </w:pPr>
      <w:bookmarkStart w:colFirst="0" w:colLast="0" w:name="_j7gyyufatm9i" w:id="0"/>
      <w:bookmarkEnd w:id="0"/>
      <w:r w:rsidDel="00000000" w:rsidR="00000000" w:rsidRPr="00000000">
        <w:rPr>
          <w:sz w:val="48"/>
          <w:szCs w:val="48"/>
          <w:rtl w:val="0"/>
        </w:rPr>
        <w:t xml:space="preserve">System Requirements Specification</w:t>
      </w:r>
    </w:p>
    <w:p w:rsidR="00000000" w:rsidDel="00000000" w:rsidP="00000000" w:rsidRDefault="00000000" w:rsidRPr="00000000" w14:paraId="00000001">
      <w:pPr>
        <w:spacing w:line="240" w:lineRule="auto"/>
        <w:contextualSpacing w:val="0"/>
        <w:jc w:val="center"/>
        <w:rPr>
          <w:rFonts w:ascii="Roboto Light" w:cs="Roboto Light" w:eastAsia="Roboto Light" w:hAnsi="Roboto Light"/>
          <w:color w:val="434343"/>
          <w:sz w:val="28"/>
          <w:szCs w:val="28"/>
        </w:rPr>
      </w:pPr>
      <w:r w:rsidDel="00000000" w:rsidR="00000000" w:rsidRPr="00000000">
        <w:rPr>
          <w:rFonts w:ascii="Roboto Light" w:cs="Roboto Light" w:eastAsia="Roboto Light" w:hAnsi="Roboto Light"/>
          <w:sz w:val="28"/>
          <w:szCs w:val="28"/>
          <w:rtl w:val="0"/>
        </w:rPr>
        <w:t xml:space="preserve">version x.x</w:t>
      </w:r>
      <w:r w:rsidDel="00000000" w:rsidR="00000000" w:rsidRPr="00000000">
        <w:rPr>
          <w:rtl w:val="0"/>
        </w:rPr>
      </w:r>
    </w:p>
    <w:p w:rsidR="00000000" w:rsidDel="00000000" w:rsidP="00000000" w:rsidRDefault="00000000" w:rsidRPr="00000000" w14:paraId="00000002">
      <w:pPr>
        <w:contextualSpacing w:val="0"/>
        <w:jc w:val="center"/>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3">
      <w:pPr>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for</w:t>
      </w:r>
    </w:p>
    <w:p w:rsidR="00000000" w:rsidDel="00000000" w:rsidP="00000000" w:rsidRDefault="00000000" w:rsidRPr="00000000" w14:paraId="00000004">
      <w:pPr>
        <w:contextualSpacing w:val="0"/>
        <w:jc w:val="center"/>
        <w:rPr>
          <w:rFonts w:ascii="Roboto" w:cs="Roboto" w:eastAsia="Roboto" w:hAnsi="Roboto"/>
          <w:color w:val="434343"/>
        </w:rPr>
      </w:pPr>
      <w:r w:rsidDel="00000000" w:rsidR="00000000" w:rsidRPr="00000000">
        <w:rPr>
          <w:rtl w:val="0"/>
        </w:rPr>
      </w:r>
    </w:p>
    <w:p w:rsidR="00000000" w:rsidDel="00000000" w:rsidP="00000000" w:rsidRDefault="00000000" w:rsidRPr="00000000" w14:paraId="00000005">
      <w:pPr>
        <w:contextualSpacing w:val="0"/>
        <w:jc w:val="center"/>
        <w:rPr>
          <w:rFonts w:ascii="Roboto Light" w:cs="Roboto Light" w:eastAsia="Roboto Light" w:hAnsi="Roboto Light"/>
          <w:color w:val="434343"/>
          <w:sz w:val="36"/>
          <w:szCs w:val="36"/>
        </w:rPr>
      </w:pPr>
      <w:r w:rsidDel="00000000" w:rsidR="00000000" w:rsidRPr="00000000">
        <w:rPr>
          <w:rFonts w:ascii="Roboto Light" w:cs="Roboto Light" w:eastAsia="Roboto Light" w:hAnsi="Roboto Light"/>
          <w:color w:val="434343"/>
          <w:sz w:val="36"/>
          <w:szCs w:val="36"/>
          <w:rtl w:val="0"/>
        </w:rPr>
        <w:t xml:space="preserve">&lt;Project Name&gt;</w:t>
      </w:r>
    </w:p>
    <w:p w:rsidR="00000000" w:rsidDel="00000000" w:rsidP="00000000" w:rsidRDefault="00000000" w:rsidRPr="00000000" w14:paraId="00000006">
      <w:pPr>
        <w:contextualSpacing w:val="0"/>
        <w:jc w:val="center"/>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7">
      <w:pPr>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prepared by</w:t>
      </w:r>
    </w:p>
    <w:p w:rsidR="00000000" w:rsidDel="00000000" w:rsidP="00000000" w:rsidRDefault="00000000" w:rsidRPr="00000000" w14:paraId="00000008">
      <w:pPr>
        <w:contextualSpacing w:val="0"/>
        <w:jc w:val="center"/>
        <w:rPr>
          <w:rFonts w:ascii="Roboto Light" w:cs="Roboto Light" w:eastAsia="Roboto Light" w:hAnsi="Roboto Light"/>
          <w:color w:val="434343"/>
        </w:rPr>
      </w:pPr>
      <w:r w:rsidDel="00000000" w:rsidR="00000000" w:rsidRPr="00000000">
        <w:rPr>
          <w:rtl w:val="0"/>
        </w:rPr>
      </w:r>
    </w:p>
    <w:tbl>
      <w:tblPr>
        <w:tblStyle w:val="Table1"/>
        <w:tblW w:w="5669.291338582678" w:type="dxa"/>
        <w:jc w:val="center"/>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834.645669291339"/>
        <w:gridCol w:w="2834.645669291339"/>
        <w:tblGridChange w:id="0">
          <w:tblGrid>
            <w:gridCol w:w="2834.645669291339"/>
            <w:gridCol w:w="2834.64566929133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r>
    </w:tbl>
    <w:p w:rsidR="00000000" w:rsidDel="00000000" w:rsidP="00000000" w:rsidRDefault="00000000" w:rsidRPr="00000000" w14:paraId="0000000D">
      <w:pPr>
        <w:contextualSpacing w:val="0"/>
        <w:jc w:val="center"/>
        <w:rPr>
          <w:rFonts w:ascii="Roboto Light" w:cs="Roboto Light" w:eastAsia="Roboto Light" w:hAnsi="Roboto Light"/>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0E">
      <w:pPr>
        <w:contextualSpacing w:val="0"/>
        <w:jc w:val="left"/>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F">
      <w:pPr>
        <w:contextualSpacing w:val="0"/>
        <w:rPr>
          <w:rFonts w:ascii="Roboto Light" w:cs="Roboto Light" w:eastAsia="Roboto Light" w:hAnsi="Roboto Light"/>
          <w:color w:val="434343"/>
          <w:sz w:val="36"/>
          <w:szCs w:val="36"/>
        </w:rPr>
      </w:pPr>
      <w:r w:rsidDel="00000000" w:rsidR="00000000" w:rsidRPr="00000000">
        <w:rPr>
          <w:rFonts w:ascii="Roboto Light" w:cs="Roboto Light" w:eastAsia="Roboto Light" w:hAnsi="Roboto Light"/>
          <w:color w:val="434343"/>
          <w:sz w:val="36"/>
          <w:szCs w:val="36"/>
          <w:rtl w:val="0"/>
        </w:rPr>
        <w:t xml:space="preserve">Document History</w:t>
      </w:r>
    </w:p>
    <w:p w:rsidR="00000000" w:rsidDel="00000000" w:rsidP="00000000" w:rsidRDefault="00000000" w:rsidRPr="00000000" w14:paraId="00000010">
      <w:pPr>
        <w:contextualSpacing w:val="0"/>
        <w:rPr>
          <w:color w:val="434343"/>
        </w:rPr>
      </w:pPr>
      <w:r w:rsidDel="00000000" w:rsidR="00000000" w:rsidRPr="00000000">
        <w:rPr>
          <w:rtl w:val="0"/>
        </w:rPr>
      </w:r>
    </w:p>
    <w:tbl>
      <w:tblPr>
        <w:tblStyle w:val="Table2"/>
        <w:tblW w:w="903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1920"/>
        <w:gridCol w:w="825"/>
        <w:gridCol w:w="3945"/>
        <w:gridCol w:w="2340"/>
        <w:tblGridChange w:id="0">
          <w:tblGrid>
            <w:gridCol w:w="1920"/>
            <w:gridCol w:w="825"/>
            <w:gridCol w:w="3945"/>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Author</w:t>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bl>
    <w:p w:rsidR="00000000" w:rsidDel="00000000" w:rsidP="00000000" w:rsidRDefault="00000000" w:rsidRPr="00000000" w14:paraId="00000025">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26">
      <w:pPr>
        <w:contextualSpacing w:val="0"/>
        <w:rPr>
          <w:color w:val="434343"/>
          <w:sz w:val="36"/>
          <w:szCs w:val="36"/>
        </w:rPr>
      </w:pPr>
      <w:r w:rsidDel="00000000" w:rsidR="00000000" w:rsidRPr="00000000">
        <w:rPr>
          <w:rFonts w:ascii="Roboto Light" w:cs="Roboto Light" w:eastAsia="Roboto Light" w:hAnsi="Roboto Light"/>
          <w:color w:val="434343"/>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025.511811023624"/>
            </w:tabs>
            <w:spacing w:before="80" w:line="240" w:lineRule="auto"/>
            <w:ind w:left="0" w:firstLine="0"/>
            <w:contextualSpacing w:val="0"/>
            <w:rPr>
              <w:color w:val="434343"/>
            </w:rPr>
          </w:pPr>
          <w:r w:rsidDel="00000000" w:rsidR="00000000" w:rsidRPr="00000000">
            <w:fldChar w:fldCharType="begin"/>
            <w:instrText xml:space="preserve"> TOC \h \u \z </w:instrText>
            <w:fldChar w:fldCharType="separate"/>
          </w:r>
          <w:hyperlink w:anchor="_tgznxvlaqu3f">
            <w:r w:rsidDel="00000000" w:rsidR="00000000" w:rsidRPr="00000000">
              <w:rPr>
                <w:color w:val="434343"/>
                <w:rtl w:val="0"/>
              </w:rPr>
              <w:t xml:space="preserve">1. Introduction</w:t>
            </w:r>
          </w:hyperlink>
          <w:r w:rsidDel="00000000" w:rsidR="00000000" w:rsidRPr="00000000">
            <w:rPr>
              <w:color w:val="434343"/>
              <w:rtl w:val="0"/>
            </w:rPr>
            <w:tab/>
          </w:r>
          <w:r w:rsidDel="00000000" w:rsidR="00000000" w:rsidRPr="00000000">
            <w:fldChar w:fldCharType="begin"/>
            <w:instrText xml:space="preserve"> PAGEREF _tgznxvlaqu3f \h </w:instrText>
            <w:fldChar w:fldCharType="separate"/>
          </w:r>
          <w:r w:rsidDel="00000000" w:rsidR="00000000" w:rsidRPr="00000000">
            <w:rPr>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leol45ocan48">
            <w:r w:rsidDel="00000000" w:rsidR="00000000" w:rsidRPr="00000000">
              <w:rPr>
                <w:rFonts w:ascii="Roboto Light" w:cs="Roboto Light" w:eastAsia="Roboto Light" w:hAnsi="Roboto Light"/>
                <w:color w:val="434343"/>
                <w:rtl w:val="0"/>
              </w:rPr>
              <w:t xml:space="preserve">1.1. Purpose</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_leol45ocan48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q220v5kph5bu">
            <w:r w:rsidDel="00000000" w:rsidR="00000000" w:rsidRPr="00000000">
              <w:rPr>
                <w:rFonts w:ascii="Roboto Light" w:cs="Roboto Light" w:eastAsia="Roboto Light" w:hAnsi="Roboto Light"/>
                <w:color w:val="434343"/>
                <w:rtl w:val="0"/>
              </w:rPr>
              <w:t xml:space="preserve">1.2. Scope</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_q220v5kph5bu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3znysh7">
            <w:r w:rsidDel="00000000" w:rsidR="00000000" w:rsidRPr="00000000">
              <w:rPr>
                <w:rFonts w:ascii="Roboto Light" w:cs="Roboto Light" w:eastAsia="Roboto Light" w:hAnsi="Roboto Light"/>
                <w:color w:val="434343"/>
                <w:rtl w:val="0"/>
              </w:rPr>
              <w:t xml:space="preserve">1.3. Definitions, acronyms, and abbreviations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_3znysh7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2et92p0">
            <w:r w:rsidDel="00000000" w:rsidR="00000000" w:rsidRPr="00000000">
              <w:rPr>
                <w:rFonts w:ascii="Roboto Light" w:cs="Roboto Light" w:eastAsia="Roboto Light" w:hAnsi="Roboto Light"/>
                <w:color w:val="434343"/>
                <w:rtl w:val="0"/>
              </w:rPr>
              <w:t xml:space="preserve">1.4. References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_2et92p0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contextualSpacing w:val="0"/>
            <w:rPr>
              <w:color w:val="434343"/>
            </w:rPr>
          </w:pPr>
          <w:hyperlink w:anchor="_tyjcwt">
            <w:r w:rsidDel="00000000" w:rsidR="00000000" w:rsidRPr="00000000">
              <w:rPr>
                <w:color w:val="434343"/>
                <w:rtl w:val="0"/>
              </w:rPr>
              <w:t xml:space="preserve">2. Overall description</w:t>
            </w:r>
          </w:hyperlink>
          <w:r w:rsidDel="00000000" w:rsidR="00000000" w:rsidRPr="00000000">
            <w:rPr>
              <w:color w:val="434343"/>
              <w:rtl w:val="0"/>
            </w:rPr>
            <w:tab/>
          </w:r>
          <w:r w:rsidDel="00000000" w:rsidR="00000000" w:rsidRPr="00000000">
            <w:fldChar w:fldCharType="begin"/>
            <w:instrText xml:space="preserve"> PAGEREF _tyjcwt \h </w:instrText>
            <w:fldChar w:fldCharType="separate"/>
          </w:r>
          <w:r w:rsidDel="00000000" w:rsidR="00000000" w:rsidRPr="00000000">
            <w:rPr>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1t3h5sf">
            <w:r w:rsidDel="00000000" w:rsidR="00000000" w:rsidRPr="00000000">
              <w:rPr>
                <w:rFonts w:ascii="Roboto Light" w:cs="Roboto Light" w:eastAsia="Roboto Light" w:hAnsi="Roboto Light"/>
                <w:color w:val="434343"/>
                <w:rtl w:val="0"/>
              </w:rPr>
              <w:t xml:space="preserve">2.1. Product perspective</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_1t3h5sf \h </w:instrText>
            <w:fldChar w:fldCharType="separate"/>
          </w:r>
          <w:r w:rsidDel="00000000" w:rsidR="00000000" w:rsidRPr="00000000">
            <w:rPr>
              <w:rFonts w:ascii="Roboto Light" w:cs="Roboto Light" w:eastAsia="Roboto Light" w:hAnsi="Roboto Light"/>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4d34og8">
            <w:r w:rsidDel="00000000" w:rsidR="00000000" w:rsidRPr="00000000">
              <w:rPr>
                <w:rFonts w:ascii="Roboto Light" w:cs="Roboto Light" w:eastAsia="Roboto Light" w:hAnsi="Roboto Light"/>
                <w:color w:val="434343"/>
                <w:rtl w:val="0"/>
              </w:rPr>
              <w:t xml:space="preserve">2.2. Product functions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_4d34og8 \h </w:instrText>
            <w:fldChar w:fldCharType="separate"/>
          </w:r>
          <w:r w:rsidDel="00000000" w:rsidR="00000000" w:rsidRPr="00000000">
            <w:rPr>
              <w:rFonts w:ascii="Roboto Light" w:cs="Roboto Light" w:eastAsia="Roboto Light" w:hAnsi="Roboto Light"/>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2s8eyo1">
            <w:r w:rsidDel="00000000" w:rsidR="00000000" w:rsidRPr="00000000">
              <w:rPr>
                <w:rFonts w:ascii="Roboto Light" w:cs="Roboto Light" w:eastAsia="Roboto Light" w:hAnsi="Roboto Light"/>
                <w:color w:val="434343"/>
                <w:rtl w:val="0"/>
              </w:rPr>
              <w:t xml:space="preserve">2.3. User characteristics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_2s8eyo1 \h </w:instrText>
            <w:fldChar w:fldCharType="separate"/>
          </w:r>
          <w:r w:rsidDel="00000000" w:rsidR="00000000" w:rsidRPr="00000000">
            <w:rPr>
              <w:rFonts w:ascii="Roboto Light" w:cs="Roboto Light" w:eastAsia="Roboto Light" w:hAnsi="Roboto Light"/>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17dp8vu">
            <w:r w:rsidDel="00000000" w:rsidR="00000000" w:rsidRPr="00000000">
              <w:rPr>
                <w:rFonts w:ascii="Roboto Light" w:cs="Roboto Light" w:eastAsia="Roboto Light" w:hAnsi="Roboto Light"/>
                <w:color w:val="434343"/>
                <w:rtl w:val="0"/>
              </w:rPr>
              <w:t xml:space="preserve">2.4. Constraints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_17dp8vu \h </w:instrText>
            <w:fldChar w:fldCharType="separate"/>
          </w:r>
          <w:r w:rsidDel="00000000" w:rsidR="00000000" w:rsidRPr="00000000">
            <w:rPr>
              <w:rFonts w:ascii="Roboto Light" w:cs="Roboto Light" w:eastAsia="Roboto Light" w:hAnsi="Roboto Light"/>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3rdcrjn">
            <w:r w:rsidDel="00000000" w:rsidR="00000000" w:rsidRPr="00000000">
              <w:rPr>
                <w:rFonts w:ascii="Roboto Light" w:cs="Roboto Light" w:eastAsia="Roboto Light" w:hAnsi="Roboto Light"/>
                <w:color w:val="434343"/>
                <w:rtl w:val="0"/>
              </w:rPr>
              <w:t xml:space="preserve">2.5. Assumptions and dependencies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_3rdcrjn \h </w:instrText>
            <w:fldChar w:fldCharType="separate"/>
          </w:r>
          <w:r w:rsidDel="00000000" w:rsidR="00000000" w:rsidRPr="00000000">
            <w:rPr>
              <w:rFonts w:ascii="Roboto Light" w:cs="Roboto Light" w:eastAsia="Roboto Light" w:hAnsi="Roboto Light"/>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contextualSpacing w:val="0"/>
            <w:rPr>
              <w:color w:val="434343"/>
            </w:rPr>
          </w:pPr>
          <w:hyperlink w:anchor="_26in1rg">
            <w:r w:rsidDel="00000000" w:rsidR="00000000" w:rsidRPr="00000000">
              <w:rPr>
                <w:color w:val="434343"/>
                <w:rtl w:val="0"/>
              </w:rPr>
              <w:t xml:space="preserve">3. Specific requirements</w:t>
            </w:r>
          </w:hyperlink>
          <w:r w:rsidDel="00000000" w:rsidR="00000000" w:rsidRPr="00000000">
            <w:rPr>
              <w:color w:val="434343"/>
              <w:rtl w:val="0"/>
            </w:rPr>
            <w:tab/>
          </w:r>
          <w:r w:rsidDel="00000000" w:rsidR="00000000" w:rsidRPr="00000000">
            <w:fldChar w:fldCharType="begin"/>
            <w:instrText xml:space="preserve"> PAGEREF _26in1rg \h </w:instrText>
            <w:fldChar w:fldCharType="separate"/>
          </w:r>
          <w:r w:rsidDel="00000000" w:rsidR="00000000" w:rsidRPr="00000000">
            <w:rPr>
              <w:color w:val="43434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lnxbz9">
            <w:r w:rsidDel="00000000" w:rsidR="00000000" w:rsidRPr="00000000">
              <w:rPr>
                <w:rFonts w:ascii="Roboto Light" w:cs="Roboto Light" w:eastAsia="Roboto Light" w:hAnsi="Roboto Light"/>
                <w:color w:val="434343"/>
                <w:rtl w:val="0"/>
              </w:rPr>
              <w:t xml:space="preserve">3.1. External interfaces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_lnxbz9 \h </w:instrText>
            <w:fldChar w:fldCharType="separate"/>
          </w:r>
          <w:r w:rsidDel="00000000" w:rsidR="00000000" w:rsidRPr="00000000">
            <w:rPr>
              <w:rFonts w:ascii="Roboto Light" w:cs="Roboto Light" w:eastAsia="Roboto Light" w:hAnsi="Roboto Light"/>
              <w:color w:val="43434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1ksv4uv">
            <w:r w:rsidDel="00000000" w:rsidR="00000000" w:rsidRPr="00000000">
              <w:rPr>
                <w:rFonts w:ascii="Roboto Light" w:cs="Roboto Light" w:eastAsia="Roboto Light" w:hAnsi="Roboto Light"/>
                <w:color w:val="434343"/>
                <w:rtl w:val="0"/>
              </w:rPr>
              <w:t xml:space="preserve">3.2. Functional requirements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_1ksv4uv \h </w:instrText>
            <w:fldChar w:fldCharType="separate"/>
          </w:r>
          <w:r w:rsidDel="00000000" w:rsidR="00000000" w:rsidRPr="00000000">
            <w:rPr>
              <w:rFonts w:ascii="Roboto Light" w:cs="Roboto Light" w:eastAsia="Roboto Light" w:hAnsi="Roboto Light"/>
              <w:color w:val="43434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contextualSpacing w:val="0"/>
            <w:rPr>
              <w:rFonts w:ascii="Roboto Thin" w:cs="Roboto Thin" w:eastAsia="Roboto Thin" w:hAnsi="Roboto Thin"/>
              <w:color w:val="434343"/>
            </w:rPr>
          </w:pPr>
          <w:hyperlink w:anchor="_44sinio">
            <w:r w:rsidDel="00000000" w:rsidR="00000000" w:rsidRPr="00000000">
              <w:rPr>
                <w:rFonts w:ascii="Roboto Thin" w:cs="Roboto Thin" w:eastAsia="Roboto Thin" w:hAnsi="Roboto Thin"/>
                <w:color w:val="434343"/>
                <w:rtl w:val="0"/>
              </w:rPr>
              <w:t xml:space="preserve">3.2.1. Actor goal list</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_44sinio \h </w:instrText>
            <w:fldChar w:fldCharType="separate"/>
          </w:r>
          <w:r w:rsidDel="00000000" w:rsidR="00000000" w:rsidRPr="00000000">
            <w:rPr>
              <w:rFonts w:ascii="Roboto Thin" w:cs="Roboto Thin" w:eastAsia="Roboto Thin" w:hAnsi="Roboto Thin"/>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contextualSpacing w:val="0"/>
            <w:rPr>
              <w:rFonts w:ascii="Roboto Thin" w:cs="Roboto Thin" w:eastAsia="Roboto Thin" w:hAnsi="Roboto Thin"/>
              <w:color w:val="434343"/>
            </w:rPr>
          </w:pPr>
          <w:hyperlink w:anchor="_gw55xoxk7a9e">
            <w:r w:rsidDel="00000000" w:rsidR="00000000" w:rsidRPr="00000000">
              <w:rPr>
                <w:rFonts w:ascii="Roboto Thin" w:cs="Roboto Thin" w:eastAsia="Roboto Thin" w:hAnsi="Roboto Thin"/>
                <w:color w:val="434343"/>
                <w:rtl w:val="0"/>
              </w:rPr>
              <w:t xml:space="preserve">3.2.2. Use case view</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_gw55xoxk7a9e \h </w:instrText>
            <w:fldChar w:fldCharType="separate"/>
          </w:r>
          <w:r w:rsidDel="00000000" w:rsidR="00000000" w:rsidRPr="00000000">
            <w:rPr>
              <w:rFonts w:ascii="Roboto Thin" w:cs="Roboto Thin" w:eastAsia="Roboto Thin" w:hAnsi="Roboto Thin"/>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z337ya">
            <w:r w:rsidDel="00000000" w:rsidR="00000000" w:rsidRPr="00000000">
              <w:rPr>
                <w:rFonts w:ascii="Roboto Light" w:cs="Roboto Light" w:eastAsia="Roboto Light" w:hAnsi="Roboto Light"/>
                <w:color w:val="434343"/>
                <w:rtl w:val="0"/>
              </w:rPr>
              <w:t xml:space="preserve">3.3. Non-functional requirements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_z337ya \h </w:instrText>
            <w:fldChar w:fldCharType="separate"/>
          </w:r>
          <w:r w:rsidDel="00000000" w:rsidR="00000000" w:rsidRPr="00000000">
            <w:rPr>
              <w:rFonts w:ascii="Roboto Light" w:cs="Roboto Light" w:eastAsia="Roboto Light" w:hAnsi="Roboto Light"/>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contextualSpacing w:val="0"/>
            <w:rPr>
              <w:rFonts w:ascii="Roboto Thin" w:cs="Roboto Thin" w:eastAsia="Roboto Thin" w:hAnsi="Roboto Thin"/>
              <w:color w:val="434343"/>
            </w:rPr>
          </w:pPr>
          <w:hyperlink w:anchor="_sac2dz8jeipd">
            <w:r w:rsidDel="00000000" w:rsidR="00000000" w:rsidRPr="00000000">
              <w:rPr>
                <w:rFonts w:ascii="Roboto Thin" w:cs="Roboto Thin" w:eastAsia="Roboto Thin" w:hAnsi="Roboto Thin"/>
                <w:color w:val="434343"/>
                <w:rtl w:val="0"/>
              </w:rPr>
              <w:t xml:space="preserve">3.3.1. Performance efficiency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_sac2dz8jeipd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contextualSpacing w:val="0"/>
            <w:rPr>
              <w:rFonts w:ascii="Roboto Thin" w:cs="Roboto Thin" w:eastAsia="Roboto Thin" w:hAnsi="Roboto Thin"/>
              <w:color w:val="434343"/>
            </w:rPr>
          </w:pPr>
          <w:hyperlink w:anchor="_3ttsxj5mvra3">
            <w:r w:rsidDel="00000000" w:rsidR="00000000" w:rsidRPr="00000000">
              <w:rPr>
                <w:rFonts w:ascii="Roboto Thin" w:cs="Roboto Thin" w:eastAsia="Roboto Thin" w:hAnsi="Roboto Thin"/>
                <w:color w:val="434343"/>
                <w:rtl w:val="0"/>
              </w:rPr>
              <w:t xml:space="preserve">3.3.2. Compatibility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_3ttsxj5mvra3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contextualSpacing w:val="0"/>
            <w:rPr>
              <w:rFonts w:ascii="Roboto Thin" w:cs="Roboto Thin" w:eastAsia="Roboto Thin" w:hAnsi="Roboto Thin"/>
              <w:color w:val="434343"/>
            </w:rPr>
          </w:pPr>
          <w:hyperlink w:anchor="_ta2ye62qwtnv">
            <w:r w:rsidDel="00000000" w:rsidR="00000000" w:rsidRPr="00000000">
              <w:rPr>
                <w:rFonts w:ascii="Roboto Thin" w:cs="Roboto Thin" w:eastAsia="Roboto Thin" w:hAnsi="Roboto Thin"/>
                <w:color w:val="434343"/>
                <w:rtl w:val="0"/>
              </w:rPr>
              <w:t xml:space="preserve">3.3.3. Usability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_ta2ye62qwtnv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contextualSpacing w:val="0"/>
            <w:rPr>
              <w:rFonts w:ascii="Roboto Thin" w:cs="Roboto Thin" w:eastAsia="Roboto Thin" w:hAnsi="Roboto Thin"/>
              <w:color w:val="434343"/>
            </w:rPr>
          </w:pPr>
          <w:hyperlink w:anchor="_mfzz872z2f96">
            <w:r w:rsidDel="00000000" w:rsidR="00000000" w:rsidRPr="00000000">
              <w:rPr>
                <w:rFonts w:ascii="Roboto Thin" w:cs="Roboto Thin" w:eastAsia="Roboto Thin" w:hAnsi="Roboto Thin"/>
                <w:color w:val="434343"/>
                <w:rtl w:val="0"/>
              </w:rPr>
              <w:t xml:space="preserve">3.3.4. Reliability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_mfzz872z2f96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contextualSpacing w:val="0"/>
            <w:rPr>
              <w:rFonts w:ascii="Roboto Thin" w:cs="Roboto Thin" w:eastAsia="Roboto Thin" w:hAnsi="Roboto Thin"/>
              <w:color w:val="434343"/>
            </w:rPr>
          </w:pPr>
          <w:hyperlink w:anchor="_en5crhns4lin">
            <w:r w:rsidDel="00000000" w:rsidR="00000000" w:rsidRPr="00000000">
              <w:rPr>
                <w:rFonts w:ascii="Roboto Thin" w:cs="Roboto Thin" w:eastAsia="Roboto Thin" w:hAnsi="Roboto Thin"/>
                <w:color w:val="434343"/>
                <w:rtl w:val="0"/>
              </w:rPr>
              <w:t xml:space="preserve">3.3.5. Security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_en5crhns4lin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contextualSpacing w:val="0"/>
            <w:rPr>
              <w:rFonts w:ascii="Roboto Thin" w:cs="Roboto Thin" w:eastAsia="Roboto Thin" w:hAnsi="Roboto Thin"/>
              <w:color w:val="434343"/>
            </w:rPr>
          </w:pPr>
          <w:hyperlink w:anchor="_cirhpvyt8qnz">
            <w:r w:rsidDel="00000000" w:rsidR="00000000" w:rsidRPr="00000000">
              <w:rPr>
                <w:rFonts w:ascii="Roboto Thin" w:cs="Roboto Thin" w:eastAsia="Roboto Thin" w:hAnsi="Roboto Thin"/>
                <w:color w:val="434343"/>
                <w:rtl w:val="0"/>
              </w:rPr>
              <w:t xml:space="preserve">3.3.6. Maintainability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_cirhpvyt8qnz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contextualSpacing w:val="0"/>
            <w:rPr>
              <w:rFonts w:ascii="Roboto Thin" w:cs="Roboto Thin" w:eastAsia="Roboto Thin" w:hAnsi="Roboto Thin"/>
              <w:color w:val="434343"/>
            </w:rPr>
          </w:pPr>
          <w:hyperlink w:anchor="_rskelybx7obc">
            <w:r w:rsidDel="00000000" w:rsidR="00000000" w:rsidRPr="00000000">
              <w:rPr>
                <w:rFonts w:ascii="Roboto Thin" w:cs="Roboto Thin" w:eastAsia="Roboto Thin" w:hAnsi="Roboto Thin"/>
                <w:color w:val="434343"/>
                <w:rtl w:val="0"/>
              </w:rPr>
              <w:t xml:space="preserve">3.3.7. Portability</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_rskelybx7obc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contextualSpacing w:val="0"/>
            <w:rPr>
              <w:rFonts w:ascii="Roboto Thin" w:cs="Roboto Thin" w:eastAsia="Roboto Thin" w:hAnsi="Roboto Thin"/>
              <w:color w:val="434343"/>
            </w:rPr>
          </w:pPr>
          <w:hyperlink w:anchor="_oyp1v9cluj58">
            <w:r w:rsidDel="00000000" w:rsidR="00000000" w:rsidRPr="00000000">
              <w:rPr>
                <w:rFonts w:ascii="Roboto Thin" w:cs="Roboto Thin" w:eastAsia="Roboto Thin" w:hAnsi="Roboto Thin"/>
                <w:color w:val="434343"/>
                <w:rtl w:val="0"/>
              </w:rPr>
              <w:t xml:space="preserve">3.3.8. Design constraints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_oyp1v9cluj58 \h </w:instrText>
            <w:fldChar w:fldCharType="separate"/>
          </w:r>
          <w:r w:rsidDel="00000000" w:rsidR="00000000" w:rsidRPr="00000000">
            <w:rPr>
              <w:rFonts w:ascii="Roboto Thin" w:cs="Roboto Thin" w:eastAsia="Roboto Thin" w:hAnsi="Roboto Thin"/>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contextualSpacing w:val="0"/>
            <w:rPr>
              <w:rFonts w:ascii="Roboto Thin" w:cs="Roboto Thin" w:eastAsia="Roboto Thin" w:hAnsi="Roboto Thin"/>
              <w:color w:val="434343"/>
            </w:rPr>
          </w:pPr>
          <w:hyperlink w:anchor="_2jwvmqy6byhq">
            <w:r w:rsidDel="00000000" w:rsidR="00000000" w:rsidRPr="00000000">
              <w:rPr>
                <w:rFonts w:ascii="Roboto Thin" w:cs="Roboto Thin" w:eastAsia="Roboto Thin" w:hAnsi="Roboto Thin"/>
                <w:color w:val="434343"/>
                <w:rtl w:val="0"/>
              </w:rPr>
              <w:t xml:space="preserve">3.3.9. (On-line) user documentation and help</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_2jwvmqy6byhq \h </w:instrText>
            <w:fldChar w:fldCharType="separate"/>
          </w:r>
          <w:r w:rsidDel="00000000" w:rsidR="00000000" w:rsidRPr="00000000">
            <w:rPr>
              <w:rFonts w:ascii="Roboto Thin" w:cs="Roboto Thin" w:eastAsia="Roboto Thin" w:hAnsi="Roboto Thin"/>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contextualSpacing w:val="0"/>
            <w:rPr>
              <w:rFonts w:ascii="Roboto Thin" w:cs="Roboto Thin" w:eastAsia="Roboto Thin" w:hAnsi="Roboto Thin"/>
              <w:color w:val="434343"/>
            </w:rPr>
          </w:pPr>
          <w:hyperlink w:anchor="_45vokn5kdv7f">
            <w:r w:rsidDel="00000000" w:rsidR="00000000" w:rsidRPr="00000000">
              <w:rPr>
                <w:rFonts w:ascii="Roboto Thin" w:cs="Roboto Thin" w:eastAsia="Roboto Thin" w:hAnsi="Roboto Thin"/>
                <w:color w:val="434343"/>
                <w:rtl w:val="0"/>
              </w:rPr>
              <w:t xml:space="preserve">3.3.10. Purchased components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_45vokn5kdv7f \h </w:instrText>
            <w:fldChar w:fldCharType="separate"/>
          </w:r>
          <w:r w:rsidDel="00000000" w:rsidR="00000000" w:rsidRPr="00000000">
            <w:rPr>
              <w:rFonts w:ascii="Roboto Thin" w:cs="Roboto Thin" w:eastAsia="Roboto Thin" w:hAnsi="Roboto Thin"/>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contextualSpacing w:val="0"/>
            <w:rPr>
              <w:rFonts w:ascii="Roboto Thin" w:cs="Roboto Thin" w:eastAsia="Roboto Thin" w:hAnsi="Roboto Thin"/>
              <w:color w:val="434343"/>
            </w:rPr>
          </w:pPr>
          <w:hyperlink w:anchor="_neewhext8nr6">
            <w:r w:rsidDel="00000000" w:rsidR="00000000" w:rsidRPr="00000000">
              <w:rPr>
                <w:rFonts w:ascii="Roboto Thin" w:cs="Roboto Thin" w:eastAsia="Roboto Thin" w:hAnsi="Roboto Thin"/>
                <w:color w:val="434343"/>
                <w:rtl w:val="0"/>
              </w:rPr>
              <w:t xml:space="preserve">3.3.11. Licensing requirements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_neewhext8nr6 \h </w:instrText>
            <w:fldChar w:fldCharType="separate"/>
          </w:r>
          <w:r w:rsidDel="00000000" w:rsidR="00000000" w:rsidRPr="00000000">
            <w:rPr>
              <w:rFonts w:ascii="Roboto Thin" w:cs="Roboto Thin" w:eastAsia="Roboto Thin" w:hAnsi="Roboto Thin"/>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contextualSpacing w:val="0"/>
            <w:rPr>
              <w:rFonts w:ascii="Roboto Thin" w:cs="Roboto Thin" w:eastAsia="Roboto Thin" w:hAnsi="Roboto Thin"/>
              <w:color w:val="434343"/>
            </w:rPr>
          </w:pPr>
          <w:hyperlink w:anchor="_rfikm4bnwr9r">
            <w:r w:rsidDel="00000000" w:rsidR="00000000" w:rsidRPr="00000000">
              <w:rPr>
                <w:rFonts w:ascii="Roboto Thin" w:cs="Roboto Thin" w:eastAsia="Roboto Thin" w:hAnsi="Roboto Thin"/>
                <w:color w:val="434343"/>
                <w:rtl w:val="0"/>
              </w:rPr>
              <w:t xml:space="preserve">3.3.12. Legal, copyright and other notices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_rfikm4bnwr9r \h </w:instrText>
            <w:fldChar w:fldCharType="separate"/>
          </w:r>
          <w:r w:rsidDel="00000000" w:rsidR="00000000" w:rsidRPr="00000000">
            <w:rPr>
              <w:rFonts w:ascii="Roboto Thin" w:cs="Roboto Thin" w:eastAsia="Roboto Thin" w:hAnsi="Roboto Thin"/>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200" w:line="240" w:lineRule="auto"/>
            <w:ind w:left="0" w:firstLine="0"/>
            <w:contextualSpacing w:val="0"/>
            <w:rPr>
              <w:color w:val="434343"/>
            </w:rPr>
          </w:pPr>
          <w:hyperlink w:anchor="_3j2qqm3">
            <w:r w:rsidDel="00000000" w:rsidR="00000000" w:rsidRPr="00000000">
              <w:rPr>
                <w:color w:val="434343"/>
                <w:rtl w:val="0"/>
              </w:rPr>
              <w:t xml:space="preserve">4. Analysis Models</w:t>
            </w:r>
          </w:hyperlink>
          <w:r w:rsidDel="00000000" w:rsidR="00000000" w:rsidRPr="00000000">
            <w:rPr>
              <w:color w:val="434343"/>
              <w:rtl w:val="0"/>
            </w:rPr>
            <w:tab/>
          </w:r>
          <w:r w:rsidDel="00000000" w:rsidR="00000000" w:rsidRPr="00000000">
            <w:fldChar w:fldCharType="begin"/>
            <w:instrText xml:space="preserve"> PAGEREF _3j2qqm3 \h </w:instrText>
            <w:fldChar w:fldCharType="separate"/>
          </w:r>
          <w:r w:rsidDel="00000000" w:rsidR="00000000" w:rsidRPr="00000000">
            <w:rPr>
              <w:color w:val="434343"/>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contextualSpacing w:val="0"/>
        <w:rPr>
          <w:color w:val="434343"/>
        </w:rPr>
      </w:pPr>
      <w:r w:rsidDel="00000000" w:rsidR="00000000" w:rsidRPr="00000000">
        <w:rPr>
          <w:rtl w:val="0"/>
        </w:rPr>
      </w:r>
    </w:p>
    <w:p w:rsidR="00000000" w:rsidDel="00000000" w:rsidP="00000000" w:rsidRDefault="00000000" w:rsidRPr="00000000" w14:paraId="00000046">
      <w:pPr>
        <w:contextualSpacing w:val="0"/>
        <w:rPr>
          <w:color w:val="434343"/>
        </w:rPr>
      </w:pPr>
      <w:r w:rsidDel="00000000" w:rsidR="00000000" w:rsidRPr="00000000">
        <w:rPr>
          <w:rtl w:val="0"/>
        </w:rPr>
      </w:r>
    </w:p>
    <w:p w:rsidR="00000000" w:rsidDel="00000000" w:rsidP="00000000" w:rsidRDefault="00000000" w:rsidRPr="00000000" w14:paraId="00000047">
      <w:pPr>
        <w:pStyle w:val="Heading1"/>
        <w:contextualSpacing w:val="0"/>
        <w:rPr/>
      </w:pPr>
      <w:bookmarkStart w:colFirst="0" w:colLast="0" w:name="_tgznxvlaqu3f" w:id="1"/>
      <w:bookmarkEnd w:id="1"/>
      <w:r w:rsidDel="00000000" w:rsidR="00000000" w:rsidRPr="00000000">
        <w:rPr>
          <w:rtl w:val="0"/>
        </w:rPr>
        <w:t xml:space="preserve">1.</w:t>
        <w:tab/>
        <w:t xml:space="preserve">Introduction</w:t>
      </w:r>
    </w:p>
    <w:p w:rsidR="00000000" w:rsidDel="00000000" w:rsidP="00000000" w:rsidRDefault="00000000" w:rsidRPr="00000000" w14:paraId="00000048">
      <w:pPr>
        <w:spacing w:before="80" w:line="360" w:lineRule="auto"/>
        <w:contextualSpacing w:val="0"/>
        <w:rPr>
          <w:color w:val="434343"/>
        </w:rPr>
      </w:pPr>
      <w:r w:rsidDel="00000000" w:rsidR="00000000" w:rsidRPr="00000000">
        <w:rPr>
          <w:color w:val="434343"/>
          <w:rtl w:val="0"/>
        </w:rPr>
        <w:t xml:space="preserve">The introduction of the Software Requirements Specifications Document provides an overview of the entire document.</w:t>
      </w:r>
    </w:p>
    <w:p w:rsidR="00000000" w:rsidDel="00000000" w:rsidP="00000000" w:rsidRDefault="00000000" w:rsidRPr="00000000" w14:paraId="00000049">
      <w:pPr>
        <w:contextualSpacing w:val="0"/>
        <w:rPr>
          <w:color w:val="434343"/>
        </w:rPr>
      </w:pPr>
      <w:r w:rsidDel="00000000" w:rsidR="00000000" w:rsidRPr="00000000">
        <w:rPr>
          <w:rtl w:val="0"/>
        </w:rPr>
      </w:r>
    </w:p>
    <w:p w:rsidR="00000000" w:rsidDel="00000000" w:rsidP="00000000" w:rsidRDefault="00000000" w:rsidRPr="00000000" w14:paraId="0000004A">
      <w:pPr>
        <w:pStyle w:val="Heading2"/>
        <w:contextualSpacing w:val="0"/>
        <w:rPr/>
      </w:pPr>
      <w:bookmarkStart w:colFirst="0" w:colLast="0" w:name="_leol45ocan48" w:id="2"/>
      <w:bookmarkEnd w:id="2"/>
      <w:r w:rsidDel="00000000" w:rsidR="00000000" w:rsidRPr="00000000">
        <w:rPr>
          <w:rtl w:val="0"/>
        </w:rPr>
        <w:t xml:space="preserve">1.1.</w:t>
        <w:tab/>
        <w:t xml:space="preserve">Purpose</w:t>
      </w:r>
    </w:p>
    <w:p w:rsidR="00000000" w:rsidDel="00000000" w:rsidP="00000000" w:rsidRDefault="00000000" w:rsidRPr="00000000" w14:paraId="0000004B">
      <w:pPr>
        <w:spacing w:before="80" w:line="360" w:lineRule="auto"/>
        <w:contextualSpacing w:val="0"/>
        <w:rPr>
          <w:color w:val="434343"/>
        </w:rPr>
      </w:pPr>
      <w:r w:rsidDel="00000000" w:rsidR="00000000" w:rsidRPr="00000000">
        <w:rPr>
          <w:color w:val="434343"/>
          <w:rtl w:val="0"/>
        </w:rPr>
        <w:t xml:space="preserve">This section defines the role or purpose of the Software Requirements Specifications Document and briefly describes the structure of the document. Identify the intended audience for the document is identified, with an indication of how they are expected to use the document.</w:t>
      </w:r>
    </w:p>
    <w:p w:rsidR="00000000" w:rsidDel="00000000" w:rsidP="00000000" w:rsidRDefault="00000000" w:rsidRPr="00000000" w14:paraId="0000004C">
      <w:pPr>
        <w:spacing w:before="80" w:line="360" w:lineRule="auto"/>
        <w:contextualSpacing w:val="0"/>
        <w:rPr>
          <w:color w:val="434343"/>
        </w:rPr>
      </w:pPr>
      <w:r w:rsidDel="00000000" w:rsidR="00000000" w:rsidRPr="00000000">
        <w:rPr>
          <w:rtl w:val="0"/>
        </w:rPr>
      </w:r>
    </w:p>
    <w:p w:rsidR="00000000" w:rsidDel="00000000" w:rsidP="00000000" w:rsidRDefault="00000000" w:rsidRPr="00000000" w14:paraId="0000004D">
      <w:pPr>
        <w:pStyle w:val="Heading2"/>
        <w:contextualSpacing w:val="0"/>
        <w:rPr/>
      </w:pPr>
      <w:bookmarkStart w:colFirst="0" w:colLast="0" w:name="_q220v5kph5bu" w:id="3"/>
      <w:bookmarkEnd w:id="3"/>
      <w:r w:rsidDel="00000000" w:rsidR="00000000" w:rsidRPr="00000000">
        <w:rPr>
          <w:rtl w:val="0"/>
        </w:rPr>
        <w:t xml:space="preserve">1.2.</w:t>
        <w:tab/>
        <w:t xml:space="preserve">Scope</w:t>
      </w:r>
    </w:p>
    <w:p w:rsidR="00000000" w:rsidDel="00000000" w:rsidP="00000000" w:rsidRDefault="00000000" w:rsidRPr="00000000" w14:paraId="0000004E">
      <w:pPr>
        <w:spacing w:before="80" w:line="360" w:lineRule="auto"/>
        <w:contextualSpacing w:val="0"/>
        <w:rPr>
          <w:color w:val="434343"/>
        </w:rPr>
      </w:pPr>
      <w:r w:rsidDel="00000000" w:rsidR="00000000" w:rsidRPr="00000000">
        <w:rPr>
          <w:color w:val="434343"/>
          <w:rtl w:val="0"/>
        </w:rPr>
        <w:t xml:space="preserve">A brief description of what the Software Requirements Specifications Document applies to; what is affected or influenced by this document.</w:t>
      </w:r>
    </w:p>
    <w:p w:rsidR="00000000" w:rsidDel="00000000" w:rsidP="00000000" w:rsidRDefault="00000000" w:rsidRPr="00000000" w14:paraId="0000004F">
      <w:pPr>
        <w:spacing w:before="80" w:line="360" w:lineRule="auto"/>
        <w:contextualSpacing w:val="0"/>
        <w:rPr>
          <w:color w:val="434343"/>
        </w:rPr>
      </w:pPr>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3znysh7" w:id="4"/>
      <w:bookmarkEnd w:id="4"/>
      <w:r w:rsidDel="00000000" w:rsidR="00000000" w:rsidRPr="00000000">
        <w:rPr>
          <w:rtl w:val="0"/>
        </w:rPr>
        <w:t xml:space="preserve">1.3.</w:t>
        <w:tab/>
        <w:t xml:space="preserve">Definitions, acronyms, and abbreviations</w:t>
      </w:r>
    </w:p>
    <w:p w:rsidR="00000000" w:rsidDel="00000000" w:rsidP="00000000" w:rsidRDefault="00000000" w:rsidRPr="00000000" w14:paraId="00000051">
      <w:pPr>
        <w:contextualSpacing w:val="0"/>
        <w:rPr>
          <w:color w:val="434343"/>
        </w:rPr>
      </w:pPr>
      <w:r w:rsidDel="00000000" w:rsidR="00000000" w:rsidRPr="00000000">
        <w:rPr>
          <w:color w:val="434343"/>
          <w:rtl w:val="0"/>
        </w:rPr>
        <w:t xml:space="preserve">Provides the definitions of all terms, acronyms, and abbreviations required to properly interpret the Software Requirements Specifications Document.  This information may be provided by reference to the project’s Glossary.</w:t>
      </w:r>
    </w:p>
    <w:p w:rsidR="00000000" w:rsidDel="00000000" w:rsidP="00000000" w:rsidRDefault="00000000" w:rsidRPr="00000000" w14:paraId="00000052">
      <w:pPr>
        <w:spacing w:before="80" w:line="360" w:lineRule="auto"/>
        <w:contextualSpacing w:val="0"/>
        <w:rPr>
          <w:color w:val="434343"/>
        </w:rPr>
      </w:pPr>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2et92p0" w:id="5"/>
      <w:bookmarkEnd w:id="5"/>
      <w:r w:rsidDel="00000000" w:rsidR="00000000" w:rsidRPr="00000000">
        <w:rPr>
          <w:rtl w:val="0"/>
        </w:rPr>
        <w:t xml:space="preserve">1.4.</w:t>
        <w:tab/>
        <w:t xml:space="preserve">References</w:t>
      </w:r>
    </w:p>
    <w:p w:rsidR="00000000" w:rsidDel="00000000" w:rsidP="00000000" w:rsidRDefault="00000000" w:rsidRPr="00000000" w14:paraId="00000054">
      <w:pPr>
        <w:spacing w:before="80" w:line="360" w:lineRule="auto"/>
        <w:contextualSpacing w:val="0"/>
        <w:rPr>
          <w:color w:val="434343"/>
        </w:rPr>
      </w:pPr>
      <w:r w:rsidDel="00000000" w:rsidR="00000000" w:rsidRPr="00000000">
        <w:rPr>
          <w:color w:val="434343"/>
          <w:rtl w:val="0"/>
        </w:rPr>
        <w:t xml:space="preserve">Provide a list of all documents referenced in the SRS.</w:t>
      </w:r>
    </w:p>
    <w:p w:rsidR="00000000" w:rsidDel="00000000" w:rsidP="00000000" w:rsidRDefault="00000000" w:rsidRPr="00000000" w14:paraId="00000055">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contextualSpacing w:val="0"/>
        <w:rPr/>
      </w:pPr>
      <w:bookmarkStart w:colFirst="0" w:colLast="0" w:name="_tyjcwt" w:id="6"/>
      <w:bookmarkEnd w:id="6"/>
      <w:r w:rsidDel="00000000" w:rsidR="00000000" w:rsidRPr="00000000">
        <w:rPr>
          <w:rtl w:val="0"/>
        </w:rPr>
        <w:t xml:space="preserve">2.</w:t>
        <w:tab/>
        <w:t xml:space="preserve">Overall description</w:t>
      </w:r>
    </w:p>
    <w:p w:rsidR="00000000" w:rsidDel="00000000" w:rsidP="00000000" w:rsidRDefault="00000000" w:rsidRPr="00000000" w14:paraId="00000057">
      <w:pPr>
        <w:contextualSpacing w:val="0"/>
        <w:rPr>
          <w:color w:val="434343"/>
        </w:rPr>
      </w:pPr>
      <w:r w:rsidDel="00000000" w:rsidR="00000000" w:rsidRPr="00000000">
        <w:rPr>
          <w:color w:val="434343"/>
          <w:rtl w:val="0"/>
        </w:rPr>
        <w:t xml:space="preserve">This section describes a background to the requirements: The general factors that affect the product, such as constraints, assumptions and dependencies.</w:t>
      </w:r>
    </w:p>
    <w:p w:rsidR="00000000" w:rsidDel="00000000" w:rsidP="00000000" w:rsidRDefault="00000000" w:rsidRPr="00000000" w14:paraId="00000058">
      <w:pPr>
        <w:contextualSpacing w:val="0"/>
        <w:rPr>
          <w:color w:val="434343"/>
        </w:rPr>
      </w:pPr>
      <w:r w:rsidDel="00000000" w:rsidR="00000000" w:rsidRPr="00000000">
        <w:rPr>
          <w:rtl w:val="0"/>
        </w:rPr>
      </w:r>
    </w:p>
    <w:p w:rsidR="00000000" w:rsidDel="00000000" w:rsidP="00000000" w:rsidRDefault="00000000" w:rsidRPr="00000000" w14:paraId="00000059">
      <w:pPr>
        <w:contextualSpacing w:val="0"/>
        <w:jc w:val="center"/>
        <w:rPr>
          <w:color w:val="434343"/>
        </w:rPr>
      </w:pPr>
      <w:r w:rsidDel="00000000" w:rsidR="00000000" w:rsidRPr="00000000">
        <w:rPr>
          <w:color w:val="434343"/>
        </w:rPr>
        <w:drawing>
          <wp:inline distB="0" distT="0" distL="0" distR="0">
            <wp:extent cx="3681774" cy="2205989"/>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81774" cy="220598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Rule="auto"/>
        <w:contextualSpacing w:val="0"/>
        <w:jc w:val="center"/>
        <w:rPr>
          <w:color w:val="434343"/>
        </w:rPr>
      </w:pPr>
      <w:bookmarkStart w:colFirst="0" w:colLast="0" w:name="_3dy6vkm" w:id="7"/>
      <w:bookmarkEnd w:id="7"/>
      <w:r w:rsidDel="00000000" w:rsidR="00000000" w:rsidRPr="00000000">
        <w:rPr>
          <w:color w:val="434343"/>
          <w:rtl w:val="0"/>
        </w:rPr>
        <w:t xml:space="preserve">Figure 1. A client-server architecture.</w:t>
      </w:r>
    </w:p>
    <w:p w:rsidR="00000000" w:rsidDel="00000000" w:rsidP="00000000" w:rsidRDefault="00000000" w:rsidRPr="00000000" w14:paraId="0000005B">
      <w:pPr>
        <w:contextualSpacing w:val="0"/>
        <w:rPr>
          <w:color w:val="434343"/>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1t3h5sf" w:id="8"/>
      <w:bookmarkEnd w:id="8"/>
      <w:r w:rsidDel="00000000" w:rsidR="00000000" w:rsidRPr="00000000">
        <w:rPr>
          <w:rtl w:val="0"/>
        </w:rPr>
        <w:t xml:space="preserve">2.1.</w:t>
        <w:tab/>
        <w:t xml:space="preserve">Product perspective</w:t>
      </w:r>
    </w:p>
    <w:p w:rsidR="00000000" w:rsidDel="00000000" w:rsidP="00000000" w:rsidRDefault="00000000" w:rsidRPr="00000000" w14:paraId="0000005D">
      <w:pPr>
        <w:contextualSpacing w:val="0"/>
        <w:rPr>
          <w:color w:val="434343"/>
        </w:rPr>
      </w:pPr>
      <w:r w:rsidDel="00000000" w:rsidR="00000000" w:rsidRPr="00000000">
        <w:rPr>
          <w:color w:val="434343"/>
          <w:rtl w:val="0"/>
        </w:rPr>
        <w:t xml:space="preserve">Is the product self-contained? If not, then put the product into perspective with other related products. Use a block diagram to show the big picture.</w:t>
      </w:r>
    </w:p>
    <w:p w:rsidR="00000000" w:rsidDel="00000000" w:rsidP="00000000" w:rsidRDefault="00000000" w:rsidRPr="00000000" w14:paraId="0000005E">
      <w:pPr>
        <w:contextualSpacing w:val="0"/>
        <w:rPr>
          <w:color w:val="434343"/>
        </w:rPr>
      </w:pP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4d34og8" w:id="9"/>
      <w:bookmarkEnd w:id="9"/>
      <w:r w:rsidDel="00000000" w:rsidR="00000000" w:rsidRPr="00000000">
        <w:rPr>
          <w:rtl w:val="0"/>
        </w:rPr>
        <w:t xml:space="preserve">2.2.</w:t>
        <w:tab/>
        <w:t xml:space="preserve">Product functions</w:t>
      </w:r>
    </w:p>
    <w:p w:rsidR="00000000" w:rsidDel="00000000" w:rsidP="00000000" w:rsidRDefault="00000000" w:rsidRPr="00000000" w14:paraId="00000060">
      <w:pPr>
        <w:contextualSpacing w:val="0"/>
        <w:rPr>
          <w:color w:val="434343"/>
        </w:rPr>
      </w:pPr>
      <w:r w:rsidDel="00000000" w:rsidR="00000000" w:rsidRPr="00000000">
        <w:rPr>
          <w:color w:val="434343"/>
          <w:rtl w:val="0"/>
        </w:rPr>
        <w:t xml:space="preserve">Provide a summary of the major system functions.</w:t>
      </w:r>
    </w:p>
    <w:p w:rsidR="00000000" w:rsidDel="00000000" w:rsidP="00000000" w:rsidRDefault="00000000" w:rsidRPr="00000000" w14:paraId="00000061">
      <w:pPr>
        <w:contextualSpacing w:val="0"/>
        <w:rPr>
          <w:color w:val="434343"/>
        </w:rPr>
      </w:pPr>
      <w:r w:rsidDel="00000000" w:rsidR="00000000" w:rsidRPr="00000000">
        <w:rPr>
          <w:rtl w:val="0"/>
        </w:rPr>
      </w:r>
    </w:p>
    <w:p w:rsidR="00000000" w:rsidDel="00000000" w:rsidP="00000000" w:rsidRDefault="00000000" w:rsidRPr="00000000" w14:paraId="00000062">
      <w:pPr>
        <w:pStyle w:val="Heading2"/>
        <w:contextualSpacing w:val="0"/>
        <w:rPr/>
      </w:pPr>
      <w:bookmarkStart w:colFirst="0" w:colLast="0" w:name="_2s8eyo1" w:id="10"/>
      <w:bookmarkEnd w:id="10"/>
      <w:r w:rsidDel="00000000" w:rsidR="00000000" w:rsidRPr="00000000">
        <w:rPr>
          <w:rtl w:val="0"/>
        </w:rPr>
        <w:t xml:space="preserve">2.3.</w:t>
        <w:tab/>
        <w:t xml:space="preserve">User characteristics</w:t>
      </w:r>
    </w:p>
    <w:p w:rsidR="00000000" w:rsidDel="00000000" w:rsidP="00000000" w:rsidRDefault="00000000" w:rsidRPr="00000000" w14:paraId="00000063">
      <w:pPr>
        <w:contextualSpacing w:val="0"/>
        <w:rPr>
          <w:color w:val="434343"/>
        </w:rPr>
      </w:pPr>
      <w:r w:rsidDel="00000000" w:rsidR="00000000" w:rsidRPr="00000000">
        <w:rPr>
          <w:color w:val="434343"/>
          <w:rtl w:val="0"/>
        </w:rPr>
        <w:t xml:space="preserve">Who are the intended users of the system what is their expected educational level, experience and technical expertise?</w:t>
      </w:r>
    </w:p>
    <w:p w:rsidR="00000000" w:rsidDel="00000000" w:rsidP="00000000" w:rsidRDefault="00000000" w:rsidRPr="00000000" w14:paraId="00000064">
      <w:pPr>
        <w:contextualSpacing w:val="0"/>
        <w:rPr>
          <w:color w:val="434343"/>
        </w:rPr>
      </w:pPr>
      <w:r w:rsidDel="00000000" w:rsidR="00000000" w:rsidRPr="00000000">
        <w:rPr>
          <w:rtl w:val="0"/>
        </w:rPr>
      </w:r>
    </w:p>
    <w:p w:rsidR="00000000" w:rsidDel="00000000" w:rsidP="00000000" w:rsidRDefault="00000000" w:rsidRPr="00000000" w14:paraId="00000065">
      <w:pPr>
        <w:pStyle w:val="Heading2"/>
        <w:contextualSpacing w:val="0"/>
        <w:rPr/>
      </w:pPr>
      <w:bookmarkStart w:colFirst="0" w:colLast="0" w:name="_17dp8vu" w:id="11"/>
      <w:bookmarkEnd w:id="11"/>
      <w:r w:rsidDel="00000000" w:rsidR="00000000" w:rsidRPr="00000000">
        <w:rPr>
          <w:rtl w:val="0"/>
        </w:rPr>
        <w:t xml:space="preserve">2.4.</w:t>
        <w:tab/>
        <w:t xml:space="preserve">Constraints</w:t>
      </w:r>
    </w:p>
    <w:p w:rsidR="00000000" w:rsidDel="00000000" w:rsidP="00000000" w:rsidRDefault="00000000" w:rsidRPr="00000000" w14:paraId="00000066">
      <w:pPr>
        <w:contextualSpacing w:val="0"/>
        <w:rPr>
          <w:color w:val="434343"/>
        </w:rPr>
      </w:pPr>
      <w:r w:rsidDel="00000000" w:rsidR="00000000" w:rsidRPr="00000000">
        <w:rPr>
          <w:color w:val="434343"/>
          <w:rtl w:val="0"/>
        </w:rPr>
        <w:t xml:space="preserve">Describe any items that will limit the options of the developers (such as regulations, hardware limitations, safety and security etc.)</w:t>
      </w:r>
    </w:p>
    <w:p w:rsidR="00000000" w:rsidDel="00000000" w:rsidP="00000000" w:rsidRDefault="00000000" w:rsidRPr="00000000" w14:paraId="00000067">
      <w:pPr>
        <w:contextualSpacing w:val="0"/>
        <w:rPr>
          <w:color w:val="434343"/>
        </w:rPr>
      </w:pPr>
      <w:r w:rsidDel="00000000" w:rsidR="00000000" w:rsidRPr="00000000">
        <w:rPr>
          <w:rtl w:val="0"/>
        </w:rPr>
      </w:r>
    </w:p>
    <w:p w:rsidR="00000000" w:rsidDel="00000000" w:rsidP="00000000" w:rsidRDefault="00000000" w:rsidRPr="00000000" w14:paraId="00000068">
      <w:pPr>
        <w:pStyle w:val="Heading2"/>
        <w:contextualSpacing w:val="0"/>
        <w:rPr/>
      </w:pPr>
      <w:bookmarkStart w:colFirst="0" w:colLast="0" w:name="_3rdcrjn" w:id="12"/>
      <w:bookmarkEnd w:id="12"/>
      <w:r w:rsidDel="00000000" w:rsidR="00000000" w:rsidRPr="00000000">
        <w:rPr>
          <w:rtl w:val="0"/>
        </w:rPr>
        <w:t xml:space="preserve">2.5.</w:t>
        <w:tab/>
        <w:t xml:space="preserve">Assumptions and dependencies</w:t>
      </w:r>
    </w:p>
    <w:p w:rsidR="00000000" w:rsidDel="00000000" w:rsidP="00000000" w:rsidRDefault="00000000" w:rsidRPr="00000000" w14:paraId="00000069">
      <w:pPr>
        <w:contextualSpacing w:val="0"/>
        <w:rPr>
          <w:color w:val="434343"/>
        </w:rPr>
      </w:pPr>
      <w:r w:rsidDel="00000000" w:rsidR="00000000" w:rsidRPr="00000000">
        <w:rPr>
          <w:color w:val="434343"/>
          <w:rtl w:val="0"/>
        </w:rPr>
        <w:t xml:space="preserve">What assumptions are there? For example, a specific operating system should be present on a given hardware platform. If not, this document would have to be changed.</w:t>
      </w:r>
    </w:p>
    <w:p w:rsidR="00000000" w:rsidDel="00000000" w:rsidP="00000000" w:rsidRDefault="00000000" w:rsidRPr="00000000" w14:paraId="0000006A">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contextualSpacing w:val="0"/>
        <w:rPr/>
      </w:pPr>
      <w:bookmarkStart w:colFirst="0" w:colLast="0" w:name="_26in1rg" w:id="13"/>
      <w:bookmarkEnd w:id="13"/>
      <w:r w:rsidDel="00000000" w:rsidR="00000000" w:rsidRPr="00000000">
        <w:rPr>
          <w:rtl w:val="0"/>
        </w:rPr>
        <w:t xml:space="preserve">3.</w:t>
        <w:tab/>
        <w:t xml:space="preserve">Specific requirements</w:t>
      </w:r>
    </w:p>
    <w:p w:rsidR="00000000" w:rsidDel="00000000" w:rsidP="00000000" w:rsidRDefault="00000000" w:rsidRPr="00000000" w14:paraId="0000006C">
      <w:pPr>
        <w:contextualSpacing w:val="0"/>
        <w:rPr>
          <w:i w:val="1"/>
          <w:color w:val="434343"/>
        </w:rPr>
      </w:pPr>
      <w:r w:rsidDel="00000000" w:rsidR="00000000" w:rsidRPr="00000000">
        <w:rPr>
          <w:color w:val="434343"/>
          <w:rtl w:val="0"/>
        </w:rPr>
        <w:t xml:space="preserve">This section contains all requirements in detail: Functional as well as non-functional requirements (quality attributes and constraints). The quality attributes are listed according to the </w:t>
      </w:r>
      <w:r w:rsidDel="00000000" w:rsidR="00000000" w:rsidRPr="00000000">
        <w:rPr>
          <w:i w:val="1"/>
          <w:color w:val="434343"/>
          <w:rtl w:val="0"/>
        </w:rPr>
        <w:t xml:space="preserve">ISO/IEC 25010 </w:t>
      </w:r>
      <w:r w:rsidDel="00000000" w:rsidR="00000000" w:rsidRPr="00000000">
        <w:rPr>
          <w:color w:val="434343"/>
          <w:rtl w:val="0"/>
        </w:rPr>
        <w:t xml:space="preserve">standard that classifies software quality in a structured set of characteristics and sub-characteristics.</w:t>
      </w:r>
      <w:r w:rsidDel="00000000" w:rsidR="00000000" w:rsidRPr="00000000">
        <w:rPr>
          <w:rtl w:val="0"/>
        </w:rPr>
      </w:r>
    </w:p>
    <w:p w:rsidR="00000000" w:rsidDel="00000000" w:rsidP="00000000" w:rsidRDefault="00000000" w:rsidRPr="00000000" w14:paraId="0000006D">
      <w:pPr>
        <w:contextualSpacing w:val="0"/>
        <w:rPr>
          <w:color w:val="434343"/>
        </w:rPr>
      </w:pPr>
      <w:r w:rsidDel="00000000" w:rsidR="00000000" w:rsidRPr="00000000">
        <w:rPr>
          <w:rtl w:val="0"/>
        </w:rPr>
      </w:r>
    </w:p>
    <w:p w:rsidR="00000000" w:rsidDel="00000000" w:rsidP="00000000" w:rsidRDefault="00000000" w:rsidRPr="00000000" w14:paraId="0000006E">
      <w:pPr>
        <w:pStyle w:val="Heading2"/>
        <w:contextualSpacing w:val="0"/>
        <w:rPr/>
      </w:pPr>
      <w:bookmarkStart w:colFirst="0" w:colLast="0" w:name="_lnxbz9" w:id="14"/>
      <w:bookmarkEnd w:id="14"/>
      <w:r w:rsidDel="00000000" w:rsidR="00000000" w:rsidRPr="00000000">
        <w:rPr>
          <w:rtl w:val="0"/>
        </w:rPr>
        <w:t xml:space="preserve">3.1.</w:t>
        <w:tab/>
        <w:t xml:space="preserve">External interfaces</w:t>
      </w:r>
    </w:p>
    <w:p w:rsidR="00000000" w:rsidDel="00000000" w:rsidP="00000000" w:rsidRDefault="00000000" w:rsidRPr="00000000" w14:paraId="0000006F">
      <w:pPr>
        <w:contextualSpacing w:val="0"/>
        <w:rPr>
          <w:color w:val="434343"/>
        </w:rPr>
      </w:pPr>
      <w:r w:rsidDel="00000000" w:rsidR="00000000" w:rsidRPr="00000000">
        <w:rPr>
          <w:color w:val="434343"/>
          <w:rtl w:val="0"/>
        </w:rPr>
        <w:t xml:space="preserve">A detailed description of all inputs into the system and all outputs from it (in terms of content and form).</w:t>
      </w:r>
    </w:p>
    <w:p w:rsidR="00000000" w:rsidDel="00000000" w:rsidP="00000000" w:rsidRDefault="00000000" w:rsidRPr="00000000" w14:paraId="00000070">
      <w:pPr>
        <w:contextualSpacing w:val="0"/>
        <w:jc w:val="center"/>
        <w:rPr>
          <w:color w:val="434343"/>
        </w:rPr>
      </w:pPr>
      <w:r w:rsidDel="00000000" w:rsidR="00000000" w:rsidRPr="00000000">
        <w:rPr>
          <w:color w:val="434343"/>
        </w:rPr>
        <w:drawing>
          <wp:inline distB="0" distT="0" distL="0" distR="0">
            <wp:extent cx="4857750" cy="3562869"/>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57750" cy="356286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Rule="auto"/>
        <w:contextualSpacing w:val="0"/>
        <w:jc w:val="center"/>
        <w:rPr>
          <w:color w:val="434343"/>
        </w:rPr>
      </w:pPr>
      <w:bookmarkStart w:colFirst="0" w:colLast="0" w:name="_35nkun2" w:id="15"/>
      <w:bookmarkEnd w:id="15"/>
      <w:r w:rsidDel="00000000" w:rsidR="00000000" w:rsidRPr="00000000">
        <w:rPr>
          <w:color w:val="434343"/>
          <w:rtl w:val="0"/>
        </w:rPr>
        <w:t xml:space="preserve">Figure 2. An example user interface..</w:t>
      </w:r>
    </w:p>
    <w:p w:rsidR="00000000" w:rsidDel="00000000" w:rsidP="00000000" w:rsidRDefault="00000000" w:rsidRPr="00000000" w14:paraId="00000072">
      <w:pPr>
        <w:pStyle w:val="Heading2"/>
        <w:contextualSpacing w:val="0"/>
        <w:rPr/>
      </w:pPr>
      <w:bookmarkStart w:colFirst="0" w:colLast="0" w:name="_1ksv4uv" w:id="16"/>
      <w:bookmarkEnd w:id="16"/>
      <w:r w:rsidDel="00000000" w:rsidR="00000000" w:rsidRPr="00000000">
        <w:rPr>
          <w:rtl w:val="0"/>
        </w:rPr>
        <w:t xml:space="preserve">3.2.</w:t>
        <w:tab/>
        <w:t xml:space="preserve">Functional requirements</w:t>
      </w:r>
    </w:p>
    <w:p w:rsidR="00000000" w:rsidDel="00000000" w:rsidP="00000000" w:rsidRDefault="00000000" w:rsidRPr="00000000" w14:paraId="00000073">
      <w:pPr>
        <w:contextualSpacing w:val="0"/>
        <w:rPr>
          <w:color w:val="434343"/>
        </w:rPr>
      </w:pPr>
      <w:r w:rsidDel="00000000" w:rsidR="00000000" w:rsidRPr="00000000">
        <w:rPr>
          <w:color w:val="434343"/>
          <w:rtl w:val="0"/>
        </w:rPr>
        <w:t xml:space="preserve">Functional requirements capture the intended behaviour of the system. This section contains the </w:t>
      </w:r>
      <w:r w:rsidDel="00000000" w:rsidR="00000000" w:rsidRPr="00000000">
        <w:rPr>
          <w:i w:val="1"/>
          <w:color w:val="434343"/>
          <w:rtl w:val="0"/>
        </w:rPr>
        <w:t xml:space="preserve">Actor Goal List</w:t>
      </w:r>
      <w:r w:rsidDel="00000000" w:rsidR="00000000" w:rsidRPr="00000000">
        <w:rPr>
          <w:color w:val="434343"/>
          <w:rtl w:val="0"/>
        </w:rPr>
        <w:t xml:space="preserve"> and the </w:t>
      </w:r>
      <w:r w:rsidDel="00000000" w:rsidR="00000000" w:rsidRPr="00000000">
        <w:rPr>
          <w:i w:val="1"/>
          <w:color w:val="434343"/>
          <w:rtl w:val="0"/>
        </w:rPr>
        <w:t xml:space="preserve">Use Case view</w:t>
      </w:r>
      <w:r w:rsidDel="00000000" w:rsidR="00000000" w:rsidRPr="00000000">
        <w:rPr>
          <w:color w:val="434343"/>
          <w:rtl w:val="0"/>
        </w:rPr>
        <w:t xml:space="preserve">.</w:t>
      </w:r>
    </w:p>
    <w:p w:rsidR="00000000" w:rsidDel="00000000" w:rsidP="00000000" w:rsidRDefault="00000000" w:rsidRPr="00000000" w14:paraId="00000074">
      <w:pPr>
        <w:contextualSpacing w:val="0"/>
        <w:rPr>
          <w:color w:val="434343"/>
        </w:rPr>
      </w:pPr>
      <w:r w:rsidDel="00000000" w:rsidR="00000000" w:rsidRPr="00000000">
        <w:rPr>
          <w:rtl w:val="0"/>
        </w:rPr>
      </w:r>
    </w:p>
    <w:p w:rsidR="00000000" w:rsidDel="00000000" w:rsidP="00000000" w:rsidRDefault="00000000" w:rsidRPr="00000000" w14:paraId="00000075">
      <w:pPr>
        <w:pStyle w:val="Heading3"/>
        <w:contextualSpacing w:val="0"/>
        <w:rPr/>
      </w:pPr>
      <w:bookmarkStart w:colFirst="0" w:colLast="0" w:name="_44sinio" w:id="17"/>
      <w:bookmarkEnd w:id="17"/>
      <w:r w:rsidDel="00000000" w:rsidR="00000000" w:rsidRPr="00000000">
        <w:rPr>
          <w:rtl w:val="0"/>
        </w:rPr>
        <w:t xml:space="preserve">3.2.1.</w:t>
        <w:tab/>
        <w:t xml:space="preserve">Actor goal list</w:t>
      </w:r>
    </w:p>
    <w:p w:rsidR="00000000" w:rsidDel="00000000" w:rsidP="00000000" w:rsidRDefault="00000000" w:rsidRPr="00000000" w14:paraId="00000076">
      <w:pPr>
        <w:contextualSpacing w:val="0"/>
        <w:rPr>
          <w:color w:val="434343"/>
        </w:rPr>
      </w:pPr>
      <w:r w:rsidDel="00000000" w:rsidR="00000000" w:rsidRPr="00000000">
        <w:rPr>
          <w:rtl w:val="0"/>
        </w:rPr>
      </w:r>
    </w:p>
    <w:tbl>
      <w:tblPr>
        <w:tblStyle w:val="Table3"/>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Goal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r>
    </w:tbl>
    <w:p w:rsidR="00000000" w:rsidDel="00000000" w:rsidP="00000000" w:rsidRDefault="00000000" w:rsidRPr="00000000" w14:paraId="0000007B">
      <w:pPr>
        <w:contextualSpacing w:val="0"/>
        <w:rPr>
          <w:color w:val="434343"/>
        </w:rPr>
      </w:pPr>
      <w:r w:rsidDel="00000000" w:rsidR="00000000" w:rsidRPr="00000000">
        <w:rPr>
          <w:rtl w:val="0"/>
        </w:rPr>
      </w:r>
    </w:p>
    <w:p w:rsidR="00000000" w:rsidDel="00000000" w:rsidP="00000000" w:rsidRDefault="00000000" w:rsidRPr="00000000" w14:paraId="0000007C">
      <w:pPr>
        <w:pStyle w:val="Heading3"/>
        <w:contextualSpacing w:val="0"/>
        <w:rPr/>
      </w:pPr>
      <w:bookmarkStart w:colFirst="0" w:colLast="0" w:name="_gw55xoxk7a9e" w:id="18"/>
      <w:bookmarkEnd w:id="18"/>
      <w:r w:rsidDel="00000000" w:rsidR="00000000" w:rsidRPr="00000000">
        <w:rPr>
          <w:rtl w:val="0"/>
        </w:rPr>
        <w:t xml:space="preserve">3.2.2.</w:t>
        <w:tab/>
        <w:t xml:space="preserve">Use case view</w:t>
      </w:r>
    </w:p>
    <w:p w:rsidR="00000000" w:rsidDel="00000000" w:rsidP="00000000" w:rsidRDefault="00000000" w:rsidRPr="00000000" w14:paraId="0000007D">
      <w:pPr>
        <w:contextualSpacing w:val="0"/>
        <w:rPr>
          <w:color w:val="434343"/>
        </w:rPr>
      </w:pPr>
      <w:r w:rsidDel="00000000" w:rsidR="00000000" w:rsidRPr="00000000">
        <w:rPr>
          <w:rtl w:val="0"/>
        </w:rPr>
      </w:r>
    </w:p>
    <w:p w:rsidR="00000000" w:rsidDel="00000000" w:rsidP="00000000" w:rsidRDefault="00000000" w:rsidRPr="00000000" w14:paraId="0000007E">
      <w:pPr>
        <w:contextualSpacing w:val="0"/>
        <w:rPr>
          <w:color w:val="434343"/>
        </w:rPr>
      </w:pPr>
      <w:r w:rsidDel="00000000" w:rsidR="00000000" w:rsidRPr="00000000">
        <w:rPr>
          <w:color w:val="434343"/>
          <w:rtl w:val="0"/>
        </w:rPr>
        <w:t xml:space="preserve">The use case model is shown in Figure 3.</w:t>
      </w:r>
    </w:p>
    <w:p w:rsidR="00000000" w:rsidDel="00000000" w:rsidP="00000000" w:rsidRDefault="00000000" w:rsidRPr="00000000" w14:paraId="0000007F">
      <w:pPr>
        <w:contextualSpacing w:val="0"/>
        <w:rPr>
          <w:color w:val="434343"/>
        </w:rPr>
      </w:pPr>
      <w:r w:rsidDel="00000000" w:rsidR="00000000" w:rsidRPr="00000000">
        <w:rPr>
          <w:rtl w:val="0"/>
        </w:rPr>
      </w:r>
    </w:p>
    <w:p w:rsidR="00000000" w:rsidDel="00000000" w:rsidP="00000000" w:rsidRDefault="00000000" w:rsidRPr="00000000" w14:paraId="00000080">
      <w:pPr>
        <w:contextualSpacing w:val="0"/>
        <w:jc w:val="center"/>
        <w:rPr>
          <w:color w:val="434343"/>
        </w:rPr>
      </w:pPr>
      <w:r w:rsidDel="00000000" w:rsidR="00000000" w:rsidRPr="00000000">
        <w:rPr>
          <w:color w:val="434343"/>
        </w:rPr>
        <w:drawing>
          <wp:inline distB="0" distT="0" distL="0" distR="0">
            <wp:extent cx="3733800" cy="3733800"/>
            <wp:effectExtent b="0" l="0" r="0" t="0"/>
            <wp:docPr descr="http://upload.wikimedia.org/wikipedia/commons/thumb/1/1d/Use_case_restaurant_model.svg/496px-Use_case_restaurant_model.svg.png" id="2" name="image1.png"/>
            <a:graphic>
              <a:graphicData uri="http://schemas.openxmlformats.org/drawingml/2006/picture">
                <pic:pic>
                  <pic:nvPicPr>
                    <pic:cNvPr descr="http://upload.wikimedia.org/wikipedia/commons/thumb/1/1d/Use_case_restaurant_model.svg/496px-Use_case_restaurant_model.svg.png" id="0" name="image1.png"/>
                    <pic:cNvPicPr preferRelativeResize="0"/>
                  </pic:nvPicPr>
                  <pic:blipFill>
                    <a:blip r:embed="rId8"/>
                    <a:srcRect b="0" l="0" r="0" t="0"/>
                    <a:stretch>
                      <a:fillRect/>
                    </a:stretch>
                  </pic:blipFill>
                  <pic:spPr>
                    <a:xfrm>
                      <a:off x="0" y="0"/>
                      <a:ext cx="37338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0" w:lineRule="auto"/>
        <w:contextualSpacing w:val="0"/>
        <w:jc w:val="center"/>
        <w:rPr>
          <w:color w:val="434343"/>
        </w:rPr>
      </w:pPr>
      <w:bookmarkStart w:colFirst="0" w:colLast="0" w:name="_2jxsxqh" w:id="19"/>
      <w:bookmarkEnd w:id="19"/>
      <w:r w:rsidDel="00000000" w:rsidR="00000000" w:rsidRPr="00000000">
        <w:rPr>
          <w:color w:val="434343"/>
          <w:rtl w:val="0"/>
        </w:rPr>
        <w:t xml:space="preserve">Figure 3. Use case model.</w:t>
      </w:r>
    </w:p>
    <w:p w:rsidR="00000000" w:rsidDel="00000000" w:rsidP="00000000" w:rsidRDefault="00000000" w:rsidRPr="00000000" w14:paraId="00000082">
      <w:pPr>
        <w:spacing w:after="200" w:line="240" w:lineRule="auto"/>
        <w:contextualSpacing w:val="0"/>
        <w:rPr>
          <w:color w:val="434343"/>
        </w:rPr>
      </w:pPr>
      <w:r w:rsidDel="00000000" w:rsidR="00000000" w:rsidRPr="00000000">
        <w:rPr>
          <w:rtl w:val="0"/>
        </w:rPr>
      </w:r>
    </w:p>
    <w:p w:rsidR="00000000" w:rsidDel="00000000" w:rsidP="00000000" w:rsidRDefault="00000000" w:rsidRPr="00000000" w14:paraId="00000083">
      <w:pPr>
        <w:spacing w:after="200" w:line="240" w:lineRule="auto"/>
        <w:contextualSpacing w:val="0"/>
        <w:rPr>
          <w:color w:val="434343"/>
        </w:rPr>
      </w:pPr>
      <w:r w:rsidDel="00000000" w:rsidR="00000000" w:rsidRPr="00000000">
        <w:rPr>
          <w:color w:val="434343"/>
          <w:rtl w:val="0"/>
        </w:rPr>
        <w:t xml:space="preserve">Description of individual use cases goes here.</w:t>
      </w:r>
    </w:p>
    <w:p w:rsidR="00000000" w:rsidDel="00000000" w:rsidP="00000000" w:rsidRDefault="00000000" w:rsidRPr="00000000" w14:paraId="00000084">
      <w:pPr>
        <w:spacing w:after="200" w:line="240" w:lineRule="auto"/>
        <w:contextualSpacing w:val="0"/>
        <w:rPr>
          <w:color w:val="434343"/>
        </w:rPr>
      </w:pPr>
      <w:r w:rsidDel="00000000" w:rsidR="00000000" w:rsidRPr="00000000">
        <w:rPr>
          <w:rtl w:val="0"/>
        </w:rPr>
      </w:r>
    </w:p>
    <w:p w:rsidR="00000000" w:rsidDel="00000000" w:rsidP="00000000" w:rsidRDefault="00000000" w:rsidRPr="00000000" w14:paraId="00000085">
      <w:pPr>
        <w:pStyle w:val="Heading2"/>
        <w:contextualSpacing w:val="0"/>
        <w:rPr/>
      </w:pPr>
      <w:bookmarkStart w:colFirst="0" w:colLast="0" w:name="_z337ya" w:id="20"/>
      <w:bookmarkEnd w:id="20"/>
      <w:r w:rsidDel="00000000" w:rsidR="00000000" w:rsidRPr="00000000">
        <w:rPr>
          <w:rtl w:val="0"/>
        </w:rPr>
        <w:t xml:space="preserve">3.3.</w:t>
        <w:tab/>
        <w:t xml:space="preserve">Non-functional requirements</w:t>
      </w:r>
    </w:p>
    <w:p w:rsidR="00000000" w:rsidDel="00000000" w:rsidP="00000000" w:rsidRDefault="00000000" w:rsidRPr="00000000" w14:paraId="00000086">
      <w:pPr>
        <w:pStyle w:val="Heading3"/>
        <w:contextualSpacing w:val="0"/>
        <w:rPr/>
      </w:pPr>
      <w:bookmarkStart w:colFirst="0" w:colLast="0" w:name="_sac2dz8jeipd" w:id="21"/>
      <w:bookmarkEnd w:id="21"/>
      <w:r w:rsidDel="00000000" w:rsidR="00000000" w:rsidRPr="00000000">
        <w:rPr>
          <w:rtl w:val="0"/>
        </w:rPr>
        <w:t xml:space="preserve">3.3.1.</w:t>
        <w:tab/>
        <w:t xml:space="preserve">Performance efficiency</w:t>
      </w:r>
    </w:p>
    <w:p w:rsidR="00000000" w:rsidDel="00000000" w:rsidP="00000000" w:rsidRDefault="00000000" w:rsidRPr="00000000" w14:paraId="00000087">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88">
      <w:pPr>
        <w:spacing w:after="200" w:line="240" w:lineRule="auto"/>
        <w:contextualSpacing w:val="0"/>
        <w:rPr>
          <w:color w:val="434343"/>
        </w:rPr>
      </w:pPr>
      <w:r w:rsidDel="00000000" w:rsidR="00000000" w:rsidRPr="00000000">
        <w:rPr>
          <w:rtl w:val="0"/>
        </w:rPr>
      </w:r>
    </w:p>
    <w:p w:rsidR="00000000" w:rsidDel="00000000" w:rsidP="00000000" w:rsidRDefault="00000000" w:rsidRPr="00000000" w14:paraId="00000089">
      <w:pPr>
        <w:pStyle w:val="Heading3"/>
        <w:contextualSpacing w:val="0"/>
        <w:rPr/>
      </w:pPr>
      <w:bookmarkStart w:colFirst="0" w:colLast="0" w:name="_3ttsxj5mvra3" w:id="22"/>
      <w:bookmarkEnd w:id="22"/>
      <w:r w:rsidDel="00000000" w:rsidR="00000000" w:rsidRPr="00000000">
        <w:rPr>
          <w:rtl w:val="0"/>
        </w:rPr>
        <w:t xml:space="preserve">3.3.2.</w:t>
        <w:tab/>
        <w:t xml:space="preserve">Compatibility</w:t>
      </w:r>
    </w:p>
    <w:p w:rsidR="00000000" w:rsidDel="00000000" w:rsidP="00000000" w:rsidRDefault="00000000" w:rsidRPr="00000000" w14:paraId="0000008A">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8B">
      <w:pPr>
        <w:contextualSpacing w:val="0"/>
        <w:rPr>
          <w:color w:val="434343"/>
        </w:rPr>
      </w:pPr>
      <w:r w:rsidDel="00000000" w:rsidR="00000000" w:rsidRPr="00000000">
        <w:rPr>
          <w:rtl w:val="0"/>
        </w:rPr>
      </w:r>
    </w:p>
    <w:p w:rsidR="00000000" w:rsidDel="00000000" w:rsidP="00000000" w:rsidRDefault="00000000" w:rsidRPr="00000000" w14:paraId="0000008C">
      <w:pPr>
        <w:pStyle w:val="Heading3"/>
        <w:contextualSpacing w:val="0"/>
        <w:rPr/>
      </w:pPr>
      <w:bookmarkStart w:colFirst="0" w:colLast="0" w:name="_ta2ye62qwtnv" w:id="23"/>
      <w:bookmarkEnd w:id="23"/>
      <w:r w:rsidDel="00000000" w:rsidR="00000000" w:rsidRPr="00000000">
        <w:rPr>
          <w:rtl w:val="0"/>
        </w:rPr>
        <w:t xml:space="preserve">3.3.3.</w:t>
        <w:tab/>
        <w:t xml:space="preserve">Usability</w:t>
      </w:r>
    </w:p>
    <w:p w:rsidR="00000000" w:rsidDel="00000000" w:rsidP="00000000" w:rsidRDefault="00000000" w:rsidRPr="00000000" w14:paraId="0000008D">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8E">
      <w:pPr>
        <w:contextualSpacing w:val="0"/>
        <w:rPr>
          <w:color w:val="434343"/>
        </w:rPr>
      </w:pPr>
      <w:r w:rsidDel="00000000" w:rsidR="00000000" w:rsidRPr="00000000">
        <w:rPr>
          <w:rtl w:val="0"/>
        </w:rPr>
      </w:r>
    </w:p>
    <w:p w:rsidR="00000000" w:rsidDel="00000000" w:rsidP="00000000" w:rsidRDefault="00000000" w:rsidRPr="00000000" w14:paraId="0000008F">
      <w:pPr>
        <w:pStyle w:val="Heading3"/>
        <w:contextualSpacing w:val="0"/>
        <w:rPr/>
      </w:pPr>
      <w:bookmarkStart w:colFirst="0" w:colLast="0" w:name="_mfzz872z2f96" w:id="24"/>
      <w:bookmarkEnd w:id="24"/>
      <w:r w:rsidDel="00000000" w:rsidR="00000000" w:rsidRPr="00000000">
        <w:rPr>
          <w:rtl w:val="0"/>
        </w:rPr>
        <w:t xml:space="preserve">3.3.4.</w:t>
        <w:tab/>
        <w:t xml:space="preserve">Reliability</w:t>
      </w:r>
    </w:p>
    <w:p w:rsidR="00000000" w:rsidDel="00000000" w:rsidP="00000000" w:rsidRDefault="00000000" w:rsidRPr="00000000" w14:paraId="00000090">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91">
      <w:pPr>
        <w:contextualSpacing w:val="0"/>
        <w:rPr>
          <w:color w:val="434343"/>
        </w:rPr>
      </w:pPr>
      <w:r w:rsidDel="00000000" w:rsidR="00000000" w:rsidRPr="00000000">
        <w:rPr>
          <w:rtl w:val="0"/>
        </w:rPr>
      </w:r>
    </w:p>
    <w:p w:rsidR="00000000" w:rsidDel="00000000" w:rsidP="00000000" w:rsidRDefault="00000000" w:rsidRPr="00000000" w14:paraId="00000092">
      <w:pPr>
        <w:pStyle w:val="Heading3"/>
        <w:contextualSpacing w:val="0"/>
        <w:rPr/>
      </w:pPr>
      <w:bookmarkStart w:colFirst="0" w:colLast="0" w:name="_en5crhns4lin" w:id="25"/>
      <w:bookmarkEnd w:id="25"/>
      <w:r w:rsidDel="00000000" w:rsidR="00000000" w:rsidRPr="00000000">
        <w:rPr>
          <w:rtl w:val="0"/>
        </w:rPr>
        <w:t xml:space="preserve">3.3.5.</w:t>
        <w:tab/>
        <w:t xml:space="preserve">Security</w:t>
      </w:r>
    </w:p>
    <w:p w:rsidR="00000000" w:rsidDel="00000000" w:rsidP="00000000" w:rsidRDefault="00000000" w:rsidRPr="00000000" w14:paraId="00000093">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94">
      <w:pPr>
        <w:contextualSpacing w:val="0"/>
        <w:rPr>
          <w:color w:val="434343"/>
        </w:rPr>
      </w:pPr>
      <w:r w:rsidDel="00000000" w:rsidR="00000000" w:rsidRPr="00000000">
        <w:rPr>
          <w:rtl w:val="0"/>
        </w:rPr>
      </w:r>
    </w:p>
    <w:p w:rsidR="00000000" w:rsidDel="00000000" w:rsidP="00000000" w:rsidRDefault="00000000" w:rsidRPr="00000000" w14:paraId="00000095">
      <w:pPr>
        <w:pStyle w:val="Heading3"/>
        <w:contextualSpacing w:val="0"/>
        <w:rPr/>
      </w:pPr>
      <w:bookmarkStart w:colFirst="0" w:colLast="0" w:name="_cirhpvyt8qnz" w:id="26"/>
      <w:bookmarkEnd w:id="26"/>
      <w:r w:rsidDel="00000000" w:rsidR="00000000" w:rsidRPr="00000000">
        <w:rPr>
          <w:rtl w:val="0"/>
        </w:rPr>
        <w:t xml:space="preserve">3.3.6.</w:t>
        <w:tab/>
        <w:t xml:space="preserve">Maintainability</w:t>
      </w:r>
    </w:p>
    <w:p w:rsidR="00000000" w:rsidDel="00000000" w:rsidP="00000000" w:rsidRDefault="00000000" w:rsidRPr="00000000" w14:paraId="00000096">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97">
      <w:pPr>
        <w:contextualSpacing w:val="0"/>
        <w:rPr>
          <w:color w:val="434343"/>
        </w:rPr>
      </w:pPr>
      <w:r w:rsidDel="00000000" w:rsidR="00000000" w:rsidRPr="00000000">
        <w:rPr>
          <w:rtl w:val="0"/>
        </w:rPr>
      </w:r>
    </w:p>
    <w:p w:rsidR="00000000" w:rsidDel="00000000" w:rsidP="00000000" w:rsidRDefault="00000000" w:rsidRPr="00000000" w14:paraId="00000098">
      <w:pPr>
        <w:pStyle w:val="Heading3"/>
        <w:contextualSpacing w:val="0"/>
        <w:rPr/>
      </w:pPr>
      <w:bookmarkStart w:colFirst="0" w:colLast="0" w:name="_rskelybx7obc" w:id="27"/>
      <w:bookmarkEnd w:id="27"/>
      <w:r w:rsidDel="00000000" w:rsidR="00000000" w:rsidRPr="00000000">
        <w:rPr>
          <w:rtl w:val="0"/>
        </w:rPr>
        <w:t xml:space="preserve">3.3.7.</w:t>
        <w:tab/>
        <w:t xml:space="preserve">Portability</w:t>
      </w:r>
    </w:p>
    <w:p w:rsidR="00000000" w:rsidDel="00000000" w:rsidP="00000000" w:rsidRDefault="00000000" w:rsidRPr="00000000" w14:paraId="00000099">
      <w:pPr>
        <w:contextualSpacing w:val="0"/>
        <w:rPr>
          <w:color w:val="434343"/>
        </w:rPr>
      </w:pPr>
      <w:r w:rsidDel="00000000" w:rsidR="00000000" w:rsidRPr="00000000">
        <w:rPr>
          <w:color w:val="434343"/>
          <w:rtl w:val="0"/>
        </w:rPr>
        <w:t xml:space="preserve">Description goes here.</w:t>
      </w:r>
    </w:p>
    <w:p w:rsidR="00000000" w:rsidDel="00000000" w:rsidP="00000000" w:rsidRDefault="00000000" w:rsidRPr="00000000" w14:paraId="0000009A">
      <w:pPr>
        <w:contextualSpacing w:val="0"/>
        <w:rPr>
          <w:color w:val="434343"/>
        </w:rPr>
      </w:pPr>
      <w:r w:rsidDel="00000000" w:rsidR="00000000" w:rsidRPr="00000000">
        <w:rPr>
          <w:rtl w:val="0"/>
        </w:rPr>
      </w:r>
    </w:p>
    <w:p w:rsidR="00000000" w:rsidDel="00000000" w:rsidP="00000000" w:rsidRDefault="00000000" w:rsidRPr="00000000" w14:paraId="0000009B">
      <w:pPr>
        <w:pStyle w:val="Heading3"/>
        <w:contextualSpacing w:val="0"/>
        <w:rPr/>
      </w:pPr>
      <w:bookmarkStart w:colFirst="0" w:colLast="0" w:name="_oyp1v9cluj58" w:id="28"/>
      <w:bookmarkEnd w:id="28"/>
      <w:r w:rsidDel="00000000" w:rsidR="00000000" w:rsidRPr="00000000">
        <w:rPr>
          <w:rtl w:val="0"/>
        </w:rPr>
        <w:t xml:space="preserve">3.3.8.</w:t>
        <w:tab/>
        <w:t xml:space="preserve">Design constraints</w:t>
      </w:r>
    </w:p>
    <w:p w:rsidR="00000000" w:rsidDel="00000000" w:rsidP="00000000" w:rsidRDefault="00000000" w:rsidRPr="00000000" w14:paraId="0000009C">
      <w:pPr>
        <w:contextualSpacing w:val="0"/>
        <w:rPr>
          <w:color w:val="434343"/>
        </w:rPr>
      </w:pPr>
      <w:r w:rsidDel="00000000" w:rsidR="00000000" w:rsidRPr="00000000">
        <w:rPr>
          <w:color w:val="434343"/>
          <w:rtl w:val="0"/>
        </w:rPr>
        <w:t xml:space="preserve">Decisions that must be followed, such as languages, processes, prescribed use of tools, architectural and design constraints, purchased components, class libraries, etc.</w:t>
      </w:r>
    </w:p>
    <w:p w:rsidR="00000000" w:rsidDel="00000000" w:rsidP="00000000" w:rsidRDefault="00000000" w:rsidRPr="00000000" w14:paraId="0000009D">
      <w:pPr>
        <w:contextualSpacing w:val="0"/>
        <w:rPr>
          <w:color w:val="434343"/>
        </w:rPr>
      </w:pPr>
      <w:r w:rsidDel="00000000" w:rsidR="00000000" w:rsidRPr="00000000">
        <w:rPr>
          <w:rtl w:val="0"/>
        </w:rPr>
      </w:r>
    </w:p>
    <w:p w:rsidR="00000000" w:rsidDel="00000000" w:rsidP="00000000" w:rsidRDefault="00000000" w:rsidRPr="00000000" w14:paraId="0000009E">
      <w:pPr>
        <w:pStyle w:val="Heading3"/>
        <w:contextualSpacing w:val="0"/>
        <w:rPr/>
      </w:pPr>
      <w:bookmarkStart w:colFirst="0" w:colLast="0" w:name="_2jwvmqy6byhq" w:id="29"/>
      <w:bookmarkEnd w:id="29"/>
      <w:r w:rsidDel="00000000" w:rsidR="00000000" w:rsidRPr="00000000">
        <w:rPr>
          <w:rtl w:val="0"/>
        </w:rPr>
        <w:t xml:space="preserve">3.3.9.</w:t>
        <w:tab/>
        <w:t xml:space="preserve">(On-line) user documentation and help</w:t>
      </w:r>
    </w:p>
    <w:p w:rsidR="00000000" w:rsidDel="00000000" w:rsidP="00000000" w:rsidRDefault="00000000" w:rsidRPr="00000000" w14:paraId="0000009F">
      <w:pPr>
        <w:contextualSpacing w:val="0"/>
        <w:rPr>
          <w:color w:val="434343"/>
        </w:rPr>
      </w:pPr>
      <w:r w:rsidDel="00000000" w:rsidR="00000000" w:rsidRPr="00000000">
        <w:rPr>
          <w:color w:val="434343"/>
          <w:rtl w:val="0"/>
        </w:rPr>
        <w:t xml:space="preserve">Description.</w:t>
      </w:r>
    </w:p>
    <w:p w:rsidR="00000000" w:rsidDel="00000000" w:rsidP="00000000" w:rsidRDefault="00000000" w:rsidRPr="00000000" w14:paraId="000000A0">
      <w:pPr>
        <w:contextualSpacing w:val="0"/>
        <w:rPr>
          <w:color w:val="434343"/>
        </w:rPr>
      </w:pPr>
      <w:r w:rsidDel="00000000" w:rsidR="00000000" w:rsidRPr="00000000">
        <w:rPr>
          <w:rtl w:val="0"/>
        </w:rPr>
      </w:r>
    </w:p>
    <w:p w:rsidR="00000000" w:rsidDel="00000000" w:rsidP="00000000" w:rsidRDefault="00000000" w:rsidRPr="00000000" w14:paraId="000000A1">
      <w:pPr>
        <w:pStyle w:val="Heading3"/>
        <w:contextualSpacing w:val="0"/>
        <w:rPr/>
      </w:pPr>
      <w:bookmarkStart w:colFirst="0" w:colLast="0" w:name="_45vokn5kdv7f" w:id="30"/>
      <w:bookmarkEnd w:id="30"/>
      <w:r w:rsidDel="00000000" w:rsidR="00000000" w:rsidRPr="00000000">
        <w:rPr>
          <w:rtl w:val="0"/>
        </w:rPr>
        <w:t xml:space="preserve">3.3.10.</w:t>
        <w:tab/>
        <w:t xml:space="preserve">Purchased components</w:t>
      </w:r>
    </w:p>
    <w:p w:rsidR="00000000" w:rsidDel="00000000" w:rsidP="00000000" w:rsidRDefault="00000000" w:rsidRPr="00000000" w14:paraId="000000A2">
      <w:pPr>
        <w:contextualSpacing w:val="0"/>
        <w:rPr>
          <w:color w:val="434343"/>
        </w:rPr>
      </w:pPr>
      <w:r w:rsidDel="00000000" w:rsidR="00000000" w:rsidRPr="00000000">
        <w:rPr>
          <w:color w:val="434343"/>
          <w:rtl w:val="0"/>
        </w:rPr>
        <w:t xml:space="preserve">Description.</w:t>
      </w:r>
    </w:p>
    <w:p w:rsidR="00000000" w:rsidDel="00000000" w:rsidP="00000000" w:rsidRDefault="00000000" w:rsidRPr="00000000" w14:paraId="000000A3">
      <w:pPr>
        <w:contextualSpacing w:val="0"/>
        <w:rPr>
          <w:color w:val="434343"/>
        </w:rPr>
      </w:pPr>
      <w:r w:rsidDel="00000000" w:rsidR="00000000" w:rsidRPr="00000000">
        <w:rPr>
          <w:rtl w:val="0"/>
        </w:rPr>
      </w:r>
    </w:p>
    <w:p w:rsidR="00000000" w:rsidDel="00000000" w:rsidP="00000000" w:rsidRDefault="00000000" w:rsidRPr="00000000" w14:paraId="000000A4">
      <w:pPr>
        <w:pStyle w:val="Heading3"/>
        <w:contextualSpacing w:val="0"/>
        <w:rPr/>
      </w:pPr>
      <w:bookmarkStart w:colFirst="0" w:colLast="0" w:name="_neewhext8nr6" w:id="31"/>
      <w:bookmarkEnd w:id="31"/>
      <w:r w:rsidDel="00000000" w:rsidR="00000000" w:rsidRPr="00000000">
        <w:rPr>
          <w:rtl w:val="0"/>
        </w:rPr>
        <w:t xml:space="preserve">3.3.11.</w:t>
        <w:tab/>
        <w:t xml:space="preserve">Licensing requirements</w:t>
      </w:r>
    </w:p>
    <w:p w:rsidR="00000000" w:rsidDel="00000000" w:rsidP="00000000" w:rsidRDefault="00000000" w:rsidRPr="00000000" w14:paraId="000000A5">
      <w:pPr>
        <w:contextualSpacing w:val="0"/>
        <w:rPr>
          <w:color w:val="434343"/>
        </w:rPr>
      </w:pPr>
      <w:r w:rsidDel="00000000" w:rsidR="00000000" w:rsidRPr="00000000">
        <w:rPr>
          <w:color w:val="434343"/>
          <w:rtl w:val="0"/>
        </w:rPr>
        <w:t xml:space="preserve">Description.</w:t>
      </w:r>
    </w:p>
    <w:p w:rsidR="00000000" w:rsidDel="00000000" w:rsidP="00000000" w:rsidRDefault="00000000" w:rsidRPr="00000000" w14:paraId="000000A6">
      <w:pPr>
        <w:contextualSpacing w:val="0"/>
        <w:rPr>
          <w:color w:val="434343"/>
        </w:rPr>
      </w:pPr>
      <w:r w:rsidDel="00000000" w:rsidR="00000000" w:rsidRPr="00000000">
        <w:rPr>
          <w:rtl w:val="0"/>
        </w:rPr>
      </w:r>
    </w:p>
    <w:p w:rsidR="00000000" w:rsidDel="00000000" w:rsidP="00000000" w:rsidRDefault="00000000" w:rsidRPr="00000000" w14:paraId="000000A7">
      <w:pPr>
        <w:pStyle w:val="Heading3"/>
        <w:contextualSpacing w:val="0"/>
        <w:rPr/>
      </w:pPr>
      <w:bookmarkStart w:colFirst="0" w:colLast="0" w:name="_rfikm4bnwr9r" w:id="32"/>
      <w:bookmarkEnd w:id="32"/>
      <w:r w:rsidDel="00000000" w:rsidR="00000000" w:rsidRPr="00000000">
        <w:rPr>
          <w:rtl w:val="0"/>
        </w:rPr>
        <w:t xml:space="preserve">3.3.12.</w:t>
        <w:tab/>
        <w:t xml:space="preserve">Legal, copyright and other notices</w:t>
      </w:r>
    </w:p>
    <w:p w:rsidR="00000000" w:rsidDel="00000000" w:rsidP="00000000" w:rsidRDefault="00000000" w:rsidRPr="00000000" w14:paraId="000000A8">
      <w:pPr>
        <w:contextualSpacing w:val="0"/>
        <w:rPr>
          <w:color w:val="434343"/>
        </w:rPr>
      </w:pPr>
      <w:r w:rsidDel="00000000" w:rsidR="00000000" w:rsidRPr="00000000">
        <w:rPr>
          <w:color w:val="434343"/>
          <w:rtl w:val="0"/>
        </w:rPr>
        <w:t xml:space="preserve">Description.</w:t>
      </w:r>
    </w:p>
    <w:p w:rsidR="00000000" w:rsidDel="00000000" w:rsidP="00000000" w:rsidRDefault="00000000" w:rsidRPr="00000000" w14:paraId="000000A9">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contextualSpacing w:val="0"/>
        <w:rPr/>
      </w:pPr>
      <w:bookmarkStart w:colFirst="0" w:colLast="0" w:name="_3j2qqm3" w:id="33"/>
      <w:bookmarkEnd w:id="33"/>
      <w:r w:rsidDel="00000000" w:rsidR="00000000" w:rsidRPr="00000000">
        <w:rPr>
          <w:rtl w:val="0"/>
        </w:rPr>
        <w:t xml:space="preserve">4.</w:t>
        <w:tab/>
        <w:t xml:space="preserve">Analysis Models</w:t>
      </w:r>
    </w:p>
    <w:p w:rsidR="00000000" w:rsidDel="00000000" w:rsidP="00000000" w:rsidRDefault="00000000" w:rsidRPr="00000000" w14:paraId="000000AB">
      <w:pPr>
        <w:contextualSpacing w:val="0"/>
        <w:rPr>
          <w:color w:val="434343"/>
        </w:rPr>
      </w:pPr>
      <w:r w:rsidDel="00000000" w:rsidR="00000000" w:rsidRPr="00000000">
        <w:rPr>
          <w:color w:val="434343"/>
          <w:rtl w:val="0"/>
        </w:rPr>
        <w:t xml:space="preserve">List all analysis models used in developing specific requirements previously given in this SRS.  Each model should include an introduction and a narrative description.  Furthermore, each model should be traceable the SRS’s requirements.</w:t>
      </w:r>
    </w:p>
    <w:p w:rsidR="00000000" w:rsidDel="00000000" w:rsidP="00000000" w:rsidRDefault="00000000" w:rsidRPr="00000000" w14:paraId="000000AC">
      <w:pPr>
        <w:contextualSpacing w:val="0"/>
        <w:rPr>
          <w:color w:val="434343"/>
        </w:rPr>
      </w:pPr>
      <w:r w:rsidDel="00000000" w:rsidR="00000000" w:rsidRPr="00000000">
        <w:rPr>
          <w:rtl w:val="0"/>
        </w:rPr>
      </w:r>
    </w:p>
    <w:p w:rsidR="00000000" w:rsidDel="00000000" w:rsidP="00000000" w:rsidRDefault="00000000" w:rsidRPr="00000000" w14:paraId="000000AD">
      <w:pPr>
        <w:contextualSpacing w:val="0"/>
        <w:rPr>
          <w:color w:val="434343"/>
        </w:rPr>
      </w:pPr>
      <w:r w:rsidDel="00000000" w:rsidR="00000000" w:rsidRPr="00000000">
        <w:rPr>
          <w:color w:val="434343"/>
          <w:rtl w:val="0"/>
        </w:rPr>
        <w:t xml:space="preserve">Illustrate (system) UML sequence diagrams (one for each critical scenario), identify system operations and describe operation contracts, one per critical system operation.</w:t>
      </w:r>
    </w:p>
    <w:p w:rsidR="00000000" w:rsidDel="00000000" w:rsidP="00000000" w:rsidRDefault="00000000" w:rsidRPr="00000000" w14:paraId="000000AE">
      <w:pPr>
        <w:contextualSpacing w:val="0"/>
        <w:rPr>
          <w:color w:val="434343"/>
        </w:rPr>
      </w:pPr>
      <w:r w:rsidDel="00000000" w:rsidR="00000000" w:rsidRPr="00000000">
        <w:rPr>
          <w:rtl w:val="0"/>
        </w:rPr>
      </w:r>
    </w:p>
    <w:p w:rsidR="00000000" w:rsidDel="00000000" w:rsidP="00000000" w:rsidRDefault="00000000" w:rsidRPr="00000000" w14:paraId="000000AF">
      <w:pPr>
        <w:contextualSpacing w:val="0"/>
        <w:rPr>
          <w:color w:val="434343"/>
        </w:rPr>
      </w:pPr>
      <w:r w:rsidDel="00000000" w:rsidR="00000000" w:rsidRPr="00000000">
        <w:rPr>
          <w:color w:val="434343"/>
          <w:rtl w:val="0"/>
        </w:rPr>
        <w:t xml:space="preserve">You may also use UML state diagrams to describe critical use cases, one state diagram per use case.</w:t>
      </w:r>
    </w:p>
    <w:p w:rsidR="00000000" w:rsidDel="00000000" w:rsidP="00000000" w:rsidRDefault="00000000" w:rsidRPr="00000000" w14:paraId="000000B0">
      <w:pPr>
        <w:contextualSpacing w:val="0"/>
        <w:rPr>
          <w:color w:val="434343"/>
        </w:rPr>
      </w:pPr>
      <w:r w:rsidDel="00000000" w:rsidR="00000000" w:rsidRPr="00000000">
        <w:rPr>
          <w:rtl w:val="0"/>
        </w:rPr>
      </w:r>
    </w:p>
    <w:p w:rsidR="00000000" w:rsidDel="00000000" w:rsidP="00000000" w:rsidRDefault="00000000" w:rsidRPr="00000000" w14:paraId="000000B1">
      <w:pPr>
        <w:contextualSpacing w:val="0"/>
        <w:rPr>
          <w:color w:val="434343"/>
        </w:rPr>
      </w:pPr>
      <w:bookmarkStart w:colFirst="0" w:colLast="0" w:name="_1y810tw" w:id="34"/>
      <w:bookmarkEnd w:id="34"/>
      <w:r w:rsidDel="00000000" w:rsidR="00000000" w:rsidRPr="00000000">
        <w:rPr>
          <w:color w:val="434343"/>
          <w:rtl w:val="0"/>
        </w:rPr>
        <w:t xml:space="preserve">Finally, create a UML conceptual class diagram (“domain model”)  for the system. If the model gets too large, you can use UML package diagrams to provide logical grouppings for the model.</w:t>
      </w:r>
    </w:p>
    <w:p w:rsidR="00000000" w:rsidDel="00000000" w:rsidP="00000000" w:rsidRDefault="00000000" w:rsidRPr="00000000" w14:paraId="000000B2">
      <w:pPr>
        <w:contextualSpacing w:val="0"/>
        <w:rPr>
          <w:color w:val="434343"/>
        </w:rPr>
      </w:pPr>
      <w:r w:rsidDel="00000000" w:rsidR="00000000" w:rsidRPr="00000000">
        <w:rPr>
          <w:rtl w:val="0"/>
        </w:rPr>
      </w:r>
    </w:p>
    <w:sectPr>
      <w:headerReference r:id="rId9" w:type="default"/>
      <w:headerReference r:id="rId10" w:type="first"/>
      <w:footerReference r:id="rId11" w:type="default"/>
      <w:pgSz w:h="16834" w:w="11909"/>
      <w:pgMar w:bottom="1440" w:top="1440" w:left="1440" w:right="1440"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contextualSpacing w:val="0"/>
      <w:rPr/>
    </w:pPr>
    <w:r w:rsidDel="00000000" w:rsidR="00000000" w:rsidRPr="00000000">
      <w:rPr>
        <w:rtl w:val="0"/>
      </w:rPr>
    </w:r>
  </w:p>
  <w:tbl>
    <w:tblPr>
      <w:tblStyle w:val="Table4"/>
      <w:tblW w:w="11111.81102362205" w:type="dxa"/>
      <w:jc w:val="center"/>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7.9527559055123"/>
      <w:gridCol w:w="2777.9527559055123"/>
      <w:gridCol w:w="2777.9527559055123"/>
      <w:gridCol w:w="2777.9527559055123"/>
      <w:tblGridChange w:id="0">
        <w:tblGrid>
          <w:gridCol w:w="2777.9527559055123"/>
          <w:gridCol w:w="2777.9527559055123"/>
          <w:gridCol w:w="2777.9527559055123"/>
          <w:gridCol w:w="2777.95275590551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&lt;Project 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version: 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date: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SRS</w:t>
          </w:r>
        </w:p>
      </w:tc>
    </w:tr>
  </w:tbl>
  <w:p w:rsidR="00000000" w:rsidDel="00000000" w:rsidP="00000000" w:rsidRDefault="00000000" w:rsidRPr="00000000" w14:paraId="000000BA">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contextualSpacing w:val="0"/>
      <w:jc w:val="right"/>
      <w:rPr>
        <w:rFonts w:ascii="Roboto Thin" w:cs="Roboto Thin" w:eastAsia="Roboto Thin" w:hAnsi="Roboto Thin"/>
      </w:rPr>
    </w:pPr>
    <w:r w:rsidDel="00000000" w:rsidR="00000000" w:rsidRPr="00000000">
      <w:rPr>
        <w:rFonts w:ascii="Roboto Thin" w:cs="Roboto Thin" w:eastAsia="Roboto Thin" w:hAnsi="Roboto Thi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
      </w:rPr>
    </w:rPrDefault>
    <w:pPrDefault>
      <w:pPr>
        <w:spacing w:before="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Thin" w:cs="Roboto Thin" w:eastAsia="Roboto Thin" w:hAnsi="Roboto Thin"/>
      <w:color w:val="434343"/>
      <w:sz w:val="40"/>
      <w:szCs w:val="40"/>
    </w:rPr>
  </w:style>
  <w:style w:type="paragraph" w:styleId="Heading2">
    <w:name w:val="heading 2"/>
    <w:basedOn w:val="Normal"/>
    <w:next w:val="Normal"/>
    <w:pPr>
      <w:keepNext w:val="1"/>
      <w:keepLines w:val="1"/>
      <w:spacing w:after="120" w:before="360" w:lineRule="auto"/>
    </w:pPr>
    <w:rPr>
      <w:rFonts w:ascii="Roboto Thin" w:cs="Roboto Thin" w:eastAsia="Roboto Thin" w:hAnsi="Roboto Thin"/>
      <w:color w:val="434343"/>
      <w:sz w:val="32"/>
      <w:szCs w:val="32"/>
    </w:rPr>
  </w:style>
  <w:style w:type="paragraph" w:styleId="Heading3">
    <w:name w:val="heading 3"/>
    <w:basedOn w:val="Normal"/>
    <w:next w:val="Normal"/>
    <w:pPr>
      <w:keepNext w:val="1"/>
      <w:keepLines w:val="1"/>
      <w:spacing w:before="200" w:line="240" w:lineRule="auto"/>
    </w:pPr>
    <w:rPr>
      <w:rFonts w:ascii="Roboto Thin" w:cs="Roboto Thin" w:eastAsia="Roboto Thin" w:hAnsi="Roboto Thin"/>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Thin" w:cs="Roboto Thin" w:eastAsia="Roboto Thin" w:hAnsi="Roboto Thin"/>
      <w:color w:val="434343"/>
      <w:sz w:val="52"/>
      <w:szCs w:val="52"/>
    </w:rPr>
  </w:style>
  <w:style w:type="paragraph" w:styleId="Subtitle">
    <w:name w:val="Subtitle"/>
    <w:basedOn w:val="Normal"/>
    <w:next w:val="Normal"/>
    <w:pPr>
      <w:keepNext w:val="1"/>
      <w:keepLines w:val="1"/>
      <w:spacing w:after="320" w:lineRule="auto"/>
    </w:pPr>
    <w:rPr>
      <w:rFonts w:ascii="Roboto Light" w:cs="Roboto Light" w:eastAsia="Roboto Light" w:hAnsi="Roboto Light"/>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