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jc w:val="right"/>
        <w:rPr>
          <w:sz w:val="12"/>
          <w:szCs w:val="12"/>
        </w:rPr>
      </w:pPr>
      <w:r w:rsidDel="00000000" w:rsidR="00000000" w:rsidRPr="00000000">
        <w:rPr>
          <w:rtl w:val="0"/>
        </w:rPr>
      </w:r>
    </w:p>
    <w:tbl>
      <w:tblPr>
        <w:tblStyle w:val="Table1"/>
        <w:tblW w:w="11100.0" w:type="dxa"/>
        <w:jc w:val="left"/>
        <w:tblInd w:w="-615.0" w:type="dxa"/>
        <w:tblLayout w:type="fixed"/>
        <w:tblLook w:val="0600"/>
      </w:tblPr>
      <w:tblGrid>
        <w:gridCol w:w="6585"/>
        <w:gridCol w:w="4515"/>
        <w:tblGridChange w:id="0">
          <w:tblGrid>
            <w:gridCol w:w="6585"/>
            <w:gridCol w:w="4515"/>
          </w:tblGrid>
        </w:tblGridChange>
      </w:tblGrid>
      <w:tr>
        <w:trPr>
          <w:cantSplit w:val="0"/>
          <w:trHeight w:val="139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Style w:val="Subtitle"/>
              <w:keepNext w:val="0"/>
              <w:keepLines w:val="0"/>
              <w:widowControl w:val="0"/>
              <w:rPr>
                <w:color w:val="1155cc"/>
              </w:rPr>
            </w:pPr>
            <w:bookmarkStart w:colFirst="0" w:colLast="0" w:name="_f3zpvd6a9syd" w:id="0"/>
            <w:bookmarkEnd w:id="0"/>
            <w:r w:rsidDel="00000000" w:rsidR="00000000" w:rsidRPr="00000000">
              <w:rPr>
                <w:color w:val="1155cc"/>
                <w:rtl w:val="0"/>
              </w:rPr>
              <w:t xml:space="preserve">Hosein Emrani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sz w:val="24"/>
                <w:szCs w:val="24"/>
              </w:rPr>
            </w:pPr>
            <w:r w:rsidDel="00000000" w:rsidR="00000000" w:rsidRPr="00000000">
              <w:rPr>
                <w:sz w:val="24"/>
                <w:szCs w:val="24"/>
                <w:rtl w:val="0"/>
              </w:rPr>
              <w:t xml:space="preserve">Full-Stack </w:t>
            </w:r>
            <w:r w:rsidDel="00000000" w:rsidR="00000000" w:rsidRPr="00000000">
              <w:rPr>
                <w:sz w:val="24"/>
                <w:szCs w:val="24"/>
                <w:rtl w:val="0"/>
              </w:rPr>
              <w:t xml:space="preserve">Software Engineer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z w:val="20"/>
                <w:szCs w:val="20"/>
              </w:rPr>
            </w:pPr>
            <w:r w:rsidDel="00000000" w:rsidR="00000000" w:rsidRPr="00000000">
              <w:rPr>
                <w:i w:val="1"/>
                <w:sz w:val="20"/>
                <w:szCs w:val="20"/>
                <w:rtl w:val="0"/>
              </w:rPr>
              <w:t xml:space="preserve">Dublin, Ireland</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roid Sans" w:cs="Droid Sans" w:eastAsia="Droid Sans" w:hAnsi="Droid Sans"/>
                <w:color w:val="434343"/>
                <w:sz w:val="20"/>
                <w:szCs w:val="20"/>
              </w:rPr>
            </w:pPr>
            <w:r w:rsidDel="00000000" w:rsidR="00000000" w:rsidRPr="00000000">
              <w:rPr>
                <w:rtl w:val="0"/>
              </w:rPr>
            </w:r>
          </w:p>
          <w:tbl>
            <w:tblPr>
              <w:tblStyle w:val="Table2"/>
              <w:tblW w:w="3960.0" w:type="dxa"/>
              <w:jc w:val="left"/>
              <w:tblLayout w:type="fixed"/>
              <w:tblLook w:val="0600"/>
            </w:tblPr>
            <w:tblGrid>
              <w:gridCol w:w="1245"/>
              <w:gridCol w:w="2715"/>
              <w:tblGridChange w:id="0">
                <w:tblGrid>
                  <w:gridCol w:w="1245"/>
                  <w:gridCol w:w="2715"/>
                </w:tblGrid>
              </w:tblGridChange>
            </w:tblGrid>
            <w:tr>
              <w:trPr>
                <w:cantSplit w:val="0"/>
                <w:trHeight w:val="291.40157480314963" w:hRule="atLeast"/>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6">
                  <w:pPr>
                    <w:widowControl w:val="0"/>
                    <w:spacing w:before="0" w:line="288" w:lineRule="auto"/>
                    <w:rPr>
                      <w:rFonts w:ascii="Droid Sans" w:cs="Droid Sans" w:eastAsia="Droid Sans" w:hAnsi="Droid Sans"/>
                      <w:color w:val="434343"/>
                      <w:sz w:val="20"/>
                      <w:szCs w:val="20"/>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color w:val="434343"/>
                      <w:sz w:val="20"/>
                      <w:szCs w:val="20"/>
                    </w:rPr>
                  </w:pPr>
                  <w:r w:rsidDel="00000000" w:rsidR="00000000" w:rsidRPr="00000000">
                    <w:rPr>
                      <w:rtl w:val="0"/>
                    </w:rPr>
                  </w:r>
                </w:p>
              </w:tc>
            </w:tr>
            <w:tr>
              <w:trPr>
                <w:cantSplit w:val="0"/>
                <w:trHeight w:val="345" w:hRule="atLeast"/>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color w:val="434343"/>
                      <w:sz w:val="20"/>
                      <w:szCs w:val="20"/>
                    </w:rPr>
                  </w:pPr>
                  <w:r w:rsidDel="00000000" w:rsidR="00000000" w:rsidRPr="00000000">
                    <w:rPr>
                      <w:rFonts w:ascii="Droid Sans" w:cs="Droid Sans" w:eastAsia="Droid Sans" w:hAnsi="Droid Sans"/>
                      <w:color w:val="434343"/>
                      <w:sz w:val="20"/>
                      <w:szCs w:val="20"/>
                      <w:rtl w:val="0"/>
                    </w:rPr>
                    <w:t xml:space="preserve">Linkedin: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color w:val="434343"/>
                      <w:sz w:val="20"/>
                      <w:szCs w:val="20"/>
                    </w:rPr>
                  </w:pPr>
                  <w:hyperlink r:id="rId6">
                    <w:r w:rsidDel="00000000" w:rsidR="00000000" w:rsidRPr="00000000">
                      <w:rPr>
                        <w:rFonts w:ascii="Droid Sans" w:cs="Droid Sans" w:eastAsia="Droid Sans" w:hAnsi="Droid Sans"/>
                        <w:color w:val="1155cc"/>
                        <w:sz w:val="20"/>
                        <w:szCs w:val="20"/>
                        <w:u w:val="single"/>
                        <w:rtl w:val="0"/>
                      </w:rPr>
                      <w:t xml:space="preserve">linkedin.com/hoseinemrani</w:t>
                    </w:r>
                  </w:hyperlink>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color w:val="434343"/>
                      <w:sz w:val="20"/>
                      <w:szCs w:val="20"/>
                    </w:rPr>
                  </w:pPr>
                  <w:r w:rsidDel="00000000" w:rsidR="00000000" w:rsidRPr="00000000">
                    <w:rPr>
                      <w:rFonts w:ascii="Droid Sans" w:cs="Droid Sans" w:eastAsia="Droid Sans" w:hAnsi="Droid Sans"/>
                      <w:color w:val="434343"/>
                      <w:sz w:val="20"/>
                      <w:szCs w:val="20"/>
                      <w:rtl w:val="0"/>
                    </w:rPr>
                    <w:t xml:space="preserve">Email:</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color w:val="434343"/>
                      <w:sz w:val="20"/>
                      <w:szCs w:val="20"/>
                    </w:rPr>
                  </w:pPr>
                  <w:r w:rsidDel="00000000" w:rsidR="00000000" w:rsidRPr="00000000">
                    <w:rPr>
                      <w:rFonts w:ascii="Droid Sans" w:cs="Droid Sans" w:eastAsia="Droid Sans" w:hAnsi="Droid Sans"/>
                      <w:color w:val="1155cc"/>
                      <w:sz w:val="20"/>
                      <w:szCs w:val="20"/>
                      <w:rtl w:val="0"/>
                    </w:rPr>
                    <w:t xml:space="preserve">h</w:t>
                  </w:r>
                  <w:hyperlink r:id="rId7">
                    <w:r w:rsidDel="00000000" w:rsidR="00000000" w:rsidRPr="00000000">
                      <w:rPr>
                        <w:rFonts w:ascii="Droid Sans" w:cs="Droid Sans" w:eastAsia="Droid Sans" w:hAnsi="Droid Sans"/>
                        <w:color w:val="1155cc"/>
                        <w:sz w:val="20"/>
                        <w:szCs w:val="20"/>
                        <w:rtl w:val="0"/>
                      </w:rPr>
                      <w:t xml:space="preserve">osein.emrani@gmail.com</w:t>
                    </w:r>
                  </w:hyperlink>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color w:val="434343"/>
                      <w:sz w:val="20"/>
                      <w:szCs w:val="20"/>
                    </w:rPr>
                  </w:pPr>
                  <w:r w:rsidDel="00000000" w:rsidR="00000000" w:rsidRPr="00000000">
                    <w:rPr>
                      <w:rFonts w:ascii="Droid Sans" w:cs="Droid Sans" w:eastAsia="Droid Sans" w:hAnsi="Droid Sans"/>
                      <w:color w:val="434343"/>
                      <w:sz w:val="20"/>
                      <w:szCs w:val="20"/>
                      <w:rtl w:val="0"/>
                    </w:rPr>
                    <w:t xml:space="preserve">Github:</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color w:val="1155cc"/>
                      <w:sz w:val="20"/>
                      <w:szCs w:val="20"/>
                    </w:rPr>
                  </w:pPr>
                  <w:hyperlink r:id="rId8">
                    <w:r w:rsidDel="00000000" w:rsidR="00000000" w:rsidRPr="00000000">
                      <w:rPr>
                        <w:rFonts w:ascii="Droid Sans" w:cs="Droid Sans" w:eastAsia="Droid Sans" w:hAnsi="Droid Sans"/>
                        <w:color w:val="1155cc"/>
                        <w:sz w:val="20"/>
                        <w:szCs w:val="20"/>
                        <w:rtl w:val="0"/>
                      </w:rPr>
                      <w:t xml:space="preserve">github.com/hoseinemrani</w:t>
                    </w:r>
                  </w:hyperlink>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roid Sans" w:cs="Droid Sans" w:eastAsia="Droid Sans" w:hAnsi="Droid Sans"/>
                <w:color w:val="434343"/>
                <w:sz w:val="20"/>
                <w:szCs w:val="20"/>
              </w:rPr>
            </w:pPr>
            <w:r w:rsidDel="00000000" w:rsidR="00000000" w:rsidRPr="00000000">
              <w:rPr>
                <w:rtl w:val="0"/>
              </w:rPr>
            </w:r>
          </w:p>
        </w:tc>
      </w:tr>
    </w:tbl>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tbl>
      <w:tblPr>
        <w:tblStyle w:val="Table3"/>
        <w:tblW w:w="11160.0" w:type="dxa"/>
        <w:jc w:val="left"/>
        <w:tblInd w:w="-660.0" w:type="dxa"/>
        <w:tblLayout w:type="fixed"/>
        <w:tblLook w:val="0600"/>
      </w:tblPr>
      <w:tblGrid>
        <w:gridCol w:w="11160"/>
        <w:tblGridChange w:id="0">
          <w:tblGrid>
            <w:gridCol w:w="11160"/>
          </w:tblGrid>
        </w:tblGridChange>
      </w:tblGrid>
      <w:tr>
        <w:trPr>
          <w:cantSplit w:val="0"/>
          <w:trHeight w:val="1230" w:hRule="atLeast"/>
          <w:tblHeader w:val="0"/>
        </w:trPr>
        <w:tc>
          <w:tcPr>
            <w:tcMar>
              <w:top w:w="72.0" w:type="dxa"/>
              <w:left w:w="72.0" w:type="dxa"/>
              <w:bottom w:w="72.0" w:type="dxa"/>
              <w:right w:w="72.0" w:type="dxa"/>
            </w:tcMar>
          </w:tcPr>
          <w:p w:rsidR="00000000" w:rsidDel="00000000" w:rsidP="00000000" w:rsidRDefault="00000000" w:rsidRPr="00000000" w14:paraId="00000010">
            <w:pPr>
              <w:pStyle w:val="Heading1"/>
              <w:keepNext w:val="0"/>
              <w:keepLines w:val="0"/>
              <w:widowControl w:val="0"/>
              <w:spacing w:after="80" w:before="0" w:lineRule="auto"/>
              <w:rPr>
                <w:i w:val="1"/>
                <w:color w:val="666666"/>
              </w:rPr>
            </w:pPr>
            <w:bookmarkStart w:colFirst="0" w:colLast="0" w:name="_r3rftaiajp1f" w:id="1"/>
            <w:bookmarkEnd w:id="1"/>
            <w:r w:rsidDel="00000000" w:rsidR="00000000" w:rsidRPr="00000000">
              <w:rPr>
                <w:i w:val="1"/>
                <w:color w:val="666666"/>
                <w:rtl w:val="0"/>
              </w:rPr>
              <w:t xml:space="preserve">Skills</w:t>
            </w:r>
          </w:p>
          <w:p w:rsidR="00000000" w:rsidDel="00000000" w:rsidP="00000000" w:rsidRDefault="00000000" w:rsidRPr="00000000" w14:paraId="00000011">
            <w:pPr>
              <w:spacing w:before="0" w:line="360" w:lineRule="auto"/>
              <w:rPr>
                <w:b w:val="1"/>
                <w:color w:val="1155cc"/>
                <w:sz w:val="20"/>
                <w:szCs w:val="20"/>
              </w:rPr>
            </w:pPr>
            <w:r w:rsidDel="00000000" w:rsidR="00000000" w:rsidRPr="00000000">
              <w:rPr>
                <w:b w:val="1"/>
                <w:color w:val="1155cc"/>
                <w:sz w:val="20"/>
                <w:szCs w:val="20"/>
                <w:rtl w:val="0"/>
              </w:rPr>
              <w:t xml:space="preserve">Scala,   Go,   Python,    AWS,   GCP,   Elasticsearch,   Kubernetes,   CI/CD,    Amazon SQS,    Kafka,   Terraform,</w:t>
            </w:r>
          </w:p>
          <w:p w:rsidR="00000000" w:rsidDel="00000000" w:rsidP="00000000" w:rsidRDefault="00000000" w:rsidRPr="00000000" w14:paraId="00000012">
            <w:pPr>
              <w:spacing w:before="0" w:line="360" w:lineRule="auto"/>
              <w:rPr>
                <w:color w:val="1155cc"/>
              </w:rPr>
            </w:pPr>
            <w:r w:rsidDel="00000000" w:rsidR="00000000" w:rsidRPr="00000000">
              <w:rPr>
                <w:b w:val="1"/>
                <w:color w:val="1155cc"/>
                <w:sz w:val="20"/>
                <w:szCs w:val="20"/>
                <w:rtl w:val="0"/>
              </w:rPr>
              <w:t xml:space="preserve">JavaScript (TypeScript, Node.js, React, Angular)</w:t>
            </w:r>
            <w:r w:rsidDel="00000000" w:rsidR="00000000" w:rsidRPr="00000000">
              <w:rPr>
                <w:rtl w:val="0"/>
              </w:rPr>
            </w:r>
          </w:p>
        </w:tc>
      </w:tr>
      <w:tr>
        <w:trPr>
          <w:cantSplit w:val="0"/>
          <w:trHeight w:val="11370" w:hRule="atLeast"/>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13">
            <w:pPr>
              <w:pStyle w:val="Heading1"/>
              <w:keepNext w:val="0"/>
              <w:keepLines w:val="0"/>
              <w:widowControl w:val="0"/>
              <w:rPr>
                <w:i w:val="1"/>
                <w:color w:val="666666"/>
              </w:rPr>
            </w:pPr>
            <w:bookmarkStart w:colFirst="0" w:colLast="0" w:name="_73glgwucx4f6" w:id="2"/>
            <w:bookmarkEnd w:id="2"/>
            <w:r w:rsidDel="00000000" w:rsidR="00000000" w:rsidRPr="00000000">
              <w:rPr>
                <w:i w:val="1"/>
                <w:color w:val="666666"/>
                <w:rtl w:val="0"/>
              </w:rPr>
              <w:t xml:space="preserve">Experiences</w:t>
            </w:r>
          </w:p>
          <w:p w:rsidR="00000000" w:rsidDel="00000000" w:rsidP="00000000" w:rsidRDefault="00000000" w:rsidRPr="00000000" w14:paraId="00000014">
            <w:pPr>
              <w:pStyle w:val="Heading2"/>
              <w:keepNext w:val="0"/>
              <w:keepLines w:val="0"/>
              <w:widowControl w:val="0"/>
              <w:rPr>
                <w:b w:val="0"/>
                <w:sz w:val="24"/>
                <w:szCs w:val="24"/>
              </w:rPr>
            </w:pPr>
            <w:bookmarkStart w:colFirst="0" w:colLast="0" w:name="_227en7npf9jw" w:id="3"/>
            <w:bookmarkEnd w:id="3"/>
            <w:hyperlink r:id="rId9">
              <w:r w:rsidDel="00000000" w:rsidR="00000000" w:rsidRPr="00000000">
                <w:rPr>
                  <w:sz w:val="24"/>
                  <w:szCs w:val="24"/>
                  <w:rtl w:val="0"/>
                </w:rPr>
                <w:t xml:space="preserve">Nitro</w:t>
              </w:r>
            </w:hyperlink>
            <w:r w:rsidDel="00000000" w:rsidR="00000000" w:rsidRPr="00000000">
              <w:rPr>
                <w:sz w:val="24"/>
                <w:szCs w:val="24"/>
                <w:rtl w:val="0"/>
              </w:rPr>
              <w:t xml:space="preserve"> /</w:t>
            </w:r>
            <w:r w:rsidDel="00000000" w:rsidR="00000000" w:rsidRPr="00000000">
              <w:rPr>
                <w:color w:val="d44500"/>
                <w:sz w:val="24"/>
                <w:szCs w:val="24"/>
                <w:rtl w:val="0"/>
              </w:rPr>
              <w:t xml:space="preserve"> </w:t>
            </w:r>
            <w:r w:rsidDel="00000000" w:rsidR="00000000" w:rsidRPr="00000000">
              <w:rPr>
                <w:b w:val="0"/>
                <w:sz w:val="24"/>
                <w:szCs w:val="24"/>
                <w:rtl w:val="0"/>
              </w:rPr>
              <w:t xml:space="preserve">Full-Stack Software Engineer</w:t>
            </w:r>
          </w:p>
          <w:p w:rsidR="00000000" w:rsidDel="00000000" w:rsidP="00000000" w:rsidRDefault="00000000" w:rsidRPr="00000000" w14:paraId="00000015">
            <w:pPr>
              <w:pStyle w:val="Heading3"/>
              <w:keepNext w:val="0"/>
              <w:keepLines w:val="0"/>
              <w:widowControl w:val="0"/>
              <w:spacing w:before="0" w:lineRule="auto"/>
              <w:rPr>
                <w:sz w:val="20"/>
                <w:szCs w:val="20"/>
              </w:rPr>
            </w:pPr>
            <w:bookmarkStart w:colFirst="0" w:colLast="0" w:name="_n89c2i8pk05r" w:id="4"/>
            <w:bookmarkEnd w:id="4"/>
            <w:r w:rsidDel="00000000" w:rsidR="00000000" w:rsidRPr="00000000">
              <w:rPr>
                <w:sz w:val="20"/>
                <w:szCs w:val="20"/>
                <w:rtl w:val="0"/>
              </w:rPr>
              <w:t xml:space="preserve">May 2021 - Present  /  Dublin, Ireland</w:t>
            </w:r>
          </w:p>
          <w:p w:rsidR="00000000" w:rsidDel="00000000" w:rsidP="00000000" w:rsidRDefault="00000000" w:rsidRPr="00000000" w14:paraId="00000016">
            <w:pPr>
              <w:widowControl w:val="0"/>
              <w:spacing w:after="40" w:before="40" w:lineRule="auto"/>
              <w:rPr>
                <w:sz w:val="20"/>
                <w:szCs w:val="20"/>
              </w:rPr>
            </w:pPr>
            <w:r w:rsidDel="00000000" w:rsidR="00000000" w:rsidRPr="00000000">
              <w:rPr>
                <w:sz w:val="20"/>
                <w:szCs w:val="20"/>
                <w:rtl w:val="0"/>
              </w:rPr>
              <w:t xml:space="preserve">Designing event-driven systems and implementing new microservices for strangling the document processing monolith, enhancing the system security and responsiveness.</w:t>
            </w:r>
          </w:p>
          <w:p w:rsidR="00000000" w:rsidDel="00000000" w:rsidP="00000000" w:rsidRDefault="00000000" w:rsidRPr="00000000" w14:paraId="00000017">
            <w:pPr>
              <w:widowControl w:val="0"/>
              <w:spacing w:after="40" w:before="40" w:lineRule="auto"/>
              <w:rPr>
                <w:sz w:val="20"/>
                <w:szCs w:val="20"/>
              </w:rPr>
            </w:pPr>
            <w:r w:rsidDel="00000000" w:rsidR="00000000" w:rsidRPr="00000000">
              <w:rPr>
                <w:sz w:val="20"/>
                <w:szCs w:val="20"/>
                <w:rtl w:val="0"/>
              </w:rPr>
              <w:t xml:space="preserve">Lead designing and implementing new services to advance authorization and  manage document access and p sharing.</w:t>
            </w:r>
          </w:p>
          <w:p w:rsidR="00000000" w:rsidDel="00000000" w:rsidP="00000000" w:rsidRDefault="00000000" w:rsidRPr="00000000" w14:paraId="00000018">
            <w:pPr>
              <w:widowControl w:val="0"/>
              <w:spacing w:after="40" w:before="40" w:lineRule="auto"/>
              <w:rPr>
                <w:sz w:val="20"/>
                <w:szCs w:val="20"/>
              </w:rPr>
            </w:pPr>
            <w:r w:rsidDel="00000000" w:rsidR="00000000" w:rsidRPr="00000000">
              <w:rPr>
                <w:sz w:val="20"/>
                <w:szCs w:val="20"/>
                <w:rtl w:val="0"/>
              </w:rPr>
              <w:t xml:space="preserve">Maintaining cross team communication  to design and implement a greenfield document processing platform.</w:t>
            </w:r>
          </w:p>
          <w:p w:rsidR="00000000" w:rsidDel="00000000" w:rsidP="00000000" w:rsidRDefault="00000000" w:rsidRPr="00000000" w14:paraId="00000019">
            <w:pPr>
              <w:widowControl w:val="0"/>
              <w:spacing w:after="40" w:before="40" w:lineRule="auto"/>
              <w:rPr>
                <w:sz w:val="20"/>
                <w:szCs w:val="20"/>
              </w:rPr>
            </w:pPr>
            <w:r w:rsidDel="00000000" w:rsidR="00000000" w:rsidRPr="00000000">
              <w:rPr>
                <w:sz w:val="20"/>
                <w:szCs w:val="20"/>
                <w:rtl w:val="0"/>
              </w:rPr>
              <w:t xml:space="preserve">Lead the payment project, designing and developing a payment flow by integrating internal customer subscription service with the third parties such as Stripe and Avalara Tax, maintaining communication between sales, product, and security teams to be fully PCI compliant.</w:t>
            </w:r>
          </w:p>
          <w:p w:rsidR="00000000" w:rsidDel="00000000" w:rsidP="00000000" w:rsidRDefault="00000000" w:rsidRPr="00000000" w14:paraId="0000001A">
            <w:pPr>
              <w:widowControl w:val="0"/>
              <w:spacing w:after="40" w:before="40" w:lineRule="auto"/>
              <w:rPr>
                <w:sz w:val="20"/>
                <w:szCs w:val="20"/>
              </w:rPr>
            </w:pPr>
            <w:r w:rsidDel="00000000" w:rsidR="00000000" w:rsidRPr="00000000">
              <w:rPr>
                <w:sz w:val="20"/>
                <w:szCs w:val="20"/>
                <w:rtl w:val="0"/>
              </w:rPr>
              <w:t xml:space="preserve">Adding monitoring and alerting integrations to microservices, AWS Lambda functions, and web applications.</w:t>
            </w:r>
          </w:p>
          <w:p w:rsidR="00000000" w:rsidDel="00000000" w:rsidP="00000000" w:rsidRDefault="00000000" w:rsidRPr="00000000" w14:paraId="0000001B">
            <w:pPr>
              <w:widowControl w:val="0"/>
              <w:spacing w:before="100" w:line="240" w:lineRule="auto"/>
              <w:rPr>
                <w:b w:val="1"/>
                <w:color w:val="1155cc"/>
                <w:sz w:val="20"/>
                <w:szCs w:val="20"/>
              </w:rPr>
            </w:pPr>
            <w:r w:rsidDel="00000000" w:rsidR="00000000" w:rsidRPr="00000000">
              <w:rPr>
                <w:b w:val="1"/>
                <w:color w:val="1155cc"/>
                <w:sz w:val="20"/>
                <w:szCs w:val="20"/>
                <w:rtl w:val="0"/>
              </w:rPr>
              <w:t xml:space="preserve">Tech Stack: Scala, Go, Node.js, Angular, AWS, Kubernetes, Datadog, Akka HTTP, gRPC, Amazon SQS, DynamoDb, Argo CD, Kafka</w:t>
            </w:r>
          </w:p>
          <w:p w:rsidR="00000000" w:rsidDel="00000000" w:rsidP="00000000" w:rsidRDefault="00000000" w:rsidRPr="00000000" w14:paraId="0000001C">
            <w:pPr>
              <w:pStyle w:val="Heading2"/>
              <w:keepNext w:val="0"/>
              <w:keepLines w:val="0"/>
              <w:widowControl w:val="0"/>
              <w:spacing w:before="240" w:lineRule="auto"/>
              <w:rPr>
                <w:b w:val="0"/>
                <w:sz w:val="24"/>
                <w:szCs w:val="24"/>
              </w:rPr>
            </w:pPr>
            <w:bookmarkStart w:colFirst="0" w:colLast="0" w:name="_31434ljo4b8" w:id="5"/>
            <w:bookmarkEnd w:id="5"/>
            <w:hyperlink r:id="rId10">
              <w:r w:rsidDel="00000000" w:rsidR="00000000" w:rsidRPr="00000000">
                <w:rPr>
                  <w:sz w:val="24"/>
                  <w:szCs w:val="24"/>
                  <w:rtl w:val="0"/>
                </w:rPr>
                <w:t xml:space="preserve">Aylien</w:t>
              </w:r>
            </w:hyperlink>
            <w:r w:rsidDel="00000000" w:rsidR="00000000" w:rsidRPr="00000000">
              <w:rPr>
                <w:sz w:val="24"/>
                <w:szCs w:val="24"/>
                <w:rtl w:val="0"/>
              </w:rPr>
              <w:t xml:space="preserve"> / </w:t>
            </w:r>
            <w:r w:rsidDel="00000000" w:rsidR="00000000" w:rsidRPr="00000000">
              <w:rPr>
                <w:b w:val="0"/>
                <w:sz w:val="24"/>
                <w:szCs w:val="24"/>
                <w:rtl w:val="0"/>
              </w:rPr>
              <w:t xml:space="preserve">Full-Stack Software Engineer</w:t>
            </w:r>
          </w:p>
          <w:p w:rsidR="00000000" w:rsidDel="00000000" w:rsidP="00000000" w:rsidRDefault="00000000" w:rsidRPr="00000000" w14:paraId="0000001D">
            <w:pPr>
              <w:pStyle w:val="Heading3"/>
              <w:keepNext w:val="0"/>
              <w:keepLines w:val="0"/>
              <w:widowControl w:val="0"/>
              <w:spacing w:before="0" w:lineRule="auto"/>
              <w:rPr>
                <w:sz w:val="20"/>
                <w:szCs w:val="20"/>
              </w:rPr>
            </w:pPr>
            <w:bookmarkStart w:colFirst="0" w:colLast="0" w:name="_9e1s0ciju5a1" w:id="6"/>
            <w:bookmarkEnd w:id="6"/>
            <w:r w:rsidDel="00000000" w:rsidR="00000000" w:rsidRPr="00000000">
              <w:rPr>
                <w:sz w:val="20"/>
                <w:szCs w:val="20"/>
                <w:rtl w:val="0"/>
              </w:rPr>
              <w:t xml:space="preserve">November 2016 - April 2021  /  Dublin, Ireland</w:t>
            </w:r>
          </w:p>
          <w:p w:rsidR="00000000" w:rsidDel="00000000" w:rsidP="00000000" w:rsidRDefault="00000000" w:rsidRPr="00000000" w14:paraId="0000001E">
            <w:pPr>
              <w:widowControl w:val="0"/>
              <w:spacing w:after="40" w:before="40" w:lineRule="auto"/>
              <w:rPr>
                <w:sz w:val="20"/>
                <w:szCs w:val="20"/>
              </w:rPr>
            </w:pPr>
            <w:r w:rsidDel="00000000" w:rsidR="00000000" w:rsidRPr="00000000">
              <w:rPr>
                <w:sz w:val="20"/>
                <w:szCs w:val="20"/>
                <w:rtl w:val="0"/>
              </w:rPr>
              <w:t xml:space="preserve">Implemented a new scalable pipeline in place of a multitude of legacy systems to reduce the infrastructure, engineering and maintenance costs significantly.</w:t>
            </w:r>
          </w:p>
          <w:p w:rsidR="00000000" w:rsidDel="00000000" w:rsidP="00000000" w:rsidRDefault="00000000" w:rsidRPr="00000000" w14:paraId="0000001F">
            <w:pPr>
              <w:widowControl w:val="0"/>
              <w:spacing w:after="40" w:before="40" w:lineRule="auto"/>
              <w:rPr>
                <w:sz w:val="20"/>
                <w:szCs w:val="20"/>
              </w:rPr>
            </w:pPr>
            <w:r w:rsidDel="00000000" w:rsidR="00000000" w:rsidRPr="00000000">
              <w:rPr>
                <w:sz w:val="20"/>
                <w:szCs w:val="20"/>
                <w:rtl w:val="0"/>
              </w:rPr>
              <w:t xml:space="preserve">Designed and implemented a JSON syntax for advanced search in millions of news articles.</w:t>
            </w:r>
          </w:p>
          <w:p w:rsidR="00000000" w:rsidDel="00000000" w:rsidP="00000000" w:rsidRDefault="00000000" w:rsidRPr="00000000" w14:paraId="00000020">
            <w:pPr>
              <w:widowControl w:val="0"/>
              <w:spacing w:after="40" w:before="40" w:lineRule="auto"/>
              <w:rPr>
                <w:sz w:val="20"/>
                <w:szCs w:val="20"/>
              </w:rPr>
            </w:pPr>
            <w:r w:rsidDel="00000000" w:rsidR="00000000" w:rsidRPr="00000000">
              <w:rPr>
                <w:sz w:val="20"/>
                <w:szCs w:val="20"/>
                <w:rtl w:val="0"/>
              </w:rPr>
              <w:t xml:space="preserve">Making indexing/reindexing scenarios and pipelines to process 1.5M news articles per day.</w:t>
            </w:r>
          </w:p>
          <w:p w:rsidR="00000000" w:rsidDel="00000000" w:rsidP="00000000" w:rsidRDefault="00000000" w:rsidRPr="00000000" w14:paraId="00000021">
            <w:pPr>
              <w:widowControl w:val="0"/>
              <w:spacing w:after="40" w:before="40" w:lineRule="auto"/>
              <w:rPr>
                <w:sz w:val="20"/>
                <w:szCs w:val="20"/>
              </w:rPr>
            </w:pPr>
            <w:r w:rsidDel="00000000" w:rsidR="00000000" w:rsidRPr="00000000">
              <w:rPr>
                <w:sz w:val="20"/>
                <w:szCs w:val="20"/>
                <w:rtl w:val="0"/>
              </w:rPr>
              <w:t xml:space="preserve">Creating canary deployment pipelines for testing services individually and combined together on a canary pipeline.</w:t>
            </w:r>
          </w:p>
          <w:p w:rsidR="00000000" w:rsidDel="00000000" w:rsidP="00000000" w:rsidRDefault="00000000" w:rsidRPr="00000000" w14:paraId="00000022">
            <w:pPr>
              <w:widowControl w:val="0"/>
              <w:spacing w:after="40" w:before="40" w:lineRule="auto"/>
              <w:rPr>
                <w:sz w:val="20"/>
                <w:szCs w:val="20"/>
              </w:rPr>
            </w:pPr>
            <w:r w:rsidDel="00000000" w:rsidR="00000000" w:rsidRPr="00000000">
              <w:rPr>
                <w:sz w:val="20"/>
                <w:szCs w:val="20"/>
                <w:rtl w:val="0"/>
              </w:rPr>
              <w:t xml:space="preserve">Developing various unit and integration test scenarios and improving production readiness of new micro-services during the migration from legacy system to the new scalable content processing pipeline.</w:t>
            </w:r>
          </w:p>
          <w:p w:rsidR="00000000" w:rsidDel="00000000" w:rsidP="00000000" w:rsidRDefault="00000000" w:rsidRPr="00000000" w14:paraId="00000023">
            <w:pPr>
              <w:widowControl w:val="0"/>
              <w:spacing w:after="40" w:before="40" w:lineRule="auto"/>
              <w:rPr>
                <w:sz w:val="20"/>
                <w:szCs w:val="20"/>
              </w:rPr>
            </w:pPr>
            <w:r w:rsidDel="00000000" w:rsidR="00000000" w:rsidRPr="00000000">
              <w:rPr>
                <w:sz w:val="20"/>
                <w:szCs w:val="20"/>
                <w:rtl w:val="0"/>
              </w:rPr>
              <w:t xml:space="preserve">Platform and infrastructure maintenance.</w:t>
            </w:r>
          </w:p>
          <w:p w:rsidR="00000000" w:rsidDel="00000000" w:rsidP="00000000" w:rsidRDefault="00000000" w:rsidRPr="00000000" w14:paraId="00000024">
            <w:pPr>
              <w:widowControl w:val="0"/>
              <w:spacing w:after="40" w:before="40" w:lineRule="auto"/>
              <w:rPr>
                <w:b w:val="1"/>
                <w:sz w:val="20"/>
                <w:szCs w:val="20"/>
              </w:rPr>
            </w:pPr>
            <w:r w:rsidDel="00000000" w:rsidR="00000000" w:rsidRPr="00000000">
              <w:rPr>
                <w:sz w:val="20"/>
                <w:szCs w:val="20"/>
                <w:rtl w:val="0"/>
              </w:rPr>
              <w:t xml:space="preserve">Communication between different stakeholders during the migration process, product improvements and feature additions.</w:t>
            </w:r>
            <w:r w:rsidDel="00000000" w:rsidR="00000000" w:rsidRPr="00000000">
              <w:rPr>
                <w:rtl w:val="0"/>
              </w:rPr>
            </w:r>
          </w:p>
          <w:p w:rsidR="00000000" w:rsidDel="00000000" w:rsidP="00000000" w:rsidRDefault="00000000" w:rsidRPr="00000000" w14:paraId="00000025">
            <w:pPr>
              <w:widowControl w:val="0"/>
              <w:spacing w:after="40" w:before="40" w:lineRule="auto"/>
              <w:rPr>
                <w:sz w:val="20"/>
                <w:szCs w:val="20"/>
              </w:rPr>
            </w:pPr>
            <w:r w:rsidDel="00000000" w:rsidR="00000000" w:rsidRPr="00000000">
              <w:rPr>
                <w:sz w:val="20"/>
                <w:szCs w:val="20"/>
                <w:rtl w:val="0"/>
              </w:rPr>
              <w:t xml:space="preserve">Designing and implementing the company’s marketing website, as well as developer portals, docs and marketing campaigns.</w:t>
            </w:r>
          </w:p>
          <w:p w:rsidR="00000000" w:rsidDel="00000000" w:rsidP="00000000" w:rsidRDefault="00000000" w:rsidRPr="00000000" w14:paraId="00000026">
            <w:pPr>
              <w:widowControl w:val="0"/>
              <w:spacing w:after="40" w:before="40" w:lineRule="auto"/>
              <w:rPr>
                <w:sz w:val="20"/>
                <w:szCs w:val="20"/>
              </w:rPr>
            </w:pPr>
            <w:r w:rsidDel="00000000" w:rsidR="00000000" w:rsidRPr="00000000">
              <w:rPr>
                <w:sz w:val="20"/>
                <w:szCs w:val="20"/>
                <w:rtl w:val="0"/>
              </w:rPr>
              <w:t xml:space="preserve">Making various React apps to demonstrate API for sales and marketing teams.</w:t>
            </w:r>
          </w:p>
          <w:p w:rsidR="00000000" w:rsidDel="00000000" w:rsidP="00000000" w:rsidRDefault="00000000" w:rsidRPr="00000000" w14:paraId="00000027">
            <w:pPr>
              <w:widowControl w:val="0"/>
              <w:spacing w:after="40" w:before="40" w:lineRule="auto"/>
              <w:rPr>
                <w:sz w:val="20"/>
                <w:szCs w:val="20"/>
              </w:rPr>
            </w:pPr>
            <w:r w:rsidDel="00000000" w:rsidR="00000000" w:rsidRPr="00000000">
              <w:rPr>
                <w:sz w:val="20"/>
                <w:szCs w:val="20"/>
                <w:rtl w:val="0"/>
              </w:rPr>
              <w:t xml:space="preserve">Lead the technical design and implementation of Aylien’s risk analytics web app using React, Next Js, etc.</w:t>
            </w:r>
          </w:p>
          <w:p w:rsidR="00000000" w:rsidDel="00000000" w:rsidP="00000000" w:rsidRDefault="00000000" w:rsidRPr="00000000" w14:paraId="00000028">
            <w:pPr>
              <w:widowControl w:val="0"/>
              <w:spacing w:after="80" w:before="80" w:lineRule="auto"/>
              <w:rPr>
                <w:b w:val="1"/>
                <w:color w:val="1155cc"/>
                <w:sz w:val="20"/>
                <w:szCs w:val="20"/>
              </w:rPr>
            </w:pPr>
            <w:r w:rsidDel="00000000" w:rsidR="00000000" w:rsidRPr="00000000">
              <w:rPr>
                <w:b w:val="1"/>
                <w:color w:val="1155cc"/>
                <w:sz w:val="20"/>
                <w:szCs w:val="20"/>
                <w:rtl w:val="0"/>
              </w:rPr>
              <w:t xml:space="preserve">Tech Stack: Scala, Go, Python, Akka, GCP, BigTable, Elasticsearch, PubSub, BigQuery, Istio, Kubernetes, Jenkins, Terraform, HTML5, SCSS, JavaScript, React, Next Js, Redux, Nodejs, etc.</w:t>
            </w:r>
          </w:p>
          <w:p w:rsidR="00000000" w:rsidDel="00000000" w:rsidP="00000000" w:rsidRDefault="00000000" w:rsidRPr="00000000" w14:paraId="00000029">
            <w:pPr>
              <w:pStyle w:val="Heading2"/>
              <w:keepNext w:val="0"/>
              <w:keepLines w:val="0"/>
              <w:widowControl w:val="0"/>
              <w:spacing w:before="240" w:lineRule="auto"/>
              <w:rPr>
                <w:b w:val="0"/>
                <w:sz w:val="24"/>
                <w:szCs w:val="24"/>
              </w:rPr>
            </w:pPr>
            <w:bookmarkStart w:colFirst="0" w:colLast="0" w:name="_ak9nwj6l4b8s" w:id="7"/>
            <w:bookmarkEnd w:id="7"/>
            <w:r w:rsidDel="00000000" w:rsidR="00000000" w:rsidRPr="00000000">
              <w:rPr>
                <w:sz w:val="24"/>
                <w:szCs w:val="24"/>
                <w:rtl w:val="0"/>
              </w:rPr>
              <w:t xml:space="preserve">Karina Mobile Solutions / </w:t>
            </w:r>
            <w:r w:rsidDel="00000000" w:rsidR="00000000" w:rsidRPr="00000000">
              <w:rPr>
                <w:b w:val="0"/>
                <w:sz w:val="24"/>
                <w:szCs w:val="24"/>
                <w:rtl w:val="0"/>
              </w:rPr>
              <w:t xml:space="preserve">Front-end Engineer (Part-time Contractor)</w:t>
            </w:r>
          </w:p>
          <w:p w:rsidR="00000000" w:rsidDel="00000000" w:rsidP="00000000" w:rsidRDefault="00000000" w:rsidRPr="00000000" w14:paraId="0000002A">
            <w:pPr>
              <w:pStyle w:val="Heading3"/>
              <w:keepNext w:val="0"/>
              <w:keepLines w:val="0"/>
              <w:widowControl w:val="0"/>
              <w:spacing w:before="0" w:lineRule="auto"/>
              <w:rPr>
                <w:sz w:val="24"/>
                <w:szCs w:val="24"/>
              </w:rPr>
            </w:pPr>
            <w:bookmarkStart w:colFirst="0" w:colLast="0" w:name="_s0zq74sgz48e" w:id="8"/>
            <w:bookmarkEnd w:id="8"/>
            <w:r w:rsidDel="00000000" w:rsidR="00000000" w:rsidRPr="00000000">
              <w:rPr>
                <w:sz w:val="20"/>
                <w:szCs w:val="20"/>
                <w:rtl w:val="0"/>
              </w:rPr>
              <w:t xml:space="preserve">Aug</w:t>
            </w:r>
            <w:r w:rsidDel="00000000" w:rsidR="00000000" w:rsidRPr="00000000">
              <w:rPr>
                <w:sz w:val="20"/>
                <w:szCs w:val="20"/>
                <w:rtl w:val="0"/>
              </w:rPr>
              <w:t xml:space="preserve">  2016 - December 2016  /  Tehran</w:t>
            </w:r>
            <w:r w:rsidDel="00000000" w:rsidR="00000000" w:rsidRPr="00000000">
              <w:rPr>
                <w:rtl w:val="0"/>
              </w:rPr>
            </w:r>
          </w:p>
          <w:p w:rsidR="00000000" w:rsidDel="00000000" w:rsidP="00000000" w:rsidRDefault="00000000" w:rsidRPr="00000000" w14:paraId="0000002B">
            <w:pPr>
              <w:pStyle w:val="Heading2"/>
              <w:keepNext w:val="0"/>
              <w:keepLines w:val="0"/>
              <w:widowControl w:val="0"/>
              <w:spacing w:before="240" w:lineRule="auto"/>
              <w:rPr>
                <w:b w:val="0"/>
                <w:sz w:val="24"/>
                <w:szCs w:val="24"/>
              </w:rPr>
            </w:pPr>
            <w:bookmarkStart w:colFirst="0" w:colLast="0" w:name="_t5zoyapqqkd3" w:id="9"/>
            <w:bookmarkEnd w:id="9"/>
            <w:r w:rsidDel="00000000" w:rsidR="00000000" w:rsidRPr="00000000">
              <w:rPr>
                <w:sz w:val="24"/>
                <w:szCs w:val="24"/>
                <w:rtl w:val="0"/>
              </w:rPr>
              <w:t xml:space="preserve">Fidilio / </w:t>
            </w:r>
            <w:r w:rsidDel="00000000" w:rsidR="00000000" w:rsidRPr="00000000">
              <w:rPr>
                <w:b w:val="0"/>
                <w:sz w:val="24"/>
                <w:szCs w:val="24"/>
                <w:rtl w:val="0"/>
              </w:rPr>
              <w:t xml:space="preserve">Front-end Engineer</w:t>
            </w:r>
          </w:p>
          <w:p w:rsidR="00000000" w:rsidDel="00000000" w:rsidP="00000000" w:rsidRDefault="00000000" w:rsidRPr="00000000" w14:paraId="0000002C">
            <w:pPr>
              <w:pStyle w:val="Heading3"/>
              <w:keepNext w:val="0"/>
              <w:keepLines w:val="0"/>
              <w:widowControl w:val="0"/>
              <w:spacing w:before="0" w:lineRule="auto"/>
              <w:rPr>
                <w:sz w:val="20"/>
                <w:szCs w:val="20"/>
              </w:rPr>
            </w:pPr>
            <w:bookmarkStart w:colFirst="0" w:colLast="0" w:name="_rlmpno34kn1a" w:id="10"/>
            <w:bookmarkEnd w:id="10"/>
            <w:r w:rsidDel="00000000" w:rsidR="00000000" w:rsidRPr="00000000">
              <w:rPr>
                <w:sz w:val="20"/>
                <w:szCs w:val="20"/>
                <w:rtl w:val="0"/>
              </w:rPr>
              <w:t xml:space="preserve">January </w:t>
            </w:r>
            <w:r w:rsidDel="00000000" w:rsidR="00000000" w:rsidRPr="00000000">
              <w:rPr>
                <w:sz w:val="20"/>
                <w:szCs w:val="20"/>
                <w:rtl w:val="0"/>
              </w:rPr>
              <w:t xml:space="preserve"> 2014 - July 2016  /  Tehran</w:t>
            </w:r>
          </w:p>
          <w:p w:rsidR="00000000" w:rsidDel="00000000" w:rsidP="00000000" w:rsidRDefault="00000000" w:rsidRPr="00000000" w14:paraId="0000002D">
            <w:pPr>
              <w:pStyle w:val="Heading3"/>
              <w:keepNext w:val="0"/>
              <w:keepLines w:val="0"/>
              <w:widowControl w:val="0"/>
              <w:spacing w:before="0" w:lineRule="auto"/>
              <w:rPr/>
            </w:pPr>
            <w:bookmarkStart w:colFirst="0" w:colLast="0" w:name="_51tygvosjzma" w:id="11"/>
            <w:bookmarkEnd w:id="11"/>
            <w:r w:rsidDel="00000000" w:rsidR="00000000" w:rsidRPr="00000000">
              <w:rPr>
                <w:rtl w:val="0"/>
              </w:rPr>
            </w:r>
          </w:p>
        </w:tc>
      </w:tr>
      <w:tr>
        <w:trPr>
          <w:cantSplit w:val="0"/>
          <w:trHeight w:val="1560" w:hRule="atLeast"/>
          <w:tblHeader w:val="0"/>
        </w:trPr>
        <w:tc>
          <w:tcPr>
            <w:tcMar>
              <w:top w:w="72.0" w:type="dxa"/>
              <w:left w:w="72.0" w:type="dxa"/>
              <w:bottom w:w="72.0" w:type="dxa"/>
              <w:right w:w="72.0" w:type="dxa"/>
            </w:tcMar>
          </w:tcPr>
          <w:p w:rsidR="00000000" w:rsidDel="00000000" w:rsidP="00000000" w:rsidRDefault="00000000" w:rsidRPr="00000000" w14:paraId="0000002E">
            <w:pPr>
              <w:pStyle w:val="Heading1"/>
              <w:keepNext w:val="0"/>
              <w:keepLines w:val="0"/>
              <w:widowControl w:val="0"/>
              <w:spacing w:before="80" w:lineRule="auto"/>
              <w:rPr>
                <w:i w:val="1"/>
                <w:color w:val="666666"/>
              </w:rPr>
            </w:pPr>
            <w:bookmarkStart w:colFirst="0" w:colLast="0" w:name="_7s0y514h52xr" w:id="12"/>
            <w:bookmarkEnd w:id="12"/>
            <w:r w:rsidDel="00000000" w:rsidR="00000000" w:rsidRPr="00000000">
              <w:rPr>
                <w:i w:val="1"/>
                <w:color w:val="666666"/>
                <w:rtl w:val="0"/>
              </w:rPr>
              <w:t xml:space="preserve">Education</w:t>
            </w:r>
          </w:p>
          <w:p w:rsidR="00000000" w:rsidDel="00000000" w:rsidP="00000000" w:rsidRDefault="00000000" w:rsidRPr="00000000" w14:paraId="0000002F">
            <w:pPr>
              <w:pStyle w:val="Heading2"/>
              <w:keepNext w:val="0"/>
              <w:keepLines w:val="0"/>
              <w:widowControl w:val="0"/>
              <w:spacing w:before="80" w:lineRule="auto"/>
              <w:rPr>
                <w:b w:val="0"/>
              </w:rPr>
            </w:pPr>
            <w:bookmarkStart w:colFirst="0" w:colLast="0" w:name="_718sqbojs8zl" w:id="13"/>
            <w:bookmarkEnd w:id="13"/>
            <w:hyperlink r:id="rId11">
              <w:r w:rsidDel="00000000" w:rsidR="00000000" w:rsidRPr="00000000">
                <w:rPr>
                  <w:rtl w:val="0"/>
                </w:rPr>
                <w:t xml:space="preserve">K.N.Toosi University of Technology</w:t>
              </w:r>
            </w:hyperlink>
            <w:r w:rsidDel="00000000" w:rsidR="00000000" w:rsidRPr="00000000">
              <w:rPr>
                <w:rtl w:val="0"/>
              </w:rPr>
              <w:t xml:space="preserve"> / </w:t>
            </w:r>
            <w:r w:rsidDel="00000000" w:rsidR="00000000" w:rsidRPr="00000000">
              <w:rPr>
                <w:b w:val="0"/>
                <w:rtl w:val="0"/>
              </w:rPr>
              <w:t xml:space="preserve">BSc of Software Engineering</w:t>
            </w:r>
          </w:p>
          <w:p w:rsidR="00000000" w:rsidDel="00000000" w:rsidP="00000000" w:rsidRDefault="00000000" w:rsidRPr="00000000" w14:paraId="00000030">
            <w:pPr>
              <w:pStyle w:val="Heading3"/>
              <w:keepNext w:val="0"/>
              <w:keepLines w:val="0"/>
              <w:widowControl w:val="0"/>
              <w:spacing w:before="0" w:lineRule="auto"/>
              <w:rPr>
                <w:sz w:val="20"/>
                <w:szCs w:val="20"/>
              </w:rPr>
            </w:pPr>
            <w:bookmarkStart w:colFirst="0" w:colLast="0" w:name="_6m80l0m78mcc" w:id="14"/>
            <w:bookmarkEnd w:id="14"/>
            <w:r w:rsidDel="00000000" w:rsidR="00000000" w:rsidRPr="00000000">
              <w:rPr>
                <w:sz w:val="20"/>
                <w:szCs w:val="20"/>
                <w:rtl w:val="0"/>
              </w:rPr>
              <w:t xml:space="preserve">September 2013 - December 2017  /  Tehran</w:t>
            </w:r>
          </w:p>
        </w:tc>
      </w:tr>
    </w:tb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14.399999999999999" w:lineRule="auto"/>
        <w:rPr>
          <w:rFonts w:ascii="Lato" w:cs="Lato" w:eastAsia="Lato" w:hAnsi="Lato"/>
        </w:rPr>
      </w:pPr>
      <w:r w:rsidDel="00000000" w:rsidR="00000000" w:rsidRPr="00000000">
        <w:rPr>
          <w:rtl w:val="0"/>
        </w:rPr>
      </w:r>
    </w:p>
    <w:sectPr>
      <w:pgSz w:h="16838" w:w="11906" w:orient="portrait"/>
      <w:pgMar w:bottom="283.46456692913387" w:top="283.46456692913387" w:left="1077.1653543307089" w:right="1077.165354330708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kntu.ac.ir/" TargetMode="External"/><Relationship Id="rId10" Type="http://schemas.openxmlformats.org/officeDocument/2006/relationships/hyperlink" Target="https://aylien.com/" TargetMode="External"/><Relationship Id="rId9" Type="http://schemas.openxmlformats.org/officeDocument/2006/relationships/hyperlink" Target="https://www.gonitro.com/" TargetMode="External"/><Relationship Id="rId5" Type="http://schemas.openxmlformats.org/officeDocument/2006/relationships/styles" Target="styles.xml"/><Relationship Id="rId6" Type="http://schemas.openxmlformats.org/officeDocument/2006/relationships/hyperlink" Target="https://www.linkedin.com/in/hoseinemrani/" TargetMode="External"/><Relationship Id="rId7" Type="http://schemas.openxmlformats.org/officeDocument/2006/relationships/hyperlink" Target="mailto:hosein.emrani@gmail.com" TargetMode="External"/><Relationship Id="rId8" Type="http://schemas.openxmlformats.org/officeDocument/2006/relationships/hyperlink" Target="https://github.com/hoseinemra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