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AC3C4" w14:textId="6AEF6812" w:rsidR="00450BD5" w:rsidRDefault="00842438">
      <w:r w:rsidRPr="00842438">
        <w:drawing>
          <wp:inline distT="0" distB="0" distL="0" distR="0" wp14:anchorId="7D7867DB" wp14:editId="087FD58E">
            <wp:extent cx="5818505" cy="8229600"/>
            <wp:effectExtent l="0" t="0" r="0" b="0"/>
            <wp:docPr id="84423814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8143" name="Picture 1" descr="A close-up of a docume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D5"/>
    <w:rsid w:val="00340D26"/>
    <w:rsid w:val="00450BD5"/>
    <w:rsid w:val="0084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FE02A-0163-48C3-8252-E278851E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D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BD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D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50BD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50BD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50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 Muksit</dc:creator>
  <cp:keywords/>
  <dc:description/>
  <cp:lastModifiedBy>Sadiq Al Muksit</cp:lastModifiedBy>
  <cp:revision>2</cp:revision>
  <dcterms:created xsi:type="dcterms:W3CDTF">2024-12-08T10:49:00Z</dcterms:created>
  <dcterms:modified xsi:type="dcterms:W3CDTF">2024-12-08T10:49:00Z</dcterms:modified>
</cp:coreProperties>
</file>