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5DA85" w14:textId="51A15959" w:rsidR="00E8497C" w:rsidRPr="000E1859" w:rsidRDefault="00E8497C" w:rsidP="00E8497C">
      <w:r w:rsidRPr="000E1859">
        <w:rPr>
          <w:noProof/>
        </w:rPr>
        <w:drawing>
          <wp:anchor distT="0" distB="0" distL="114300" distR="114300" simplePos="0" relativeHeight="251658240" behindDoc="0" locked="0" layoutInCell="1" allowOverlap="1" wp14:anchorId="3557EB34" wp14:editId="1FDA13C1">
            <wp:simplePos x="914400" y="914400"/>
            <wp:positionH relativeFrom="margin">
              <wp:align>center</wp:align>
            </wp:positionH>
            <wp:positionV relativeFrom="margin">
              <wp:align>top</wp:align>
            </wp:positionV>
            <wp:extent cx="3446145" cy="2145030"/>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6145" cy="2145030"/>
                    </a:xfrm>
                    <a:prstGeom prst="rect">
                      <a:avLst/>
                    </a:prstGeom>
                  </pic:spPr>
                </pic:pic>
              </a:graphicData>
            </a:graphic>
            <wp14:sizeRelH relativeFrom="page">
              <wp14:pctWidth>0</wp14:pctWidth>
            </wp14:sizeRelH>
            <wp14:sizeRelV relativeFrom="page">
              <wp14:pctHeight>0</wp14:pctHeight>
            </wp14:sizeRelV>
          </wp:anchor>
        </w:drawing>
      </w:r>
    </w:p>
    <w:p w14:paraId="357CF62F" w14:textId="17A8973F" w:rsidR="00E8497C" w:rsidRPr="000E1859" w:rsidRDefault="006A5125" w:rsidP="00E8497C">
      <w:pPr>
        <w:jc w:val="center"/>
        <w:rPr>
          <w:rFonts w:cs="Arial"/>
          <w:b/>
          <w:bCs/>
          <w:sz w:val="44"/>
        </w:rPr>
      </w:pPr>
      <w:r w:rsidRPr="000E1859">
        <w:rPr>
          <w:rFonts w:cs="Arial"/>
          <w:b/>
          <w:bCs/>
          <w:sz w:val="44"/>
        </w:rPr>
        <w:t>CS612 AI System Evaluation</w:t>
      </w:r>
      <w:r w:rsidR="00E8497C" w:rsidRPr="000E1859">
        <w:rPr>
          <w:rFonts w:cs="Arial"/>
          <w:b/>
          <w:bCs/>
          <w:sz w:val="44"/>
        </w:rPr>
        <w:t xml:space="preserve"> </w:t>
      </w:r>
    </w:p>
    <w:p w14:paraId="30E89214" w14:textId="53B8F33E" w:rsidR="00E8497C" w:rsidRPr="000E1859" w:rsidRDefault="00E8497C" w:rsidP="21E269E2">
      <w:pPr>
        <w:jc w:val="center"/>
        <w:rPr>
          <w:rFonts w:cs="Arial"/>
          <w:b/>
          <w:bCs/>
          <w:sz w:val="44"/>
          <w:szCs w:val="44"/>
        </w:rPr>
      </w:pPr>
      <w:r w:rsidRPr="000E1859">
        <w:rPr>
          <w:rFonts w:cs="Arial"/>
          <w:b/>
          <w:bCs/>
          <w:sz w:val="44"/>
          <w:szCs w:val="44"/>
        </w:rPr>
        <w:t xml:space="preserve">Project </w:t>
      </w:r>
      <w:r w:rsidR="71F5CA24" w:rsidRPr="000E1859">
        <w:rPr>
          <w:rFonts w:cs="Arial"/>
          <w:b/>
          <w:bCs/>
          <w:sz w:val="44"/>
          <w:szCs w:val="44"/>
        </w:rPr>
        <w:t>Report</w:t>
      </w:r>
    </w:p>
    <w:p w14:paraId="50444269" w14:textId="77777777" w:rsidR="00733943" w:rsidRPr="000E1859" w:rsidRDefault="00733943" w:rsidP="00E8497C">
      <w:pPr>
        <w:jc w:val="center"/>
        <w:rPr>
          <w:rFonts w:cs="Arial"/>
          <w:b/>
          <w:bCs/>
          <w:sz w:val="44"/>
        </w:rPr>
      </w:pPr>
    </w:p>
    <w:p w14:paraId="4DB60ACC" w14:textId="127D1BE4" w:rsidR="00E8497C" w:rsidRPr="000E1859" w:rsidRDefault="00E8497C" w:rsidP="00A0327A">
      <w:pPr>
        <w:jc w:val="center"/>
        <w:rPr>
          <w:rFonts w:cs="Arial"/>
          <w:b/>
          <w:bCs/>
          <w:sz w:val="44"/>
          <w:szCs w:val="44"/>
        </w:rPr>
      </w:pPr>
      <w:r w:rsidRPr="000E1859">
        <w:rPr>
          <w:rFonts w:cs="Arial"/>
          <w:b/>
          <w:bCs/>
          <w:sz w:val="44"/>
          <w:szCs w:val="44"/>
        </w:rPr>
        <w:t xml:space="preserve"> </w:t>
      </w:r>
      <w:r w:rsidR="001B627C" w:rsidRPr="000E1859">
        <w:rPr>
          <w:rFonts w:cs="Arial"/>
          <w:b/>
          <w:bCs/>
          <w:sz w:val="44"/>
          <w:szCs w:val="44"/>
        </w:rPr>
        <w:t>Backdoor Detection in Third-Party Neural Networks</w:t>
      </w:r>
    </w:p>
    <w:p w14:paraId="74C6ABD1" w14:textId="77777777" w:rsidR="00A0327A" w:rsidRPr="000E1859" w:rsidRDefault="00A0327A" w:rsidP="00A0327A">
      <w:pPr>
        <w:jc w:val="center"/>
        <w:rPr>
          <w:rFonts w:cs="Arial"/>
          <w:b/>
          <w:bCs/>
          <w:sz w:val="44"/>
          <w:szCs w:val="44"/>
        </w:rPr>
      </w:pPr>
    </w:p>
    <w:p w14:paraId="5BC911FE" w14:textId="692C1078" w:rsidR="00E8497C" w:rsidRPr="000E1859" w:rsidRDefault="00E8497C" w:rsidP="00E8497C">
      <w:pPr>
        <w:jc w:val="center"/>
        <w:rPr>
          <w:rFonts w:cs="Arial"/>
          <w:b/>
          <w:bCs/>
          <w:i/>
          <w:iCs/>
          <w:sz w:val="44"/>
          <w:szCs w:val="44"/>
        </w:rPr>
      </w:pPr>
      <w:r w:rsidRPr="000E1859">
        <w:rPr>
          <w:rFonts w:cs="Arial"/>
          <w:b/>
          <w:bCs/>
          <w:i/>
          <w:iCs/>
          <w:sz w:val="44"/>
          <w:szCs w:val="44"/>
        </w:rPr>
        <w:t xml:space="preserve">Group </w:t>
      </w:r>
      <w:r w:rsidR="004D5182" w:rsidRPr="000E1859">
        <w:rPr>
          <w:rFonts w:cs="Arial"/>
          <w:b/>
          <w:bCs/>
          <w:i/>
          <w:iCs/>
          <w:sz w:val="44"/>
          <w:szCs w:val="44"/>
        </w:rPr>
        <w:t>4</w:t>
      </w:r>
    </w:p>
    <w:p w14:paraId="3C34F09C" w14:textId="2A2AF1C0" w:rsidR="00A0327A" w:rsidRPr="000E1859" w:rsidRDefault="00A0327A" w:rsidP="00E8497C">
      <w:pPr>
        <w:jc w:val="center"/>
        <w:rPr>
          <w:rFonts w:cs="Arial"/>
          <w:b/>
          <w:bCs/>
          <w:i/>
          <w:iCs/>
          <w:sz w:val="44"/>
          <w:szCs w:val="44"/>
        </w:rPr>
      </w:pPr>
      <w:r w:rsidRPr="000E1859">
        <w:rPr>
          <w:rFonts w:cs="Arial"/>
          <w:b/>
          <w:bCs/>
          <w:i/>
          <w:iCs/>
          <w:sz w:val="44"/>
          <w:szCs w:val="44"/>
        </w:rPr>
        <w:t>Team Member</w:t>
      </w:r>
    </w:p>
    <w:p w14:paraId="6BE95661" w14:textId="6601E78E" w:rsidR="00733943" w:rsidRPr="000E1859" w:rsidRDefault="00733943" w:rsidP="00733943">
      <w:pPr>
        <w:spacing w:after="0" w:line="240" w:lineRule="auto"/>
        <w:jc w:val="center"/>
        <w:rPr>
          <w:rFonts w:cs="Arial"/>
          <w:sz w:val="36"/>
          <w:szCs w:val="36"/>
        </w:rPr>
      </w:pPr>
      <w:proofErr w:type="spellStart"/>
      <w:r w:rsidRPr="000E1859">
        <w:rPr>
          <w:rFonts w:cs="Arial"/>
          <w:sz w:val="36"/>
          <w:szCs w:val="36"/>
        </w:rPr>
        <w:t>Hexu</w:t>
      </w:r>
      <w:proofErr w:type="spellEnd"/>
      <w:r w:rsidRPr="000E1859">
        <w:rPr>
          <w:rFonts w:cs="Arial"/>
          <w:sz w:val="36"/>
          <w:szCs w:val="36"/>
        </w:rPr>
        <w:t xml:space="preserve"> Yang</w:t>
      </w:r>
    </w:p>
    <w:p w14:paraId="20E0E78D" w14:textId="6F1FC29E" w:rsidR="006C3564" w:rsidRPr="000E1859" w:rsidRDefault="006C3564" w:rsidP="00733943">
      <w:pPr>
        <w:spacing w:after="0" w:line="240" w:lineRule="auto"/>
        <w:jc w:val="center"/>
        <w:rPr>
          <w:rFonts w:cs="Arial"/>
          <w:sz w:val="36"/>
          <w:szCs w:val="36"/>
        </w:rPr>
      </w:pPr>
      <w:r w:rsidRPr="000E1859">
        <w:rPr>
          <w:rFonts w:cs="Arial"/>
          <w:sz w:val="36"/>
          <w:szCs w:val="36"/>
        </w:rPr>
        <w:t>Sim Wei Xian Andrew</w:t>
      </w:r>
    </w:p>
    <w:p w14:paraId="0A879C6F" w14:textId="331AA962" w:rsidR="009B2F76" w:rsidRPr="000E1859" w:rsidRDefault="009B2F76" w:rsidP="00733943">
      <w:pPr>
        <w:spacing w:after="0" w:line="240" w:lineRule="auto"/>
        <w:jc w:val="center"/>
        <w:rPr>
          <w:rFonts w:cs="Arial"/>
          <w:sz w:val="36"/>
          <w:szCs w:val="36"/>
        </w:rPr>
      </w:pPr>
      <w:r w:rsidRPr="000E1859">
        <w:rPr>
          <w:rFonts w:cs="Arial"/>
          <w:sz w:val="36"/>
          <w:szCs w:val="36"/>
        </w:rPr>
        <w:t xml:space="preserve">Wang </w:t>
      </w:r>
      <w:proofErr w:type="spellStart"/>
      <w:r w:rsidRPr="000E1859">
        <w:rPr>
          <w:rFonts w:cs="Arial"/>
          <w:sz w:val="36"/>
          <w:szCs w:val="36"/>
        </w:rPr>
        <w:t>Shunqi</w:t>
      </w:r>
      <w:proofErr w:type="spellEnd"/>
    </w:p>
    <w:p w14:paraId="576A5D51" w14:textId="0F88FFC8" w:rsidR="00E8497C" w:rsidRPr="000E1859" w:rsidRDefault="009B2F76" w:rsidP="00733943">
      <w:pPr>
        <w:spacing w:after="0" w:line="240" w:lineRule="auto"/>
        <w:jc w:val="center"/>
        <w:rPr>
          <w:rFonts w:cs="Arial"/>
          <w:b/>
          <w:bCs/>
          <w:sz w:val="32"/>
        </w:rPr>
      </w:pPr>
      <w:r w:rsidRPr="000E1859">
        <w:rPr>
          <w:rFonts w:cs="Arial"/>
          <w:sz w:val="36"/>
          <w:szCs w:val="36"/>
        </w:rPr>
        <w:t>Ye Naing Oo</w:t>
      </w:r>
    </w:p>
    <w:p w14:paraId="6A59F528" w14:textId="77777777" w:rsidR="001B627C" w:rsidRPr="000E1859" w:rsidRDefault="001B627C" w:rsidP="00E8497C">
      <w:pPr>
        <w:jc w:val="center"/>
        <w:rPr>
          <w:rFonts w:cs="Arial"/>
          <w:b/>
          <w:bCs/>
          <w:i/>
          <w:iCs/>
          <w:sz w:val="32"/>
          <w:szCs w:val="32"/>
        </w:rPr>
      </w:pPr>
    </w:p>
    <w:p w14:paraId="71B33200" w14:textId="7EAFD3A2" w:rsidR="00CC4FE6" w:rsidRPr="000E1859" w:rsidRDefault="004D5182" w:rsidP="000E1859">
      <w:pPr>
        <w:jc w:val="center"/>
        <w:rPr>
          <w:rFonts w:eastAsia="Arial" w:cs="Arial"/>
          <w:b/>
          <w:bCs/>
          <w:sz w:val="28"/>
          <w:szCs w:val="28"/>
        </w:rPr>
      </w:pPr>
      <w:r w:rsidRPr="000E1859">
        <w:rPr>
          <w:rFonts w:cs="Arial"/>
          <w:b/>
          <w:bCs/>
          <w:i/>
          <w:iCs/>
          <w:sz w:val="32"/>
          <w:szCs w:val="32"/>
        </w:rPr>
        <w:t>1</w:t>
      </w:r>
      <w:r w:rsidR="614A7514" w:rsidRPr="000E1859">
        <w:rPr>
          <w:rFonts w:cs="Arial"/>
          <w:b/>
          <w:bCs/>
          <w:i/>
          <w:iCs/>
          <w:sz w:val="32"/>
          <w:szCs w:val="32"/>
        </w:rPr>
        <w:t>7</w:t>
      </w:r>
      <w:r w:rsidR="00E8497C" w:rsidRPr="000E1859">
        <w:rPr>
          <w:rFonts w:cs="Arial"/>
          <w:b/>
          <w:bCs/>
          <w:i/>
          <w:iCs/>
          <w:sz w:val="32"/>
          <w:szCs w:val="32"/>
        </w:rPr>
        <w:t xml:space="preserve"> </w:t>
      </w:r>
      <w:r w:rsidR="74E5BCBA" w:rsidRPr="000E1859">
        <w:rPr>
          <w:rFonts w:cs="Arial"/>
          <w:b/>
          <w:bCs/>
          <w:i/>
          <w:iCs/>
          <w:sz w:val="32"/>
          <w:szCs w:val="32"/>
        </w:rPr>
        <w:t xml:space="preserve">November </w:t>
      </w:r>
      <w:r w:rsidR="00E8497C" w:rsidRPr="000E1859">
        <w:rPr>
          <w:rFonts w:cs="Arial"/>
          <w:b/>
          <w:bCs/>
          <w:i/>
          <w:iCs/>
          <w:sz w:val="32"/>
          <w:szCs w:val="32"/>
        </w:rPr>
        <w:t>2024</w:t>
      </w:r>
    </w:p>
    <w:p w14:paraId="13AE1908" w14:textId="21AC5933" w:rsidR="007D5542" w:rsidRPr="00031A27" w:rsidRDefault="007D5542" w:rsidP="00FD3B9E">
      <w:pPr>
        <w:pStyle w:val="Heading1"/>
      </w:pPr>
      <w:r w:rsidRPr="00031A27">
        <w:lastRenderedPageBreak/>
        <w:t>Problem Statement</w:t>
      </w:r>
    </w:p>
    <w:p w14:paraId="30676AFE" w14:textId="39D37635" w:rsidR="009E5304" w:rsidRPr="000E1859" w:rsidRDefault="00D01A07" w:rsidP="0298F47C">
      <w:pPr>
        <w:jc w:val="both"/>
        <w:rPr>
          <w:rStyle w:val="Heading2Char"/>
          <w:rFonts w:asciiTheme="minorHAnsi" w:eastAsia="Calibri" w:hAnsiTheme="minorHAnsi" w:cs="Calibri"/>
          <w:b w:val="0"/>
          <w:color w:val="000000" w:themeColor="text1"/>
          <w:szCs w:val="24"/>
        </w:rPr>
      </w:pPr>
      <w:r w:rsidRPr="000E1859">
        <w:rPr>
          <w:rFonts w:eastAsia="Calibri" w:cs="Calibri"/>
          <w:color w:val="000000" w:themeColor="text1"/>
        </w:rPr>
        <w:t>We aim to uncover hidden backdoors in neural networks that have been trained by third parties. Backdoor attacks represent a significant security risk as they enable an attacker to modify a model's output when specific trigger patterns are detected in the input, while it performs as expected in other situations. Identifying these attacks can be challenging, particularly with pre-trained models where the training process is not accessible.</w:t>
      </w:r>
    </w:p>
    <w:p w14:paraId="2DB93A03" w14:textId="7C94D561" w:rsidR="009E5304" w:rsidRPr="000E1859" w:rsidRDefault="000E1859" w:rsidP="00FD3B9E">
      <w:pPr>
        <w:pStyle w:val="Heading1"/>
        <w:rPr>
          <w:rFonts w:asciiTheme="minorHAnsi" w:eastAsia="Calibri" w:hAnsiTheme="minorHAnsi" w:cs="Calibri"/>
          <w:bCs/>
        </w:rPr>
      </w:pPr>
      <w:r w:rsidRPr="00073C4E">
        <w:t>Objective</w:t>
      </w:r>
    </w:p>
    <w:p w14:paraId="416D6C6C" w14:textId="65FDF99B" w:rsidR="00073C4E" w:rsidRPr="000E1859" w:rsidRDefault="00073C4E" w:rsidP="009E5304">
      <w:pPr>
        <w:jc w:val="both"/>
        <w:rPr>
          <w:rFonts w:eastAsia="Calibri" w:cs="Calibri"/>
          <w:color w:val="000000" w:themeColor="text1"/>
        </w:rPr>
      </w:pPr>
      <w:r w:rsidRPr="00073C4E">
        <w:rPr>
          <w:rFonts w:eastAsia="Calibri" w:cs="Calibri"/>
          <w:color w:val="000000" w:themeColor="text1"/>
        </w:rPr>
        <w:t>The aim of this project is to assess the existence of backdoors in neural networks that have been trained on the MNIST, CIFAR-10, and CIFAR-100 datasets through various detection techniques, including Abstract Interpretation, Universal Adversarial Perturbations (UAP), Semantic Backdoor Detection and Mitigation (SODA), and Neural Cleanse. The evaluation of the project's success will rely on the detection accuracy (correctly distinguishing between backdoored and clean models), the resilience of methods to various types of backdoor triggers, and the computational efficiency of each technique.</w:t>
      </w:r>
    </w:p>
    <w:p w14:paraId="246B9378" w14:textId="77A9681C" w:rsidR="16A6B63E" w:rsidRPr="000E1859" w:rsidRDefault="16A6B63E" w:rsidP="00FD3B9E">
      <w:pPr>
        <w:pStyle w:val="Heading1"/>
      </w:pPr>
      <w:r w:rsidRPr="000E1859">
        <w:t>Detection methods</w:t>
      </w:r>
    </w:p>
    <w:p w14:paraId="4CF0F8A8" w14:textId="1F604A77" w:rsidR="00A94CA8" w:rsidRPr="000E1859" w:rsidRDefault="00A94CA8" w:rsidP="0298F47C">
      <w:pPr>
        <w:jc w:val="both"/>
        <w:rPr>
          <w:rFonts w:eastAsia="Calibri" w:cs="Calibri"/>
          <w:color w:val="000000" w:themeColor="text1"/>
        </w:rPr>
      </w:pPr>
      <w:r w:rsidRPr="000E1859">
        <w:rPr>
          <w:rFonts w:eastAsia="Calibri" w:cs="Calibri"/>
          <w:color w:val="000000" w:themeColor="text1"/>
        </w:rPr>
        <w:t>Overview of the four methods that will be covered in this project by individual team member</w:t>
      </w:r>
    </w:p>
    <w:p w14:paraId="625B8362" w14:textId="105FF970" w:rsidR="00936292" w:rsidRPr="000E1859" w:rsidRDefault="0020419C" w:rsidP="0298F47C">
      <w:pPr>
        <w:pStyle w:val="ListParagraph"/>
        <w:numPr>
          <w:ilvl w:val="0"/>
          <w:numId w:val="13"/>
        </w:numPr>
        <w:jc w:val="both"/>
        <w:rPr>
          <w:rFonts w:eastAsia="Calibri" w:cs="Calibri"/>
          <w:color w:val="000000" w:themeColor="text1"/>
        </w:rPr>
      </w:pPr>
      <w:r w:rsidRPr="000E1859">
        <w:rPr>
          <w:rFonts w:eastAsia="Calibri" w:cs="Calibri"/>
          <w:b/>
          <w:bCs/>
          <w:color w:val="000000" w:themeColor="text1"/>
        </w:rPr>
        <w:t>Abstract Interpretation with Statistical Sampling.</w:t>
      </w:r>
      <w:r w:rsidRPr="000E1859">
        <w:rPr>
          <w:rFonts w:eastAsia="Calibri" w:cs="Calibri"/>
          <w:color w:val="000000" w:themeColor="text1"/>
        </w:rPr>
        <w:t xml:space="preserve"> This method merges abstract interpretation methods with statistical sampling to confirm the lack of backdoors in neural networks.</w:t>
      </w:r>
    </w:p>
    <w:p w14:paraId="498F91EB" w14:textId="1EB55C75" w:rsidR="0A9C8AB6" w:rsidRDefault="0A9C8AB6" w:rsidP="765C991F">
      <w:pPr>
        <w:pStyle w:val="ListParagraph"/>
        <w:numPr>
          <w:ilvl w:val="0"/>
          <w:numId w:val="13"/>
        </w:numPr>
        <w:jc w:val="both"/>
        <w:rPr>
          <w:rFonts w:eastAsia="Calibri" w:cs="Calibri"/>
          <w:color w:val="000000" w:themeColor="text1"/>
        </w:rPr>
      </w:pPr>
      <w:r w:rsidRPr="765C991F">
        <w:rPr>
          <w:rFonts w:eastAsia="Calibri" w:cs="Calibri"/>
          <w:b/>
          <w:bCs/>
          <w:color w:val="000000" w:themeColor="text1"/>
        </w:rPr>
        <w:t>Mode Connectivity Analysis.</w:t>
      </w:r>
      <w:r w:rsidRPr="765C991F">
        <w:rPr>
          <w:rFonts w:eastAsia="Calibri" w:cs="Calibri"/>
          <w:color w:val="000000" w:themeColor="text1"/>
        </w:rPr>
        <w:t xml:space="preserve"> This method mainly analy</w:t>
      </w:r>
      <w:r w:rsidR="26C6F204" w:rsidRPr="765C991F">
        <w:rPr>
          <w:rFonts w:eastAsia="Calibri" w:cs="Calibri"/>
          <w:color w:val="000000" w:themeColor="text1"/>
        </w:rPr>
        <w:t>s</w:t>
      </w:r>
      <w:r w:rsidRPr="765C991F">
        <w:rPr>
          <w:rFonts w:eastAsia="Calibri" w:cs="Calibri"/>
          <w:color w:val="000000" w:themeColor="text1"/>
        </w:rPr>
        <w:t>es the loss landscape between a normal model and a backdoored model.</w:t>
      </w:r>
    </w:p>
    <w:p w14:paraId="2885C3B3" w14:textId="2E6E5564" w:rsidR="7BF193BD" w:rsidRDefault="7BF193BD" w:rsidP="765C991F">
      <w:pPr>
        <w:pStyle w:val="ListParagraph"/>
        <w:numPr>
          <w:ilvl w:val="0"/>
          <w:numId w:val="13"/>
        </w:numPr>
        <w:jc w:val="both"/>
        <w:rPr>
          <w:rFonts w:eastAsia="Calibri" w:cs="Calibri"/>
          <w:color w:val="000000" w:themeColor="text1"/>
        </w:rPr>
      </w:pPr>
      <w:r w:rsidRPr="765C991F">
        <w:rPr>
          <w:rFonts w:eastAsia="Calibri" w:cs="Calibri"/>
          <w:b/>
          <w:bCs/>
          <w:color w:val="000000" w:themeColor="text1"/>
        </w:rPr>
        <w:t>Activation Clustering.</w:t>
      </w:r>
      <w:r w:rsidRPr="765C991F">
        <w:rPr>
          <w:rFonts w:eastAsia="Calibri" w:cs="Calibri"/>
          <w:color w:val="000000" w:themeColor="text1"/>
        </w:rPr>
        <w:t xml:space="preserve"> </w:t>
      </w:r>
      <w:r w:rsidR="5647D8AD" w:rsidRPr="765C991F">
        <w:rPr>
          <w:rFonts w:eastAsia="Calibri" w:cs="Calibri"/>
          <w:color w:val="000000" w:themeColor="text1"/>
        </w:rPr>
        <w:t xml:space="preserve">This method </w:t>
      </w:r>
      <w:r w:rsidR="247C21AE" w:rsidRPr="765C991F">
        <w:rPr>
          <w:rFonts w:eastAsia="Calibri" w:cs="Calibri"/>
          <w:color w:val="000000" w:themeColor="text1"/>
        </w:rPr>
        <w:t>analyses the activation layer of model with clustering and checks for outliers.</w:t>
      </w:r>
    </w:p>
    <w:p w14:paraId="132729B9" w14:textId="186DA38F" w:rsidR="00984F7F" w:rsidRPr="000E1859" w:rsidRDefault="00A94CA8" w:rsidP="0298F47C">
      <w:pPr>
        <w:pStyle w:val="ListParagraph"/>
        <w:numPr>
          <w:ilvl w:val="0"/>
          <w:numId w:val="13"/>
        </w:numPr>
        <w:jc w:val="both"/>
        <w:rPr>
          <w:rFonts w:eastAsia="Calibri" w:cs="Calibri"/>
          <w:color w:val="000000" w:themeColor="text1"/>
          <w:lang w:val="en-SG"/>
        </w:rPr>
      </w:pPr>
      <w:r w:rsidRPr="000E1859">
        <w:rPr>
          <w:rFonts w:eastAsia="Calibri" w:cs="Calibri"/>
          <w:b/>
          <w:bCs/>
        </w:rPr>
        <w:t>USB</w:t>
      </w:r>
      <w:r w:rsidR="00984F7F" w:rsidRPr="000E1859">
        <w:rPr>
          <w:rFonts w:eastAsia="Calibri" w:cs="Calibri"/>
          <w:color w:val="000000" w:themeColor="text1"/>
          <w:lang w:val="en-SG"/>
        </w:rPr>
        <w:t xml:space="preserve">. </w:t>
      </w:r>
      <w:r w:rsidRPr="000E1859">
        <w:rPr>
          <w:rFonts w:eastAsia="Calibri" w:cs="Calibri"/>
          <w:color w:val="000000" w:themeColor="text1"/>
          <w:lang w:val="en-SG"/>
        </w:rPr>
        <w:t xml:space="preserve">Universal Adversarial Perturbations (UAP) </w:t>
      </w:r>
      <w:r w:rsidR="00984F7F" w:rsidRPr="000E1859">
        <w:rPr>
          <w:rFonts w:eastAsia="Calibri" w:cs="Calibri"/>
          <w:color w:val="000000" w:themeColor="text1"/>
          <w:lang w:val="en-SG"/>
        </w:rPr>
        <w:t xml:space="preserve">are utilized in this context to uncover backdoors by </w:t>
      </w:r>
      <w:r w:rsidR="451DA43C" w:rsidRPr="765C991F">
        <w:rPr>
          <w:rFonts w:eastAsia="Calibri" w:cs="Calibri"/>
          <w:color w:val="000000" w:themeColor="text1"/>
          <w:lang w:val="en-SG"/>
        </w:rPr>
        <w:t>analysing</w:t>
      </w:r>
      <w:r w:rsidR="00984F7F" w:rsidRPr="000E1859">
        <w:rPr>
          <w:rFonts w:eastAsia="Calibri" w:cs="Calibri"/>
          <w:color w:val="000000" w:themeColor="text1"/>
          <w:lang w:val="en-SG"/>
        </w:rPr>
        <w:t xml:space="preserve"> the susceptibility of inputs to be altered into a certain class, a trait commonly associated with backdoored models.</w:t>
      </w:r>
    </w:p>
    <w:p w14:paraId="3D795582" w14:textId="77777777" w:rsidR="00A76314" w:rsidRPr="000E1859" w:rsidRDefault="00A76314" w:rsidP="0298F47C">
      <w:pPr>
        <w:pStyle w:val="ListParagraph"/>
        <w:numPr>
          <w:ilvl w:val="0"/>
          <w:numId w:val="13"/>
        </w:numPr>
        <w:jc w:val="both"/>
        <w:rPr>
          <w:rFonts w:eastAsia="Calibri" w:cs="Calibri"/>
          <w:color w:val="000000" w:themeColor="text1"/>
          <w:lang w:val="en-SG"/>
        </w:rPr>
      </w:pPr>
      <w:r w:rsidRPr="000E1859">
        <w:rPr>
          <w:rFonts w:eastAsia="Calibri" w:cs="Calibri"/>
          <w:b/>
          <w:bCs/>
          <w:color w:val="000000" w:themeColor="text1"/>
          <w:lang w:val="en-SG"/>
        </w:rPr>
        <w:t>SODA (Semantic Backdoor Detection and Mitigation).</w:t>
      </w:r>
      <w:r w:rsidRPr="000E1859">
        <w:rPr>
          <w:rFonts w:eastAsia="Calibri" w:cs="Calibri"/>
          <w:color w:val="000000" w:themeColor="text1"/>
          <w:lang w:val="en-SG"/>
        </w:rPr>
        <w:t xml:space="preserve"> SODA is a method grounded in causality that identifies and alleviates semantic backdoors by examining neuron contributions and modifying them to lessen the impact of the backdoor.</w:t>
      </w:r>
    </w:p>
    <w:p w14:paraId="784D8028" w14:textId="26685D4F" w:rsidR="007A4BCE" w:rsidRPr="00175B32" w:rsidRDefault="38D45970" w:rsidP="00175B32">
      <w:pPr>
        <w:pStyle w:val="ListParagraph"/>
        <w:numPr>
          <w:ilvl w:val="0"/>
          <w:numId w:val="13"/>
        </w:numPr>
        <w:jc w:val="both"/>
        <w:rPr>
          <w:rFonts w:eastAsia="Calibri" w:cs="Calibri"/>
          <w:color w:val="000000" w:themeColor="text1"/>
          <w:lang w:val="en-SG"/>
        </w:rPr>
      </w:pPr>
      <w:r w:rsidRPr="000E1859">
        <w:rPr>
          <w:rFonts w:eastAsia="Calibri" w:cs="Calibri"/>
          <w:b/>
          <w:bCs/>
          <w:color w:val="000000" w:themeColor="text1"/>
          <w:lang w:val="en-SG"/>
        </w:rPr>
        <w:t>Neural Cleanse.</w:t>
      </w:r>
      <w:r w:rsidRPr="000E1859">
        <w:rPr>
          <w:rFonts w:eastAsia="Calibri" w:cs="Calibri"/>
          <w:color w:val="000000" w:themeColor="text1"/>
          <w:lang w:val="en-SG"/>
        </w:rPr>
        <w:t xml:space="preserve"> This approach </w:t>
      </w:r>
      <w:r w:rsidR="4C8EAF52" w:rsidRPr="765C991F">
        <w:rPr>
          <w:rFonts w:eastAsia="Calibri" w:cs="Calibri"/>
          <w:color w:val="000000" w:themeColor="text1"/>
          <w:lang w:val="en-SG"/>
        </w:rPr>
        <w:t>analyses</w:t>
      </w:r>
      <w:r w:rsidRPr="000E1859">
        <w:rPr>
          <w:rFonts w:eastAsia="Calibri" w:cs="Calibri"/>
          <w:color w:val="000000" w:themeColor="text1"/>
          <w:lang w:val="en-SG"/>
        </w:rPr>
        <w:t xml:space="preserve"> potential backdoor triggers and identifies irregularities in perturbation sizes to recognize backdoored classes</w:t>
      </w:r>
      <w:r w:rsidR="1A312F71" w:rsidRPr="000E1859">
        <w:rPr>
          <w:rFonts w:eastAsia="Calibri" w:cs="Calibri"/>
          <w:color w:val="000000" w:themeColor="text1"/>
          <w:lang w:val="en-SG"/>
        </w:rPr>
        <w:t>.</w:t>
      </w:r>
    </w:p>
    <w:p w14:paraId="7554643F" w14:textId="7CD451A7" w:rsidR="614A0F44" w:rsidRDefault="614A0F44" w:rsidP="001B163A">
      <w:pPr>
        <w:pStyle w:val="Heading1"/>
        <w:numPr>
          <w:ilvl w:val="0"/>
          <w:numId w:val="47"/>
        </w:numPr>
      </w:pPr>
      <w:r w:rsidRPr="765C991F">
        <w:t>Abstract Interpretation with Statistical Sampling</w:t>
      </w:r>
    </w:p>
    <w:p w14:paraId="0BD16ABA" w14:textId="1920C5FE" w:rsidR="5ABCFADC" w:rsidRDefault="5ABCFADC" w:rsidP="000423C6">
      <w:pPr>
        <w:spacing w:after="240"/>
        <w:jc w:val="both"/>
        <w:rPr>
          <w:rFonts w:eastAsia="Calibri" w:cs="Calibri"/>
          <w:color w:val="000000" w:themeColor="text1"/>
        </w:rPr>
      </w:pPr>
      <w:r w:rsidRPr="2543FADD">
        <w:rPr>
          <w:color w:val="000000" w:themeColor="text1"/>
        </w:rPr>
        <w:t>As outlined in our proposal, we initially explored the method introduced in the paper Verifying Neural Networks Against Backdoor Attacks by Pham et al. (2022) [1]. This method aims to verify the presence or absence of backdoors in a model by assessing its attack success rate. It does so through hypothesis testing, based on the attack success rate observed when sampling inputs and testing them against the model</w:t>
      </w:r>
      <w:r w:rsidR="3ED51215" w:rsidRPr="2543FADD">
        <w:rPr>
          <w:color w:val="000000" w:themeColor="text1"/>
        </w:rPr>
        <w:t xml:space="preserve"> for multiple rounds</w:t>
      </w:r>
      <w:r w:rsidRPr="2543FADD">
        <w:rPr>
          <w:color w:val="000000" w:themeColor="text1"/>
        </w:rPr>
        <w:t xml:space="preserve">. To make the verification process computationally feasible, the authors utilized a technique called abstract interpretation. Specifically, they employed the </w:t>
      </w:r>
      <w:proofErr w:type="spellStart"/>
      <w:r w:rsidRPr="2543FADD">
        <w:rPr>
          <w:color w:val="000000" w:themeColor="text1"/>
        </w:rPr>
        <w:t>DeepPoly</w:t>
      </w:r>
      <w:proofErr w:type="spellEnd"/>
      <w:r w:rsidRPr="2543FADD">
        <w:rPr>
          <w:color w:val="000000" w:themeColor="text1"/>
        </w:rPr>
        <w:t xml:space="preserve"> domain to strike a balance between efficiency and accuracy.</w:t>
      </w:r>
    </w:p>
    <w:p w14:paraId="05A5A154" w14:textId="02E0CE6F" w:rsidR="5ABCFADC" w:rsidRDefault="5ABCFADC" w:rsidP="000423C6">
      <w:pPr>
        <w:spacing w:after="240"/>
        <w:jc w:val="both"/>
        <w:rPr>
          <w:rFonts w:eastAsia="Calibri" w:cs="Calibri"/>
          <w:color w:val="000000" w:themeColor="text1"/>
        </w:rPr>
      </w:pPr>
      <w:bookmarkStart w:id="0" w:name="_Int_XW5yNfIJ"/>
      <w:r w:rsidRPr="2543FADD">
        <w:rPr>
          <w:color w:val="000000" w:themeColor="text1"/>
        </w:rPr>
        <w:t>However, after a thorough review of the paper and its methodology, we found it unsuitable for our needs. Although the approach is capable of detecting backdoors using only clean data and generating the corresponding trigger pattern, it presents several limitations:</w:t>
      </w:r>
      <w:bookmarkEnd w:id="0"/>
    </w:p>
    <w:p w14:paraId="26F07D45" w14:textId="781B9D2A" w:rsidR="13EE0185" w:rsidRDefault="13EE0185" w:rsidP="000423C6">
      <w:pPr>
        <w:spacing w:after="240"/>
        <w:jc w:val="both"/>
        <w:rPr>
          <w:rFonts w:eastAsia="Calibri" w:cs="Calibri"/>
          <w:color w:val="000000" w:themeColor="text1"/>
        </w:rPr>
      </w:pPr>
      <w:r w:rsidRPr="2543FADD">
        <w:rPr>
          <w:color w:val="000000" w:themeColor="text1"/>
        </w:rPr>
        <w:t xml:space="preserve">The first one is Inefficiency. </w:t>
      </w:r>
      <w:r w:rsidR="5ABCFADC" w:rsidRPr="2543FADD">
        <w:rPr>
          <w:color w:val="000000" w:themeColor="text1"/>
        </w:rPr>
        <w:t>The method verifies the existence of backdoors by systematically testing every possible trigger location in sampled inputs using abstract interpretation. While this is feasible for a single target class, applying the process across all potential target classes makes it highly time-consuming. This inefficiency limits its practicality for quickly detecting backdoors in real-world scenarios. The method is better suited for verifying the existence of backdoors, as its title suggests, rather than for fast detection.</w:t>
      </w:r>
    </w:p>
    <w:p w14:paraId="1AD81D46" w14:textId="3FA07A12" w:rsidR="5AC8BE5E" w:rsidRDefault="5AC8BE5E" w:rsidP="000423C6">
      <w:pPr>
        <w:spacing w:after="240"/>
        <w:jc w:val="both"/>
        <w:rPr>
          <w:rFonts w:eastAsia="Calibri" w:cs="Calibri"/>
          <w:color w:val="000000" w:themeColor="text1"/>
        </w:rPr>
      </w:pPr>
      <w:r w:rsidRPr="2543FADD">
        <w:rPr>
          <w:color w:val="000000" w:themeColor="text1"/>
        </w:rPr>
        <w:t xml:space="preserve">The second is dependency on Specialized Knowledge. </w:t>
      </w:r>
      <w:r w:rsidR="5ABCFADC" w:rsidRPr="2543FADD">
        <w:rPr>
          <w:color w:val="000000" w:themeColor="text1"/>
        </w:rPr>
        <w:t xml:space="preserve">The method relies heavily on abstract interpretation techniques, specifically </w:t>
      </w:r>
      <w:proofErr w:type="spellStart"/>
      <w:r w:rsidR="5ABCFADC" w:rsidRPr="2543FADD">
        <w:rPr>
          <w:color w:val="000000" w:themeColor="text1"/>
        </w:rPr>
        <w:t>DeepPoly</w:t>
      </w:r>
      <w:proofErr w:type="spellEnd"/>
      <w:r w:rsidR="5ABCFADC" w:rsidRPr="2543FADD">
        <w:rPr>
          <w:color w:val="000000" w:themeColor="text1"/>
        </w:rPr>
        <w:t xml:space="preserve">. Incorporating </w:t>
      </w:r>
      <w:proofErr w:type="spellStart"/>
      <w:r w:rsidR="5ABCFADC" w:rsidRPr="2543FADD">
        <w:rPr>
          <w:color w:val="000000" w:themeColor="text1"/>
        </w:rPr>
        <w:t>DeepPoly</w:t>
      </w:r>
      <w:proofErr w:type="spellEnd"/>
      <w:r w:rsidR="5ABCFADC" w:rsidRPr="2543FADD">
        <w:rPr>
          <w:color w:val="000000" w:themeColor="text1"/>
        </w:rPr>
        <w:t xml:space="preserve"> requires a deep understanding of its principles and practical implementation, which we lacked at the outset. Furthermore, the learning curve and the time investment required to integrate </w:t>
      </w:r>
      <w:proofErr w:type="spellStart"/>
      <w:r w:rsidR="5ABCFADC" w:rsidRPr="2543FADD">
        <w:rPr>
          <w:color w:val="000000" w:themeColor="text1"/>
        </w:rPr>
        <w:t>DeepPoly</w:t>
      </w:r>
      <w:proofErr w:type="spellEnd"/>
      <w:r w:rsidR="5ABCFADC" w:rsidRPr="2543FADD">
        <w:rPr>
          <w:color w:val="000000" w:themeColor="text1"/>
        </w:rPr>
        <w:t xml:space="preserve"> into our workflow were underestimated, adding to the complexity.</w:t>
      </w:r>
    </w:p>
    <w:p w14:paraId="107DC6BD" w14:textId="7CE84556" w:rsidR="5ABCFADC" w:rsidRDefault="5ABCFADC" w:rsidP="000423C6">
      <w:pPr>
        <w:spacing w:after="240"/>
        <w:jc w:val="both"/>
        <w:rPr>
          <w:color w:val="000000" w:themeColor="text1"/>
        </w:rPr>
      </w:pPr>
      <w:bookmarkStart w:id="1" w:name="_Int_fGOVABbX"/>
      <w:r w:rsidRPr="2543FADD">
        <w:rPr>
          <w:color w:val="000000" w:themeColor="text1"/>
        </w:rPr>
        <w:t>Given these challenges, we decided to explore alternative methods that are more efficient and straightforward for detecting backdoors. We are currently evaluating other approaches to better align with our project goals and time constraints.</w:t>
      </w:r>
      <w:bookmarkEnd w:id="1"/>
    </w:p>
    <w:p w14:paraId="5AA522AD" w14:textId="77777777" w:rsidR="00B85547" w:rsidRDefault="00B85547" w:rsidP="000423C6">
      <w:pPr>
        <w:spacing w:after="240"/>
        <w:jc w:val="both"/>
        <w:rPr>
          <w:color w:val="000000" w:themeColor="text1"/>
        </w:rPr>
      </w:pPr>
    </w:p>
    <w:p w14:paraId="2E7F64CF" w14:textId="77777777" w:rsidR="00B85547" w:rsidRDefault="00B85547" w:rsidP="000423C6">
      <w:pPr>
        <w:spacing w:after="240"/>
        <w:jc w:val="both"/>
        <w:rPr>
          <w:rFonts w:eastAsia="Calibri" w:cs="Calibri"/>
          <w:color w:val="000000" w:themeColor="text1"/>
        </w:rPr>
      </w:pPr>
    </w:p>
    <w:p w14:paraId="07A83FEC" w14:textId="7298CDAC" w:rsidR="614A0F44" w:rsidRDefault="614A0F44" w:rsidP="74CFB129">
      <w:pPr>
        <w:pStyle w:val="Heading1"/>
        <w:numPr>
          <w:ilvl w:val="0"/>
          <w:numId w:val="47"/>
        </w:numPr>
      </w:pPr>
      <w:r>
        <w:t>Mode Connectivity Analysis</w:t>
      </w:r>
    </w:p>
    <w:p w14:paraId="53C127B3" w14:textId="7D5BE4E8" w:rsidR="68043613" w:rsidRDefault="68043613" w:rsidP="000423C6">
      <w:pPr>
        <w:spacing w:before="240" w:after="240"/>
        <w:jc w:val="both"/>
      </w:pPr>
      <w:r w:rsidRPr="765C991F">
        <w:t>Mode connectivity analysis is a technique used to explore the loss landscape of machine learning models by examining the paths between different sets of model parameters, such as those obtained from different training runs or checkpoints</w:t>
      </w:r>
      <w:r w:rsidR="304F1C85" w:rsidRPr="765C991F">
        <w:t xml:space="preserve">, originally introduced by </w:t>
      </w:r>
      <w:proofErr w:type="spellStart"/>
      <w:r w:rsidR="6EDF998B" w:rsidRPr="765C991F">
        <w:rPr>
          <w:rFonts w:ascii="Calibri" w:eastAsia="Calibri" w:hAnsi="Calibri" w:cs="Calibri"/>
        </w:rPr>
        <w:t>Garipov</w:t>
      </w:r>
      <w:proofErr w:type="spellEnd"/>
      <w:r w:rsidR="6EDF998B" w:rsidRPr="53EA5209">
        <w:rPr>
          <w:rFonts w:ascii="Calibri" w:eastAsia="Calibri" w:hAnsi="Calibri" w:cs="Calibri"/>
        </w:rPr>
        <w:t xml:space="preserve"> et al. (2018) [2]</w:t>
      </w:r>
      <w:r w:rsidRPr="53EA5209">
        <w:t>.</w:t>
      </w:r>
      <w:r w:rsidRPr="765C991F">
        <w:t xml:space="preserve"> It reveals whether these parameter sets lie in the same low-loss basin by constructing simple paths (e.g., linear or curved) and analyzing the loss along those paths. In the context of backdoor detection, mode connectivity can be leveraged to identify inconsistencies in the loss landscape. When a model is infected with a backdoor, its loss landscape often exhibits irregularities, such as unexpected high-loss regions or disjoint basins, when transitioning between clean and potentially compromised states. By comparing mode connectivity paths between models trained on clean and potentially backdoored data, deviations in the expected smoothness or connectivity of the loss surface can serve as indicators of backdoor presence.</w:t>
      </w:r>
    </w:p>
    <w:p w14:paraId="3431DCA9" w14:textId="4F5FD1EC" w:rsidR="7ED7629F" w:rsidRDefault="7ED7629F" w:rsidP="000423C6">
      <w:pPr>
        <w:spacing w:before="240" w:after="240"/>
        <w:jc w:val="both"/>
      </w:pPr>
      <w:r w:rsidRPr="7C98D21F">
        <w:t>However, this method relies on a key assumption: that the clean and backdoored models exhibit similar overall accuracy and comparable loss values across all classes, except for the target classes. In our case, the sample models provided had poor accuracies and significantly higher losses. When we conducted mode connectivity analysis between a newly trained clean model and the sample models, the resulting loss landscape graphs, as shown in Fig. 1, were highly erratic and unclear. The discrepancies in the loss surfaces could not be definitively attributed to backdoors, as they might simply reflect differences in model performance. Given these challenges, we decided to explore alternative methods for backdoor detectio</w:t>
      </w:r>
      <w:r w:rsidR="5CED4668" w:rsidRPr="7C98D21F">
        <w:t>n.</w:t>
      </w:r>
    </w:p>
    <w:p w14:paraId="30237279" w14:textId="0D4F4956" w:rsidR="532F11C3" w:rsidRDefault="09C95BBE" w:rsidP="03A8E02A">
      <w:pPr>
        <w:spacing w:before="240" w:after="240"/>
        <w:jc w:val="center"/>
      </w:pPr>
      <w:r>
        <w:rPr>
          <w:noProof/>
        </w:rPr>
        <w:drawing>
          <wp:inline distT="0" distB="0" distL="0" distR="0" wp14:anchorId="152B71AD" wp14:editId="09A667A0">
            <wp:extent cx="2846705" cy="2238816"/>
            <wp:effectExtent l="0" t="0" r="0" b="9525"/>
            <wp:docPr id="837198967" name="Picture 83719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48633" cy="2240332"/>
                    </a:xfrm>
                    <a:prstGeom prst="rect">
                      <a:avLst/>
                    </a:prstGeom>
                  </pic:spPr>
                </pic:pic>
              </a:graphicData>
            </a:graphic>
          </wp:inline>
        </w:drawing>
      </w:r>
      <w:r w:rsidR="4BBC732B">
        <w:rPr>
          <w:noProof/>
        </w:rPr>
        <w:drawing>
          <wp:inline distT="0" distB="0" distL="0" distR="0" wp14:anchorId="1B6C3411" wp14:editId="1B88CF07">
            <wp:extent cx="2969906" cy="2389640"/>
            <wp:effectExtent l="0" t="0" r="0" b="0"/>
            <wp:docPr id="1672652664" name="Picture 167265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69906" cy="2389640"/>
                    </a:xfrm>
                    <a:prstGeom prst="rect">
                      <a:avLst/>
                    </a:prstGeom>
                  </pic:spPr>
                </pic:pic>
              </a:graphicData>
            </a:graphic>
          </wp:inline>
        </w:drawing>
      </w:r>
      <w:r w:rsidR="6C235C52" w:rsidRPr="03A8E02A">
        <w:rPr>
          <w:sz w:val="22"/>
          <w:szCs w:val="22"/>
        </w:rPr>
        <w:t>Fig. 1 Mode Connectivity Analysis Output Graphs for model1 (MNIST) and model2 (CIFAR10)</w:t>
      </w:r>
    </w:p>
    <w:p w14:paraId="5AF26730" w14:textId="5C1C0443" w:rsidR="614A0F44" w:rsidRDefault="614A0F44" w:rsidP="00BD7DE3">
      <w:pPr>
        <w:pStyle w:val="Heading1"/>
        <w:numPr>
          <w:ilvl w:val="0"/>
          <w:numId w:val="47"/>
        </w:numPr>
      </w:pPr>
      <w:r w:rsidRPr="425E7D56">
        <w:t>Activation Clustering</w:t>
      </w:r>
    </w:p>
    <w:p w14:paraId="0AB72EA3" w14:textId="2D965E16" w:rsidR="765C991F" w:rsidRDefault="49DEA259" w:rsidP="7DBB3A67">
      <w:pPr>
        <w:spacing w:before="240" w:after="240"/>
        <w:jc w:val="both"/>
      </w:pPr>
      <w:r w:rsidRPr="7DBB3A67">
        <w:t>Activation clustering is a technique that analyzes the internal activations of a neural network to identify potential anomalies or patterns indicative of backdoor behavior</w:t>
      </w:r>
      <w:r w:rsidR="64BA1AA5" w:rsidRPr="08D3DD5D">
        <w:t xml:space="preserve">, </w:t>
      </w:r>
      <w:r w:rsidR="64BA1AA5" w:rsidRPr="5A46F810">
        <w:t>originally proposed by Chen et al. (2018) [3]</w:t>
      </w:r>
      <w:r w:rsidRPr="5A46F810">
        <w:t>.</w:t>
      </w:r>
      <w:r w:rsidRPr="7DBB3A67">
        <w:t xml:space="preserve"> It operates on the premise that clean and backdoored inputs often activate different internal pathways in the model, leading to distinguishable patterns in their activation space. By clustering the activations of the model's hidden layers, activation clustering can separate clean data from data influenced by a backdoor trigger. If a distinct cluster of activations corresponds to the target class but originates from inputs that should not belong to that class, it could signal the presence of a backdoor. This method leverages unsupervised learning techniques, such as k-means, to detect these suspicious clusters without requiring access to the trigger pattern or even labeled data.</w:t>
      </w:r>
    </w:p>
    <w:p w14:paraId="6C8F2474" w14:textId="251EE1B4" w:rsidR="28B6CEFB" w:rsidRDefault="28B6CEFB" w:rsidP="79C3405D">
      <w:pPr>
        <w:spacing w:before="240" w:after="240"/>
        <w:jc w:val="both"/>
        <w:rPr>
          <w:rFonts w:ascii="Aptos" w:eastAsia="Aptos" w:hAnsi="Aptos" w:cs="Aptos"/>
        </w:rPr>
      </w:pPr>
      <w:r w:rsidRPr="2B001156">
        <w:rPr>
          <w:rFonts w:ascii="Aptos" w:eastAsia="Aptos" w:hAnsi="Aptos" w:cs="Aptos"/>
        </w:rPr>
        <w:t xml:space="preserve">The detection method has been implemented in the Adversarial Robustness Toolbox (ART) by Nicolae et al. (2019) [4]. After testing its Python package on the sample models, we identified several limitations. This method is primarily designed to detect backdoored data samples, operating under the assumption that both the input data and model are already poisoned. It requires at least two clusters for each class—one for normal activations and one for backdoored activations. For clustering analysis, ART offers two options: </w:t>
      </w:r>
      <w:r w:rsidRPr="2B001156">
        <w:rPr>
          <w:rFonts w:ascii="Aptos" w:eastAsia="Aptos" w:hAnsi="Aptos" w:cs="Aptos"/>
          <w:i/>
          <w:iCs/>
        </w:rPr>
        <w:t>smaller</w:t>
      </w:r>
      <w:r w:rsidRPr="2B001156">
        <w:rPr>
          <w:rFonts w:ascii="Aptos" w:eastAsia="Aptos" w:hAnsi="Aptos" w:cs="Aptos"/>
        </w:rPr>
        <w:t xml:space="preserve"> and </w:t>
      </w:r>
      <w:r w:rsidRPr="2B001156">
        <w:rPr>
          <w:rFonts w:ascii="Aptos" w:eastAsia="Aptos" w:hAnsi="Aptos" w:cs="Aptos"/>
          <w:i/>
          <w:iCs/>
        </w:rPr>
        <w:t>distance</w:t>
      </w:r>
      <w:r w:rsidRPr="2B001156">
        <w:rPr>
          <w:rFonts w:ascii="Aptos" w:eastAsia="Aptos" w:hAnsi="Aptos" w:cs="Aptos"/>
        </w:rPr>
        <w:t xml:space="preserve">. The </w:t>
      </w:r>
      <w:r w:rsidRPr="2B001156">
        <w:rPr>
          <w:rFonts w:ascii="Aptos" w:eastAsia="Aptos" w:hAnsi="Aptos" w:cs="Aptos"/>
          <w:i/>
          <w:iCs/>
        </w:rPr>
        <w:t>smaller</w:t>
      </w:r>
      <w:r w:rsidRPr="2B001156">
        <w:rPr>
          <w:rFonts w:ascii="Aptos" w:eastAsia="Aptos" w:hAnsi="Aptos" w:cs="Aptos"/>
        </w:rPr>
        <w:t xml:space="preserve"> option flags the smaller cluster as suspicious, which </w:t>
      </w:r>
      <w:r w:rsidR="64FB70E3" w:rsidRPr="2B001156">
        <w:rPr>
          <w:rFonts w:ascii="Aptos" w:eastAsia="Aptos" w:hAnsi="Aptos" w:cs="Aptos"/>
        </w:rPr>
        <w:t>means it will always</w:t>
      </w:r>
      <w:r w:rsidRPr="2B001156">
        <w:rPr>
          <w:rFonts w:ascii="Aptos" w:eastAsia="Aptos" w:hAnsi="Aptos" w:cs="Aptos"/>
        </w:rPr>
        <w:t xml:space="preserve"> </w:t>
      </w:r>
      <w:r w:rsidR="0827AA38" w:rsidRPr="2B001156">
        <w:rPr>
          <w:rFonts w:ascii="Aptos" w:eastAsia="Aptos" w:hAnsi="Aptos" w:cs="Aptos"/>
        </w:rPr>
        <w:t xml:space="preserve">flag some data </w:t>
      </w:r>
      <w:r w:rsidR="0827AA38" w:rsidRPr="06048B16">
        <w:rPr>
          <w:rFonts w:ascii="Aptos" w:eastAsia="Aptos" w:hAnsi="Aptos" w:cs="Aptos"/>
        </w:rPr>
        <w:t>samples to be suspicious. This</w:t>
      </w:r>
      <w:r w:rsidRPr="2B001156">
        <w:rPr>
          <w:rFonts w:ascii="Aptos" w:eastAsia="Aptos" w:hAnsi="Aptos" w:cs="Aptos"/>
        </w:rPr>
        <w:t xml:space="preserve"> is unsuitable for our case, as we only have clean data and seek to detect the presence of </w:t>
      </w:r>
      <w:bookmarkStart w:id="2" w:name="_Int_1sfUbf9N"/>
      <w:r w:rsidRPr="2B001156">
        <w:rPr>
          <w:rFonts w:ascii="Aptos" w:eastAsia="Aptos" w:hAnsi="Aptos" w:cs="Aptos"/>
        </w:rPr>
        <w:t>backdoors</w:t>
      </w:r>
      <w:bookmarkEnd w:id="2"/>
      <w:r w:rsidRPr="2B001156">
        <w:rPr>
          <w:rFonts w:ascii="Aptos" w:eastAsia="Aptos" w:hAnsi="Aptos" w:cs="Aptos"/>
        </w:rPr>
        <w:t xml:space="preserve"> in the model. The </w:t>
      </w:r>
      <w:r w:rsidRPr="2B001156">
        <w:rPr>
          <w:rFonts w:ascii="Aptos" w:eastAsia="Aptos" w:hAnsi="Aptos" w:cs="Aptos"/>
          <w:i/>
          <w:iCs/>
        </w:rPr>
        <w:t>distance</w:t>
      </w:r>
      <w:r w:rsidRPr="2B001156">
        <w:rPr>
          <w:rFonts w:ascii="Aptos" w:eastAsia="Aptos" w:hAnsi="Aptos" w:cs="Aptos"/>
        </w:rPr>
        <w:t xml:space="preserve"> option calculates the distances between cluster centers and the centers of all classes, flagging a cluster as suspicious if its center is closer to another class's center than its original class.</w:t>
      </w:r>
    </w:p>
    <w:p w14:paraId="65D4B038" w14:textId="535B51F6" w:rsidR="28B6CEFB" w:rsidRDefault="28B6CEFB" w:rsidP="2E301F5F">
      <w:pPr>
        <w:spacing w:before="240" w:after="240"/>
        <w:jc w:val="both"/>
        <w:rPr>
          <w:rFonts w:hint="eastAsia"/>
        </w:rPr>
      </w:pPr>
      <w:r w:rsidRPr="2E301F5F">
        <w:rPr>
          <w:rFonts w:ascii="Aptos" w:eastAsia="Aptos" w:hAnsi="Aptos" w:cs="Aptos"/>
        </w:rPr>
        <w:t>Despite its potential for false positives, we used this method to investigate possible backdoors. The results flagged suspicious classes as follows: classes 2, 5, and 7 for model 1; classes 3, 4, and 9 for model 2; and class 4 for model 3. No suspicious classes were identified for models 4 and 5.</w:t>
      </w:r>
    </w:p>
    <w:p w14:paraId="0DE6796E" w14:textId="77777777" w:rsidR="002564EB" w:rsidRDefault="002564EB" w:rsidP="765C991F">
      <w:pPr>
        <w:spacing w:before="240" w:after="240"/>
        <w:rPr>
          <w:b/>
          <w:bCs/>
          <w:sz w:val="28"/>
          <w:szCs w:val="28"/>
        </w:rPr>
      </w:pPr>
    </w:p>
    <w:p w14:paraId="259944B8" w14:textId="77777777" w:rsidR="002564EB" w:rsidRDefault="002564EB" w:rsidP="765C991F">
      <w:pPr>
        <w:spacing w:before="240" w:after="240"/>
        <w:rPr>
          <w:b/>
          <w:bCs/>
          <w:sz w:val="28"/>
          <w:szCs w:val="28"/>
        </w:rPr>
      </w:pPr>
    </w:p>
    <w:p w14:paraId="6A7A31FB" w14:textId="77777777" w:rsidR="002564EB" w:rsidRDefault="002564EB" w:rsidP="765C991F">
      <w:pPr>
        <w:spacing w:before="240" w:after="240"/>
        <w:rPr>
          <w:b/>
          <w:bCs/>
          <w:sz w:val="28"/>
          <w:szCs w:val="28"/>
        </w:rPr>
      </w:pPr>
    </w:p>
    <w:p w14:paraId="30C6F625" w14:textId="394CDE55" w:rsidR="554D7F94" w:rsidRDefault="554D7F94" w:rsidP="00BD7DE3">
      <w:pPr>
        <w:pStyle w:val="Heading1"/>
        <w:numPr>
          <w:ilvl w:val="0"/>
          <w:numId w:val="47"/>
        </w:numPr>
      </w:pPr>
      <w:r w:rsidRPr="1B9CA6BE">
        <w:t>Universal Soldier</w:t>
      </w:r>
    </w:p>
    <w:p w14:paraId="1171161B" w14:textId="4AAB00F0" w:rsidR="06F11849" w:rsidRDefault="06F11849" w:rsidP="002564EB">
      <w:pPr>
        <w:spacing w:before="240" w:after="0"/>
        <w:rPr>
          <w:b/>
          <w:bCs/>
        </w:rPr>
      </w:pPr>
      <w:r w:rsidRPr="765C991F">
        <w:rPr>
          <w:b/>
          <w:bCs/>
        </w:rPr>
        <w:t>Work Book:</w:t>
      </w:r>
      <w:r w:rsidR="002564EB">
        <w:rPr>
          <w:b/>
          <w:bCs/>
        </w:rPr>
        <w:t xml:space="preserve"> </w:t>
      </w:r>
      <w:hyperlink r:id="rId13" w:anchor="scrollTo=gMFIBRL1wBqX">
        <w:proofErr w:type="spellStart"/>
        <w:r w:rsidRPr="765C991F">
          <w:rPr>
            <w:rStyle w:val="Hyperlink"/>
            <w:b/>
            <w:bCs/>
          </w:rPr>
          <w:t>Colab</w:t>
        </w:r>
        <w:proofErr w:type="spellEnd"/>
        <w:r w:rsidRPr="765C991F">
          <w:rPr>
            <w:rStyle w:val="Hyperlink"/>
            <w:b/>
            <w:bCs/>
          </w:rPr>
          <w:t xml:space="preserve"> work book</w:t>
        </w:r>
      </w:hyperlink>
    </w:p>
    <w:p w14:paraId="23D97165" w14:textId="77777777" w:rsidR="002564EB" w:rsidRDefault="002564EB" w:rsidP="002564EB">
      <w:pPr>
        <w:spacing w:after="0"/>
        <w:rPr>
          <w:b/>
          <w:bCs/>
        </w:rPr>
      </w:pPr>
    </w:p>
    <w:p w14:paraId="71C69C71" w14:textId="794B8BBB" w:rsidR="3B4F09C0" w:rsidRDefault="3B4F09C0" w:rsidP="002564EB">
      <w:pPr>
        <w:spacing w:after="0"/>
        <w:rPr>
          <w:b/>
          <w:bCs/>
        </w:rPr>
      </w:pPr>
      <w:r w:rsidRPr="765C991F">
        <w:rPr>
          <w:b/>
          <w:bCs/>
        </w:rPr>
        <w:t>Background and Motivation</w:t>
      </w:r>
    </w:p>
    <w:p w14:paraId="004A355E" w14:textId="35E18F95" w:rsidR="002564EB" w:rsidRDefault="3B4F09C0" w:rsidP="006148A7">
      <w:pPr>
        <w:spacing w:after="0"/>
        <w:jc w:val="both"/>
      </w:pPr>
      <w:r w:rsidRPr="765C991F">
        <w:t xml:space="preserve">Traditional backdoor detection methods often rely on reverse engineering techniques to reconstruct potential triggers. However, these approaches face significant limitations, particularly when dealing with complex non-patch-wise attacks or when distinguishing between legitimate class features and malicious triggers. The need for a more robust detection mechanism has led to the development of USB, </w:t>
      </w:r>
      <w:r w:rsidR="37C701A1">
        <w:t>originally introduced by Xu et al. (2023) [5]</w:t>
      </w:r>
      <w:r>
        <w:t xml:space="preserve">, </w:t>
      </w:r>
      <w:r w:rsidRPr="765C991F">
        <w:t>which capitalizes on the fundamental properties of both backdoor attacks and universal adversarial perturbations.</w:t>
      </w:r>
    </w:p>
    <w:p w14:paraId="2558D977" w14:textId="77777777" w:rsidR="002564EB" w:rsidRDefault="002564EB" w:rsidP="006148A7">
      <w:pPr>
        <w:spacing w:after="0"/>
        <w:jc w:val="both"/>
      </w:pPr>
    </w:p>
    <w:p w14:paraId="6FF4FD35" w14:textId="403417A7" w:rsidR="35D6145C" w:rsidRDefault="35D6145C" w:rsidP="006148A7">
      <w:pPr>
        <w:pStyle w:val="Heading2"/>
        <w:spacing w:before="0" w:after="0"/>
        <w:jc w:val="both"/>
        <w:rPr>
          <w:rFonts w:ascii="Aptos" w:eastAsia="Aptos" w:hAnsi="Aptos" w:cs="Aptos"/>
          <w:bCs/>
          <w:color w:val="000000" w:themeColor="text1"/>
          <w:szCs w:val="24"/>
        </w:rPr>
      </w:pPr>
      <w:r w:rsidRPr="765C991F">
        <w:rPr>
          <w:rFonts w:ascii="Aptos" w:eastAsia="Aptos" w:hAnsi="Aptos" w:cs="Aptos"/>
          <w:bCs/>
          <w:color w:val="000000" w:themeColor="text1"/>
          <w:szCs w:val="24"/>
        </w:rPr>
        <w:t>Targeted UAP Generation</w:t>
      </w:r>
    </w:p>
    <w:p w14:paraId="0258CA33" w14:textId="1262CE52" w:rsidR="35D6145C" w:rsidRDefault="35D6145C" w:rsidP="006148A7">
      <w:pPr>
        <w:spacing w:after="0"/>
        <w:jc w:val="both"/>
      </w:pPr>
      <w:r w:rsidRPr="765C991F">
        <w:rPr>
          <w:rFonts w:ascii="Aptos" w:eastAsia="Aptos" w:hAnsi="Aptos" w:cs="Aptos"/>
          <w:color w:val="000000" w:themeColor="text1"/>
        </w:rPr>
        <w:t xml:space="preserve">The first component involves generating targeted UAPs for each possible class in the model's output space. This process uses a modified version of the </w:t>
      </w:r>
      <w:proofErr w:type="spellStart"/>
      <w:r w:rsidRPr="765C991F">
        <w:rPr>
          <w:rFonts w:ascii="Aptos" w:eastAsia="Aptos" w:hAnsi="Aptos" w:cs="Aptos"/>
          <w:color w:val="000000" w:themeColor="text1"/>
        </w:rPr>
        <w:t>DeepFool</w:t>
      </w:r>
      <w:proofErr w:type="spellEnd"/>
      <w:r w:rsidRPr="765C991F">
        <w:rPr>
          <w:rFonts w:ascii="Aptos" w:eastAsia="Aptos" w:hAnsi="Aptos" w:cs="Aptos"/>
          <w:color w:val="000000" w:themeColor="text1"/>
        </w:rPr>
        <w:t xml:space="preserve"> algorithm that has been adapted for targeted attacks. For each class c, we iteratively compute a perturbation v that satisfies:</w:t>
      </w:r>
    </w:p>
    <w:p w14:paraId="386DF496" w14:textId="7C40653A" w:rsidR="35D6145C" w:rsidRDefault="35D6145C" w:rsidP="006148A7">
      <w:pPr>
        <w:pStyle w:val="ListParagraph"/>
        <w:numPr>
          <w:ilvl w:val="0"/>
          <w:numId w:val="45"/>
        </w:numPr>
        <w:spacing w:after="0"/>
        <w:jc w:val="both"/>
        <w:rPr>
          <w:rFonts w:ascii="Aptos" w:eastAsia="Aptos" w:hAnsi="Aptos" w:cs="Aptos"/>
          <w:color w:val="000000" w:themeColor="text1"/>
        </w:rPr>
      </w:pPr>
      <w:r w:rsidRPr="765C991F">
        <w:rPr>
          <w:rFonts w:ascii="Aptos" w:eastAsia="Aptos" w:hAnsi="Aptos" w:cs="Aptos"/>
          <w:color w:val="000000" w:themeColor="text1"/>
        </w:rPr>
        <w:t>Initialization: Begin with zero perturbation v = 0</w:t>
      </w:r>
    </w:p>
    <w:p w14:paraId="4B01A508" w14:textId="15B9A1D8" w:rsidR="35D6145C" w:rsidRDefault="35D6145C" w:rsidP="006148A7">
      <w:pPr>
        <w:pStyle w:val="ListParagraph"/>
        <w:numPr>
          <w:ilvl w:val="0"/>
          <w:numId w:val="45"/>
        </w:numPr>
        <w:spacing w:after="0"/>
        <w:jc w:val="both"/>
        <w:rPr>
          <w:rFonts w:ascii="Aptos" w:eastAsia="Aptos" w:hAnsi="Aptos" w:cs="Aptos"/>
          <w:color w:val="000000" w:themeColor="text1"/>
        </w:rPr>
      </w:pPr>
      <w:r w:rsidRPr="765C991F">
        <w:rPr>
          <w:rFonts w:ascii="Aptos" w:eastAsia="Aptos" w:hAnsi="Aptos" w:cs="Aptos"/>
          <w:color w:val="000000" w:themeColor="text1"/>
        </w:rPr>
        <w:t>Iterative Optimization: For each clean input x:</w:t>
      </w:r>
    </w:p>
    <w:p w14:paraId="1D563691" w14:textId="23A40CAB" w:rsidR="35D6145C" w:rsidRDefault="35D6145C" w:rsidP="006148A7">
      <w:pPr>
        <w:pStyle w:val="ListParagraph"/>
        <w:numPr>
          <w:ilvl w:val="1"/>
          <w:numId w:val="45"/>
        </w:numPr>
        <w:spacing w:after="0"/>
        <w:jc w:val="both"/>
        <w:rPr>
          <w:rFonts w:ascii="Aptos" w:eastAsia="Aptos" w:hAnsi="Aptos" w:cs="Aptos"/>
          <w:color w:val="000000" w:themeColor="text1"/>
        </w:rPr>
      </w:pPr>
      <w:r w:rsidRPr="765C991F">
        <w:rPr>
          <w:rFonts w:ascii="Aptos" w:eastAsia="Aptos" w:hAnsi="Aptos" w:cs="Aptos"/>
          <w:color w:val="000000" w:themeColor="text1"/>
        </w:rPr>
        <w:t xml:space="preserve">If </w:t>
      </w:r>
      <w:proofErr w:type="gramStart"/>
      <w:r w:rsidRPr="765C991F">
        <w:rPr>
          <w:rFonts w:ascii="Aptos" w:eastAsia="Aptos" w:hAnsi="Aptos" w:cs="Aptos"/>
          <w:color w:val="000000" w:themeColor="text1"/>
        </w:rPr>
        <w:t>f(</w:t>
      </w:r>
      <w:proofErr w:type="gramEnd"/>
      <w:r w:rsidRPr="765C991F">
        <w:rPr>
          <w:rFonts w:ascii="Aptos" w:eastAsia="Aptos" w:hAnsi="Aptos" w:cs="Aptos"/>
          <w:color w:val="000000" w:themeColor="text1"/>
        </w:rPr>
        <w:t xml:space="preserve">x + v) ≠ c, compute minimal perturbation </w:t>
      </w:r>
      <w:proofErr w:type="spellStart"/>
      <w:r w:rsidRPr="765C991F">
        <w:rPr>
          <w:rFonts w:ascii="Aptos" w:eastAsia="Aptos" w:hAnsi="Aptos" w:cs="Aptos"/>
          <w:color w:val="000000" w:themeColor="text1"/>
        </w:rPr>
        <w:t>dr</w:t>
      </w:r>
      <w:proofErr w:type="spellEnd"/>
      <w:r w:rsidRPr="765C991F">
        <w:rPr>
          <w:rFonts w:ascii="Aptos" w:eastAsia="Aptos" w:hAnsi="Aptos" w:cs="Aptos"/>
          <w:color w:val="000000" w:themeColor="text1"/>
        </w:rPr>
        <w:t xml:space="preserve"> using </w:t>
      </w:r>
      <w:proofErr w:type="spellStart"/>
      <w:r w:rsidRPr="765C991F">
        <w:rPr>
          <w:rFonts w:ascii="Aptos" w:eastAsia="Aptos" w:hAnsi="Aptos" w:cs="Aptos"/>
          <w:color w:val="000000" w:themeColor="text1"/>
        </w:rPr>
        <w:t>DeepFool</w:t>
      </w:r>
      <w:proofErr w:type="spellEnd"/>
    </w:p>
    <w:p w14:paraId="4E743E04" w14:textId="12845C8B" w:rsidR="35D6145C" w:rsidRDefault="35D6145C" w:rsidP="006148A7">
      <w:pPr>
        <w:pStyle w:val="ListParagraph"/>
        <w:numPr>
          <w:ilvl w:val="1"/>
          <w:numId w:val="45"/>
        </w:numPr>
        <w:spacing w:after="0"/>
        <w:jc w:val="both"/>
        <w:rPr>
          <w:rFonts w:ascii="Aptos" w:eastAsia="Aptos" w:hAnsi="Aptos" w:cs="Aptos"/>
          <w:color w:val="000000" w:themeColor="text1"/>
        </w:rPr>
      </w:pPr>
      <w:r w:rsidRPr="765C991F">
        <w:rPr>
          <w:rFonts w:ascii="Aptos" w:eastAsia="Aptos" w:hAnsi="Aptos" w:cs="Aptos"/>
          <w:color w:val="000000" w:themeColor="text1"/>
        </w:rPr>
        <w:t xml:space="preserve">Update v = v + </w:t>
      </w:r>
      <w:proofErr w:type="spellStart"/>
      <w:r w:rsidRPr="765C991F">
        <w:rPr>
          <w:rFonts w:ascii="Aptos" w:eastAsia="Aptos" w:hAnsi="Aptos" w:cs="Aptos"/>
          <w:color w:val="000000" w:themeColor="text1"/>
        </w:rPr>
        <w:t>dr</w:t>
      </w:r>
      <w:proofErr w:type="spellEnd"/>
    </w:p>
    <w:p w14:paraId="5CDAA746" w14:textId="44C80F36" w:rsidR="35D6145C" w:rsidRDefault="35D6145C" w:rsidP="006148A7">
      <w:pPr>
        <w:pStyle w:val="ListParagraph"/>
        <w:numPr>
          <w:ilvl w:val="1"/>
          <w:numId w:val="45"/>
        </w:numPr>
        <w:spacing w:after="0"/>
        <w:jc w:val="both"/>
        <w:rPr>
          <w:rFonts w:ascii="Aptos" w:eastAsia="Aptos" w:hAnsi="Aptos" w:cs="Aptos"/>
          <w:color w:val="000000" w:themeColor="text1"/>
        </w:rPr>
      </w:pPr>
      <w:r w:rsidRPr="765C991F">
        <w:rPr>
          <w:rFonts w:ascii="Aptos" w:eastAsia="Aptos" w:hAnsi="Aptos" w:cs="Aptos"/>
          <w:color w:val="000000" w:themeColor="text1"/>
        </w:rPr>
        <w:t xml:space="preserve">Project v onto l∞-ball: v = </w:t>
      </w:r>
      <w:proofErr w:type="gramStart"/>
      <w:r w:rsidRPr="765C991F">
        <w:rPr>
          <w:rFonts w:ascii="Aptos" w:eastAsia="Aptos" w:hAnsi="Aptos" w:cs="Aptos"/>
          <w:color w:val="000000" w:themeColor="text1"/>
        </w:rPr>
        <w:t>clip(</w:t>
      </w:r>
      <w:proofErr w:type="gramEnd"/>
      <w:r w:rsidRPr="765C991F">
        <w:rPr>
          <w:rFonts w:ascii="Aptos" w:eastAsia="Aptos" w:hAnsi="Aptos" w:cs="Aptos"/>
          <w:color w:val="000000" w:themeColor="text1"/>
        </w:rPr>
        <w:t>v, -ε, ε)</w:t>
      </w:r>
    </w:p>
    <w:p w14:paraId="1F9DBF45" w14:textId="6059193C" w:rsidR="35D6145C" w:rsidRDefault="35D6145C" w:rsidP="006148A7">
      <w:pPr>
        <w:pStyle w:val="ListParagraph"/>
        <w:numPr>
          <w:ilvl w:val="0"/>
          <w:numId w:val="45"/>
        </w:numPr>
        <w:spacing w:after="0"/>
        <w:jc w:val="both"/>
        <w:rPr>
          <w:rFonts w:ascii="Aptos" w:eastAsia="Aptos" w:hAnsi="Aptos" w:cs="Aptos"/>
          <w:color w:val="000000" w:themeColor="text1"/>
        </w:rPr>
      </w:pPr>
      <w:r w:rsidRPr="765C991F">
        <w:rPr>
          <w:rFonts w:ascii="Aptos" w:eastAsia="Aptos" w:hAnsi="Aptos" w:cs="Aptos"/>
          <w:color w:val="000000" w:themeColor="text1"/>
        </w:rPr>
        <w:t xml:space="preserve">Convergence: Continue until desired success rate or maximum iterations </w:t>
      </w:r>
      <w:proofErr w:type="gramStart"/>
      <w:r w:rsidRPr="765C991F">
        <w:rPr>
          <w:rFonts w:ascii="Aptos" w:eastAsia="Aptos" w:hAnsi="Aptos" w:cs="Aptos"/>
          <w:color w:val="000000" w:themeColor="text1"/>
        </w:rPr>
        <w:t>reached</w:t>
      </w:r>
      <w:proofErr w:type="gramEnd"/>
    </w:p>
    <w:p w14:paraId="51F33D11" w14:textId="51EB13B6" w:rsidR="002564EB" w:rsidRDefault="35D6145C" w:rsidP="006148A7">
      <w:pPr>
        <w:spacing w:after="0"/>
        <w:jc w:val="both"/>
        <w:rPr>
          <w:rFonts w:ascii="Aptos" w:eastAsia="Aptos" w:hAnsi="Aptos" w:cs="Aptos"/>
          <w:color w:val="000000" w:themeColor="text1"/>
        </w:rPr>
      </w:pPr>
      <w:r w:rsidRPr="765C991F">
        <w:rPr>
          <w:rFonts w:ascii="Aptos" w:eastAsia="Aptos" w:hAnsi="Aptos" w:cs="Aptos"/>
          <w:color w:val="000000" w:themeColor="text1"/>
        </w:rPr>
        <w:t>The key innovation here is that the generation process is designed to find the smallest possible perturbation that can consistently fool the model into predicting a specific target class.</w:t>
      </w:r>
    </w:p>
    <w:p w14:paraId="7B7B99B4" w14:textId="77777777" w:rsidR="009D2477" w:rsidRPr="009D2477" w:rsidRDefault="009D2477" w:rsidP="006148A7">
      <w:pPr>
        <w:spacing w:after="0"/>
        <w:jc w:val="both"/>
        <w:rPr>
          <w:rFonts w:ascii="Aptos" w:eastAsia="Aptos" w:hAnsi="Aptos" w:cs="Aptos"/>
          <w:color w:val="000000" w:themeColor="text1"/>
        </w:rPr>
      </w:pPr>
    </w:p>
    <w:p w14:paraId="1387C2C8" w14:textId="4FA134F8" w:rsidR="35D6145C" w:rsidRDefault="35D6145C" w:rsidP="006148A7">
      <w:pPr>
        <w:pStyle w:val="Heading2"/>
        <w:spacing w:before="0" w:after="0"/>
        <w:jc w:val="both"/>
        <w:rPr>
          <w:rFonts w:ascii="Aptos" w:eastAsia="Aptos" w:hAnsi="Aptos" w:cs="Aptos"/>
          <w:bCs/>
          <w:color w:val="000000" w:themeColor="text1"/>
          <w:szCs w:val="24"/>
        </w:rPr>
      </w:pPr>
      <w:r w:rsidRPr="765C991F">
        <w:rPr>
          <w:rFonts w:ascii="Aptos" w:eastAsia="Aptos" w:hAnsi="Aptos" w:cs="Aptos"/>
          <w:bCs/>
          <w:color w:val="000000" w:themeColor="text1"/>
          <w:szCs w:val="24"/>
        </w:rPr>
        <w:t>Norm Analysis and Detection</w:t>
      </w:r>
    </w:p>
    <w:p w14:paraId="16706949" w14:textId="131A3AD2" w:rsidR="35D6145C" w:rsidRDefault="35D6145C" w:rsidP="006148A7">
      <w:pPr>
        <w:spacing w:after="0"/>
        <w:jc w:val="both"/>
      </w:pPr>
      <w:r w:rsidRPr="765C991F">
        <w:rPr>
          <w:rFonts w:ascii="Aptos" w:eastAsia="Aptos" w:hAnsi="Aptos" w:cs="Aptos"/>
          <w:color w:val="000000" w:themeColor="text1"/>
        </w:rPr>
        <w:t xml:space="preserve">The second component involves analyzing the L1 norms of the generated UAPs. For each class </w:t>
      </w:r>
      <w:proofErr w:type="spellStart"/>
      <w:r w:rsidRPr="765C991F">
        <w:rPr>
          <w:rFonts w:ascii="Aptos" w:eastAsia="Aptos" w:hAnsi="Aptos" w:cs="Aptos"/>
          <w:color w:val="000000" w:themeColor="text1"/>
        </w:rPr>
        <w:t>i</w:t>
      </w:r>
      <w:proofErr w:type="spellEnd"/>
      <w:r w:rsidRPr="765C991F">
        <w:rPr>
          <w:rFonts w:ascii="Aptos" w:eastAsia="Aptos" w:hAnsi="Aptos" w:cs="Aptos"/>
          <w:color w:val="000000" w:themeColor="text1"/>
        </w:rPr>
        <w:t>, we compute:</w:t>
      </w:r>
    </w:p>
    <w:p w14:paraId="14D64E84" w14:textId="4AC58C09" w:rsidR="35D6145C" w:rsidRDefault="35D6145C" w:rsidP="006148A7">
      <w:pPr>
        <w:pStyle w:val="ListParagraph"/>
        <w:numPr>
          <w:ilvl w:val="0"/>
          <w:numId w:val="44"/>
        </w:numPr>
        <w:spacing w:after="0"/>
        <w:jc w:val="both"/>
        <w:rPr>
          <w:rFonts w:ascii="Aptos" w:eastAsia="Aptos" w:hAnsi="Aptos" w:cs="Aptos"/>
          <w:color w:val="000000" w:themeColor="text1"/>
        </w:rPr>
      </w:pPr>
      <w:r w:rsidRPr="765C991F">
        <w:rPr>
          <w:rFonts w:ascii="Aptos" w:eastAsia="Aptos" w:hAnsi="Aptos" w:cs="Aptos"/>
          <w:color w:val="000000" w:themeColor="text1"/>
        </w:rPr>
        <w:t xml:space="preserve">||vi||1: The L1 norm of the UAP targeting class </w:t>
      </w:r>
      <w:proofErr w:type="spellStart"/>
      <w:r w:rsidRPr="765C991F">
        <w:rPr>
          <w:rFonts w:ascii="Aptos" w:eastAsia="Aptos" w:hAnsi="Aptos" w:cs="Aptos"/>
          <w:color w:val="000000" w:themeColor="text1"/>
        </w:rPr>
        <w:t>i</w:t>
      </w:r>
      <w:proofErr w:type="spellEnd"/>
    </w:p>
    <w:p w14:paraId="02F33599" w14:textId="19CCB007" w:rsidR="35D6145C" w:rsidRDefault="35D6145C" w:rsidP="006148A7">
      <w:pPr>
        <w:pStyle w:val="ListParagraph"/>
        <w:numPr>
          <w:ilvl w:val="0"/>
          <w:numId w:val="44"/>
        </w:numPr>
        <w:spacing w:after="0"/>
        <w:jc w:val="both"/>
        <w:rPr>
          <w:rFonts w:ascii="Aptos" w:eastAsia="Aptos" w:hAnsi="Aptos" w:cs="Aptos"/>
          <w:color w:val="000000" w:themeColor="text1"/>
        </w:rPr>
      </w:pPr>
      <w:r w:rsidRPr="765C991F">
        <w:rPr>
          <w:rFonts w:ascii="Aptos" w:eastAsia="Aptos" w:hAnsi="Aptos" w:cs="Aptos"/>
          <w:color w:val="000000" w:themeColor="text1"/>
        </w:rPr>
        <w:t>μ: Mean of all UAP norms</w:t>
      </w:r>
    </w:p>
    <w:p w14:paraId="3BFFB91D" w14:textId="0BAD16B8" w:rsidR="35D6145C" w:rsidRDefault="35D6145C" w:rsidP="006148A7">
      <w:pPr>
        <w:pStyle w:val="ListParagraph"/>
        <w:numPr>
          <w:ilvl w:val="0"/>
          <w:numId w:val="44"/>
        </w:numPr>
        <w:spacing w:after="0"/>
        <w:jc w:val="both"/>
        <w:rPr>
          <w:rFonts w:ascii="Aptos" w:eastAsia="Aptos" w:hAnsi="Aptos" w:cs="Aptos"/>
          <w:color w:val="000000" w:themeColor="text1"/>
        </w:rPr>
      </w:pPr>
      <w:r w:rsidRPr="765C991F">
        <w:rPr>
          <w:rFonts w:ascii="Aptos" w:eastAsia="Aptos" w:hAnsi="Aptos" w:cs="Aptos"/>
          <w:color w:val="000000" w:themeColor="text1"/>
        </w:rPr>
        <w:t>σ: Standard deviation of all UAP norms</w:t>
      </w:r>
    </w:p>
    <w:p w14:paraId="5C21DE4C" w14:textId="2222DD04" w:rsidR="35D6145C" w:rsidRDefault="35D6145C" w:rsidP="006148A7">
      <w:pPr>
        <w:spacing w:after="0"/>
        <w:jc w:val="both"/>
      </w:pPr>
      <w:r w:rsidRPr="765C991F">
        <w:rPr>
          <w:rFonts w:ascii="Aptos" w:eastAsia="Aptos" w:hAnsi="Aptos" w:cs="Aptos"/>
          <w:color w:val="000000" w:themeColor="text1"/>
        </w:rPr>
        <w:t xml:space="preserve">The detection criterion is based on the statistical deviation of the minimum norm from the </w:t>
      </w:r>
      <w:proofErr w:type="gramStart"/>
      <w:r w:rsidRPr="765C991F">
        <w:rPr>
          <w:rFonts w:ascii="Aptos" w:eastAsia="Aptos" w:hAnsi="Aptos" w:cs="Aptos"/>
          <w:color w:val="000000" w:themeColor="text1"/>
        </w:rPr>
        <w:t>mean</w:t>
      </w:r>
      <w:proofErr w:type="gramEnd"/>
      <w:r w:rsidRPr="765C991F">
        <w:rPr>
          <w:rFonts w:ascii="Aptos" w:eastAsia="Aptos" w:hAnsi="Aptos" w:cs="Aptos"/>
          <w:color w:val="000000" w:themeColor="text1"/>
        </w:rPr>
        <w:t>:</w:t>
      </w:r>
    </w:p>
    <w:p w14:paraId="3B9010F6" w14:textId="6691D65D" w:rsidR="35D6145C" w:rsidRDefault="35D6145C" w:rsidP="006148A7">
      <w:pPr>
        <w:pStyle w:val="ListParagraph"/>
        <w:numPr>
          <w:ilvl w:val="0"/>
          <w:numId w:val="43"/>
        </w:numPr>
        <w:spacing w:after="0"/>
        <w:jc w:val="both"/>
        <w:rPr>
          <w:rFonts w:ascii="Aptos" w:eastAsia="Aptos" w:hAnsi="Aptos" w:cs="Aptos"/>
          <w:color w:val="000000" w:themeColor="text1"/>
        </w:rPr>
      </w:pPr>
      <w:r w:rsidRPr="765C991F">
        <w:rPr>
          <w:rFonts w:ascii="Aptos" w:eastAsia="Aptos" w:hAnsi="Aptos" w:cs="Aptos"/>
          <w:color w:val="000000" w:themeColor="text1"/>
        </w:rPr>
        <w:t>A class c is identified as a potential backdoor target if: (μ - ||</w:t>
      </w:r>
      <w:proofErr w:type="spellStart"/>
      <w:r w:rsidRPr="765C991F">
        <w:rPr>
          <w:rFonts w:ascii="Aptos" w:eastAsia="Aptos" w:hAnsi="Aptos" w:cs="Aptos"/>
          <w:color w:val="000000" w:themeColor="text1"/>
        </w:rPr>
        <w:t>vc</w:t>
      </w:r>
      <w:proofErr w:type="spellEnd"/>
      <w:r w:rsidRPr="765C991F">
        <w:rPr>
          <w:rFonts w:ascii="Aptos" w:eastAsia="Aptos" w:hAnsi="Aptos" w:cs="Aptos"/>
          <w:color w:val="000000" w:themeColor="text1"/>
        </w:rPr>
        <w:t>||1) / σ &gt; threshold where threshold is a tunable parameter (typically set to 0.5)</w:t>
      </w:r>
    </w:p>
    <w:p w14:paraId="2C370490" w14:textId="17AF4B79" w:rsidR="35D6145C" w:rsidRDefault="35D6145C" w:rsidP="006148A7">
      <w:pPr>
        <w:spacing w:after="240"/>
        <w:jc w:val="both"/>
      </w:pPr>
      <w:r w:rsidRPr="765C991F">
        <w:rPr>
          <w:rFonts w:ascii="Aptos" w:eastAsia="Aptos" w:hAnsi="Aptos" w:cs="Aptos"/>
          <w:color w:val="000000" w:themeColor="text1"/>
        </w:rPr>
        <w:t>This analysis leverages the observation that backdoor targets require significantly smaller perturbations compared to clean classes, creating a detectable statistical anomaly.</w:t>
      </w:r>
    </w:p>
    <w:p w14:paraId="309F6F09" w14:textId="2839B609" w:rsidR="35D6145C" w:rsidRDefault="35D6145C" w:rsidP="006148A7">
      <w:pPr>
        <w:spacing w:after="240"/>
        <w:jc w:val="both"/>
      </w:pPr>
      <w:r w:rsidRPr="765C991F">
        <w:rPr>
          <w:rFonts w:ascii="Aptos" w:eastAsia="Aptos" w:hAnsi="Aptos" w:cs="Aptos"/>
          <w:color w:val="000000" w:themeColor="text1"/>
        </w:rPr>
        <w:t>The methodology's effectiveness stems from its ability to exploit the fundamental relationship between backdoor triggers and universal adversarial perturbations, providing a robust and efficient detection mechanism that outperforms traditional approaches in both accuracy and computational efficiency.</w:t>
      </w:r>
    </w:p>
    <w:p w14:paraId="4D5221AD" w14:textId="6088C705" w:rsidR="35D6145C" w:rsidRDefault="35D6145C" w:rsidP="002564EB">
      <w:pPr>
        <w:pStyle w:val="Heading2"/>
        <w:spacing w:before="0"/>
        <w:rPr>
          <w:lang w:val="en-SG"/>
        </w:rPr>
      </w:pPr>
      <w:r w:rsidRPr="765C991F">
        <w:rPr>
          <w:lang w:val="en-SG"/>
        </w:rPr>
        <w:t>Experimental Results</w:t>
      </w:r>
    </w:p>
    <w:p w14:paraId="0B0A529A" w14:textId="7C550F04" w:rsidR="35D6145C" w:rsidRDefault="35D6145C" w:rsidP="765C991F">
      <w:pPr>
        <w:spacing w:before="240" w:after="240"/>
      </w:pPr>
      <w:r>
        <w:rPr>
          <w:noProof/>
        </w:rPr>
        <w:drawing>
          <wp:inline distT="0" distB="0" distL="0" distR="0" wp14:anchorId="52EB5FC3" wp14:editId="7AFA8B4A">
            <wp:extent cx="3448050" cy="1707448"/>
            <wp:effectExtent l="0" t="0" r="0" b="0"/>
            <wp:docPr id="1020684807" name="Picture 102068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8050" cy="1707448"/>
                    </a:xfrm>
                    <a:prstGeom prst="rect">
                      <a:avLst/>
                    </a:prstGeom>
                  </pic:spPr>
                </pic:pic>
              </a:graphicData>
            </a:graphic>
          </wp:inline>
        </w:drawing>
      </w:r>
    </w:p>
    <w:p w14:paraId="77DD7475" w14:textId="786C87EB" w:rsidR="002564EB" w:rsidRDefault="1EE9C201" w:rsidP="002564EB">
      <w:pPr>
        <w:spacing w:before="240" w:after="240"/>
        <w:rPr>
          <w:rFonts w:ascii="Aptos" w:eastAsia="Aptos" w:hAnsi="Aptos" w:cs="Aptos"/>
          <w:color w:val="000000" w:themeColor="text1"/>
        </w:rPr>
      </w:pPr>
      <w:r w:rsidRPr="765C991F">
        <w:rPr>
          <w:rFonts w:ascii="Aptos" w:eastAsia="Aptos" w:hAnsi="Aptos" w:cs="Aptos"/>
          <w:color w:val="000000" w:themeColor="text1"/>
        </w:rPr>
        <w:t>The results from our Universal Soldier for Backdoor Detection (USB) implementation reveal significant findings across the tested models. Out of the five models evaluated, four were identified as backdoored (indicated in red), while only one model (CIFAR10 Model 3, shown in green) was detected as clean. Specifically, both the MNIST model and three out of four CIFAR10 models (Models 1, 2, and 4) showed clear signs of backdoor implementation. This high detection rate of 80% suggests widespread backdoor injection in the model set, with only CIFAR10 Model 3 maintaining its integrity. The consistency of detection across different architectures (MNIST and CIFAR10) demonstrates the robustness of our USB detection method in identifying backdoors regardless of the underlying model architecture or dataset type.</w:t>
      </w:r>
    </w:p>
    <w:p w14:paraId="18BA4170" w14:textId="77777777" w:rsidR="000423C6" w:rsidRDefault="000423C6" w:rsidP="002564EB">
      <w:pPr>
        <w:spacing w:before="240" w:after="240"/>
        <w:rPr>
          <w:rFonts w:ascii="Aptos" w:eastAsia="Aptos" w:hAnsi="Aptos" w:cs="Aptos"/>
          <w:color w:val="000000" w:themeColor="text1"/>
        </w:rPr>
      </w:pPr>
    </w:p>
    <w:p w14:paraId="426DBAC8" w14:textId="77777777" w:rsidR="000423C6" w:rsidRDefault="000423C6" w:rsidP="002564EB">
      <w:pPr>
        <w:spacing w:before="240" w:after="240"/>
        <w:rPr>
          <w:rFonts w:ascii="Aptos" w:eastAsia="Aptos" w:hAnsi="Aptos" w:cs="Aptos"/>
          <w:color w:val="000000" w:themeColor="text1"/>
        </w:rPr>
      </w:pPr>
    </w:p>
    <w:p w14:paraId="43F19DB7" w14:textId="77777777" w:rsidR="000423C6" w:rsidRDefault="000423C6" w:rsidP="002564EB">
      <w:pPr>
        <w:spacing w:before="240" w:after="240"/>
      </w:pPr>
    </w:p>
    <w:p w14:paraId="16B080F4" w14:textId="00DEF9B4" w:rsidR="22B01336" w:rsidRPr="002564EB" w:rsidRDefault="370E74B1" w:rsidP="006C1A74">
      <w:pPr>
        <w:pStyle w:val="Heading1"/>
        <w:numPr>
          <w:ilvl w:val="0"/>
          <w:numId w:val="48"/>
        </w:numPr>
      </w:pPr>
      <w:r w:rsidRPr="22B01336">
        <w:t xml:space="preserve">Semantic Backdoor Detection with SODA </w:t>
      </w:r>
    </w:p>
    <w:p w14:paraId="09EB7328" w14:textId="383DF1DA" w:rsidR="370E74B1" w:rsidRDefault="1949D444" w:rsidP="1C8B02D9">
      <w:pPr>
        <w:spacing w:line="257" w:lineRule="auto"/>
        <w:jc w:val="both"/>
      </w:pPr>
      <w:r w:rsidRPr="1C8B02D9">
        <w:t>Semantic backdoors are a type of backdoor attack in neural networks that exploit natural or semantic features rather than synthetic, artificial patterns. Unlike conventional backdoors, which use specific triggers like visible patterns or pixels to manipulate model predictions, semantic backdoors rely on natural characteristics innate to the dataset. Hence, semantic backdoors are harder to detect, as they do not rely on synthetic triggers or modified inputs during inference. Semantic backdoors can achieve a high success rate in targeted misclassifications with minimal effect on the model’s overall accuracy on clean data through its focus on rare semantic features like a specific color in objects or unique backgrounds</w:t>
      </w:r>
      <w:r w:rsidR="1EA56BA0" w:rsidRPr="1C8B02D9">
        <w:t xml:space="preserve"> (Sun et al., 2024</w:t>
      </w:r>
      <w:r w:rsidR="5981F6DB">
        <w:t xml:space="preserve"> [6]</w:t>
      </w:r>
      <w:r w:rsidR="74A1B5B4">
        <w:t>)</w:t>
      </w:r>
      <w:r w:rsidR="4FD1186B">
        <w:t>.</w:t>
      </w:r>
    </w:p>
    <w:p w14:paraId="7789411D" w14:textId="54624975" w:rsidR="370E74B1" w:rsidRDefault="1949D444" w:rsidP="1C8B02D9">
      <w:pPr>
        <w:spacing w:line="257" w:lineRule="auto"/>
        <w:jc w:val="both"/>
      </w:pPr>
      <w:r w:rsidRPr="1C8B02D9">
        <w:t xml:space="preserve">SODA (Semantic Backdoor Detection and Mitigation) is an analysis and mitigation approach designed to detect and mitigate semantic backdoors in neural networks. It uses causality analysis to identify neurons responsible for semantic backdoors by </w:t>
      </w:r>
      <w:proofErr w:type="spellStart"/>
      <w:r w:rsidRPr="1C8B02D9">
        <w:t>analysing</w:t>
      </w:r>
      <w:proofErr w:type="spellEnd"/>
      <w:r w:rsidRPr="1C8B02D9">
        <w:t xml:space="preserve"> how hidden neurons contribute to predictions using lightweight causal intervention techniques</w:t>
      </w:r>
      <w:r w:rsidR="63AA0FC4" w:rsidRPr="1C8B02D9">
        <w:t xml:space="preserve"> (Sun et al., 2024)</w:t>
      </w:r>
      <w:r w:rsidRPr="1C8B02D9">
        <w:t>. Causality analysis helps in detecting unusual neuron behavior and flagging backdoor attacks. SODA compares the causal contributions of neurons for clean and potentially infected samples. Mitigation is done by adjusting the contribution of the responsible neurons, thereby removing the influence of the backdoor on the prediction without retraining the entire model</w:t>
      </w:r>
      <w:r w:rsidR="47A4BFA0" w:rsidRPr="1C8B02D9">
        <w:t xml:space="preserve"> (Sun et al., 2024)</w:t>
      </w:r>
      <w:r w:rsidRPr="1C8B02D9">
        <w:t xml:space="preserve">. </w:t>
      </w:r>
    </w:p>
    <w:p w14:paraId="16D04B04" w14:textId="55197404" w:rsidR="370E74B1" w:rsidRDefault="1949D444" w:rsidP="1C8B02D9">
      <w:pPr>
        <w:spacing w:line="257" w:lineRule="auto"/>
        <w:jc w:val="both"/>
      </w:pPr>
      <w:r w:rsidRPr="1C8B02D9">
        <w:t xml:space="preserve">This project’s focus pertaining to SODA is only on the detection of semantic backdoors and not on mitigation. Hence, the mitigation following detection of possible semantic backdoors was not implemented but will be discussed in theory. </w:t>
      </w:r>
    </w:p>
    <w:p w14:paraId="522CEB08" w14:textId="1C4A7693" w:rsidR="370E74B1" w:rsidRDefault="1949D444" w:rsidP="000423C6">
      <w:pPr>
        <w:spacing w:after="0" w:line="257" w:lineRule="auto"/>
        <w:jc w:val="both"/>
      </w:pPr>
      <w:r w:rsidRPr="1C8B02D9">
        <w:t xml:space="preserve">The methodology for the implementation of SODA was as follows: </w:t>
      </w:r>
    </w:p>
    <w:p w14:paraId="41DD0286" w14:textId="45C01FD9" w:rsidR="370E74B1" w:rsidRDefault="1949D444" w:rsidP="000423C6">
      <w:pPr>
        <w:pStyle w:val="ListParagraph"/>
        <w:numPr>
          <w:ilvl w:val="0"/>
          <w:numId w:val="7"/>
        </w:numPr>
        <w:spacing w:after="0" w:line="257" w:lineRule="auto"/>
        <w:jc w:val="both"/>
      </w:pPr>
      <w:r w:rsidRPr="1C8B02D9">
        <w:t xml:space="preserve">Model and dataset preparation - </w:t>
      </w:r>
      <w:proofErr w:type="gramStart"/>
      <w:r w:rsidRPr="1C8B02D9">
        <w:t>loading of</w:t>
      </w:r>
      <w:proofErr w:type="gramEnd"/>
      <w:r w:rsidRPr="1C8B02D9">
        <w:t xml:space="preserve"> sample models:</w:t>
      </w:r>
    </w:p>
    <w:p w14:paraId="1C24D10C" w14:textId="1FFD8CBA" w:rsidR="370E74B1" w:rsidRDefault="1949D444" w:rsidP="000423C6">
      <w:pPr>
        <w:pStyle w:val="ListParagraph"/>
        <w:numPr>
          <w:ilvl w:val="0"/>
          <w:numId w:val="3"/>
        </w:numPr>
        <w:spacing w:after="0"/>
        <w:jc w:val="both"/>
      </w:pPr>
      <w:r w:rsidRPr="1C8B02D9">
        <w:t>A dataset of clean samples was prepared and triggers added (inputs with specific natural features that might activate the backdoor). The trigger was applied to a corner patch</w:t>
      </w:r>
      <w:r w:rsidR="36A80F9D" w:rsidRPr="1C8B02D9">
        <w:t xml:space="preserve"> (Sun et al., 2024)</w:t>
      </w:r>
      <w:r w:rsidRPr="1C8B02D9">
        <w:t>.</w:t>
      </w:r>
    </w:p>
    <w:p w14:paraId="30F3048B" w14:textId="005806DE" w:rsidR="22B01336" w:rsidRDefault="22B01336" w:rsidP="000423C6">
      <w:pPr>
        <w:pStyle w:val="ListParagraph"/>
        <w:spacing w:after="0"/>
        <w:jc w:val="both"/>
      </w:pPr>
    </w:p>
    <w:p w14:paraId="2245A35E" w14:textId="5492BF51" w:rsidR="370E74B1" w:rsidRDefault="1949D444" w:rsidP="000423C6">
      <w:pPr>
        <w:pStyle w:val="ListParagraph"/>
        <w:numPr>
          <w:ilvl w:val="0"/>
          <w:numId w:val="7"/>
        </w:numPr>
        <w:spacing w:after="0"/>
        <w:jc w:val="both"/>
      </w:pPr>
      <w:r w:rsidRPr="1C8B02D9">
        <w:t xml:space="preserve">Capture of activations through layer hooking </w:t>
      </w:r>
    </w:p>
    <w:p w14:paraId="37DA16FB" w14:textId="30EA4AA0" w:rsidR="370E74B1" w:rsidRDefault="1949D444" w:rsidP="000423C6">
      <w:pPr>
        <w:pStyle w:val="ListParagraph"/>
        <w:numPr>
          <w:ilvl w:val="0"/>
          <w:numId w:val="4"/>
        </w:numPr>
        <w:spacing w:after="0" w:line="257" w:lineRule="auto"/>
        <w:jc w:val="both"/>
      </w:pPr>
      <w:r w:rsidRPr="1C8B02D9">
        <w:t xml:space="preserve">Register hooks on each target layer (e.g., fc1, fc2, fc3, fc4 for fully connected layers) to capture neuron activations. The </w:t>
      </w:r>
      <w:proofErr w:type="spellStart"/>
      <w:r w:rsidRPr="1C8B02D9">
        <w:t>hook_fn</w:t>
      </w:r>
      <w:proofErr w:type="spellEnd"/>
      <w:r w:rsidRPr="1C8B02D9">
        <w:t xml:space="preserve"> function handles this by storing activations for each layer during the forward pass</w:t>
      </w:r>
      <w:r w:rsidR="4C3CFFAE" w:rsidRPr="1C8B02D9">
        <w:t xml:space="preserve"> (Sun et al., 2024)</w:t>
      </w:r>
      <w:r w:rsidRPr="1C8B02D9">
        <w:t xml:space="preserve">. </w:t>
      </w:r>
    </w:p>
    <w:p w14:paraId="7F14A437" w14:textId="71C3B683" w:rsidR="370E74B1" w:rsidRDefault="1949D444" w:rsidP="000423C6">
      <w:pPr>
        <w:pStyle w:val="ListParagraph"/>
        <w:spacing w:after="0" w:line="257" w:lineRule="auto"/>
        <w:jc w:val="both"/>
      </w:pPr>
      <w:r w:rsidRPr="1C8B02D9">
        <w:t xml:space="preserve"> </w:t>
      </w:r>
    </w:p>
    <w:p w14:paraId="2A9C9636" w14:textId="706DC99F" w:rsidR="370E74B1" w:rsidRDefault="1949D444" w:rsidP="000423C6">
      <w:pPr>
        <w:pStyle w:val="ListParagraph"/>
        <w:numPr>
          <w:ilvl w:val="0"/>
          <w:numId w:val="7"/>
        </w:numPr>
        <w:spacing w:after="0" w:line="257" w:lineRule="auto"/>
        <w:jc w:val="both"/>
      </w:pPr>
      <w:r w:rsidRPr="1C8B02D9">
        <w:t xml:space="preserve">Pass Inputs: </w:t>
      </w:r>
    </w:p>
    <w:p w14:paraId="18F7DD5B" w14:textId="4CA00A1C" w:rsidR="370E74B1" w:rsidRDefault="1949D444" w:rsidP="000423C6">
      <w:pPr>
        <w:pStyle w:val="ListParagraph"/>
        <w:numPr>
          <w:ilvl w:val="0"/>
          <w:numId w:val="2"/>
        </w:numPr>
        <w:spacing w:after="0" w:line="257" w:lineRule="auto"/>
        <w:jc w:val="both"/>
      </w:pPr>
      <w:r w:rsidRPr="1C8B02D9">
        <w:t xml:space="preserve">First, pass clean inputs through the model and record activations for each layer. </w:t>
      </w:r>
    </w:p>
    <w:p w14:paraId="32449D7F" w14:textId="139A3183" w:rsidR="370E74B1" w:rsidRDefault="1949D444" w:rsidP="000423C6">
      <w:pPr>
        <w:pStyle w:val="ListParagraph"/>
        <w:numPr>
          <w:ilvl w:val="0"/>
          <w:numId w:val="2"/>
        </w:numPr>
        <w:spacing w:after="0" w:line="257" w:lineRule="auto"/>
        <w:jc w:val="both"/>
      </w:pPr>
      <w:r w:rsidRPr="1C8B02D9">
        <w:t>Next, pass triggered inputs through the model and record activations, distinguishing between clean and triggered activations</w:t>
      </w:r>
      <w:r w:rsidR="7167056D" w:rsidRPr="1C8B02D9">
        <w:t xml:space="preserve"> (Sun et al., 2024)</w:t>
      </w:r>
      <w:r w:rsidRPr="1C8B02D9">
        <w:t xml:space="preserve">. </w:t>
      </w:r>
    </w:p>
    <w:p w14:paraId="146F598D" w14:textId="59998D50" w:rsidR="22B01336" w:rsidRDefault="22B01336" w:rsidP="1C8B02D9">
      <w:pPr>
        <w:pStyle w:val="ListParagraph"/>
        <w:spacing w:after="0" w:line="257" w:lineRule="auto"/>
        <w:jc w:val="both"/>
      </w:pPr>
    </w:p>
    <w:p w14:paraId="42790606" w14:textId="34EF29AD" w:rsidR="370E74B1" w:rsidRDefault="1949D444" w:rsidP="1C8B02D9">
      <w:pPr>
        <w:pStyle w:val="ListParagraph"/>
        <w:numPr>
          <w:ilvl w:val="0"/>
          <w:numId w:val="7"/>
        </w:numPr>
        <w:spacing w:after="0" w:line="257" w:lineRule="auto"/>
        <w:jc w:val="both"/>
      </w:pPr>
      <w:r w:rsidRPr="1C8B02D9">
        <w:t>Statistical analysis for backdoor detection</w:t>
      </w:r>
    </w:p>
    <w:p w14:paraId="6589F80C" w14:textId="3E68B6F5" w:rsidR="370E74B1" w:rsidRDefault="1949D444" w:rsidP="1C8B02D9">
      <w:pPr>
        <w:pStyle w:val="ListParagraph"/>
        <w:numPr>
          <w:ilvl w:val="0"/>
          <w:numId w:val="1"/>
        </w:numPr>
        <w:spacing w:after="0" w:line="257" w:lineRule="auto"/>
        <w:jc w:val="both"/>
      </w:pPr>
      <w:r w:rsidRPr="1C8B02D9">
        <w:t xml:space="preserve">Identify neurons that behave unusually between clean and triggered conditions using two key metrics: Pearson Correlation Coefficient (PCC) and Median Absolute Deviation (MAD). </w:t>
      </w:r>
    </w:p>
    <w:p w14:paraId="1FCAD87C" w14:textId="6BD6855C" w:rsidR="370E74B1" w:rsidRDefault="1949D444" w:rsidP="1C8B02D9">
      <w:pPr>
        <w:pStyle w:val="ListParagraph"/>
        <w:numPr>
          <w:ilvl w:val="0"/>
          <w:numId w:val="1"/>
        </w:numPr>
        <w:spacing w:after="0" w:line="257" w:lineRule="auto"/>
        <w:jc w:val="both"/>
      </w:pPr>
      <w:r w:rsidRPr="1C8B02D9">
        <w:t xml:space="preserve">PCC </w:t>
      </w:r>
      <w:proofErr w:type="gramStart"/>
      <w:r w:rsidRPr="1C8B02D9">
        <w:t>-  For</w:t>
      </w:r>
      <w:proofErr w:type="gramEnd"/>
      <w:r w:rsidRPr="1C8B02D9">
        <w:t xml:space="preserve"> each neuron in each target layer, the PCC between activations from clean and </w:t>
      </w:r>
      <w:r w:rsidR="370E74B1">
        <w:tab/>
      </w:r>
      <w:r w:rsidRPr="1C8B02D9">
        <w:t xml:space="preserve">triggered inputs were calculated. Neurons with low PCC values are flagged as potentially significant, meaning that they had different behavior between clean and triggered conditions. </w:t>
      </w:r>
    </w:p>
    <w:p w14:paraId="5339A314" w14:textId="179DA2ED" w:rsidR="370E74B1" w:rsidRDefault="1949D444" w:rsidP="1C8B02D9">
      <w:pPr>
        <w:pStyle w:val="ListParagraph"/>
        <w:numPr>
          <w:ilvl w:val="0"/>
          <w:numId w:val="1"/>
        </w:numPr>
        <w:spacing w:after="0" w:line="257" w:lineRule="auto"/>
        <w:jc w:val="both"/>
      </w:pPr>
      <w:r w:rsidRPr="1C8B02D9">
        <w:t>MAD - For each neuron flagged by PCC, the mean difference in activations between clean and triggered samples was computed across these activation differences</w:t>
      </w:r>
      <w:r w:rsidR="38A44662" w:rsidRPr="1C8B02D9">
        <w:t xml:space="preserve"> (Sun et al., 2024)</w:t>
      </w:r>
      <w:r w:rsidRPr="1C8B02D9">
        <w:t xml:space="preserve">. </w:t>
      </w:r>
    </w:p>
    <w:p w14:paraId="70512C28" w14:textId="6DB6B257" w:rsidR="370E74B1" w:rsidRDefault="1949D444" w:rsidP="1C8B02D9">
      <w:pPr>
        <w:pStyle w:val="ListParagraph"/>
        <w:numPr>
          <w:ilvl w:val="0"/>
          <w:numId w:val="1"/>
        </w:numPr>
        <w:spacing w:after="0" w:line="257" w:lineRule="auto"/>
        <w:jc w:val="both"/>
      </w:pPr>
      <w:r w:rsidRPr="1C8B02D9">
        <w:t>A threshold was applied (set as the median difference + 1.5 × MAD) to identify neurons with activation shifts that exceed normal variation. Neurons with mean differences above the MAD threshold are flagged as significant, and likely to be behaving under triggered conditions.</w:t>
      </w:r>
    </w:p>
    <w:p w14:paraId="1FBA519A" w14:textId="462D8706" w:rsidR="22B01336" w:rsidRDefault="22B01336" w:rsidP="1C8B02D9">
      <w:pPr>
        <w:spacing w:after="0" w:line="257" w:lineRule="auto"/>
        <w:jc w:val="both"/>
      </w:pPr>
    </w:p>
    <w:p w14:paraId="6EDB8C30" w14:textId="3C7A7026" w:rsidR="370E74B1" w:rsidRDefault="1949D444" w:rsidP="1C8B02D9">
      <w:pPr>
        <w:pStyle w:val="ListParagraph"/>
        <w:numPr>
          <w:ilvl w:val="0"/>
          <w:numId w:val="7"/>
        </w:numPr>
        <w:spacing w:after="0" w:line="257" w:lineRule="auto"/>
        <w:jc w:val="both"/>
      </w:pPr>
      <w:r w:rsidRPr="1C8B02D9">
        <w:t xml:space="preserve">Identify Significant Neurons by combining results of PCC and MAD analysis and create a list of neurons that meet both criteria (low PCC and high MAD). These neurons are likely to be under the backdoor effect. </w:t>
      </w:r>
    </w:p>
    <w:p w14:paraId="6F3FE464" w14:textId="5740D179" w:rsidR="370E74B1" w:rsidRDefault="1949D444" w:rsidP="1C8B02D9">
      <w:pPr>
        <w:spacing w:after="0" w:line="257" w:lineRule="auto"/>
        <w:jc w:val="both"/>
      </w:pPr>
      <w:r w:rsidRPr="1C8B02D9">
        <w:t xml:space="preserve"> </w:t>
      </w:r>
    </w:p>
    <w:p w14:paraId="2AD5035C" w14:textId="1D573D4E" w:rsidR="370E74B1" w:rsidRDefault="1949D444" w:rsidP="1C8B02D9">
      <w:pPr>
        <w:pStyle w:val="ListParagraph"/>
        <w:numPr>
          <w:ilvl w:val="0"/>
          <w:numId w:val="7"/>
        </w:numPr>
        <w:spacing w:after="0" w:line="257" w:lineRule="auto"/>
        <w:jc w:val="both"/>
      </w:pPr>
      <w:r w:rsidRPr="1C8B02D9">
        <w:t>For each layer, display the indices of significant neurons potentially related to the backdoor. Histograms of activation differences are generated to visualize the distribution and identify the threshold.</w:t>
      </w:r>
    </w:p>
    <w:p w14:paraId="1401420F" w14:textId="48EB29AC" w:rsidR="22B01336" w:rsidRDefault="22B01336" w:rsidP="1C8B02D9">
      <w:pPr>
        <w:spacing w:after="0" w:line="257" w:lineRule="auto"/>
        <w:jc w:val="both"/>
      </w:pPr>
    </w:p>
    <w:p w14:paraId="0AA1442A" w14:textId="2017E196" w:rsidR="370E74B1" w:rsidRDefault="1949D444" w:rsidP="1C8B02D9">
      <w:pPr>
        <w:spacing w:after="0" w:line="257" w:lineRule="auto"/>
        <w:jc w:val="both"/>
      </w:pPr>
      <w:r w:rsidRPr="1C8B02D9">
        <w:t>Based on the five sample models provided (1 MNIST and 4 CIFAR-10), the SODA implementation identified suspicious neurons in all models (refer to Annex A)</w:t>
      </w:r>
      <w:r w:rsidR="137945F9" w:rsidRPr="1C8B02D9">
        <w:t xml:space="preserve"> (Sun et al., 2024)</w:t>
      </w:r>
      <w:r w:rsidRPr="1C8B02D9">
        <w:t>.</w:t>
      </w:r>
    </w:p>
    <w:p w14:paraId="3E90629F" w14:textId="17E238B9" w:rsidR="541F708D" w:rsidRDefault="541F708D" w:rsidP="1C8B02D9">
      <w:pPr>
        <w:spacing w:after="0" w:line="257" w:lineRule="auto"/>
        <w:jc w:val="both"/>
      </w:pPr>
    </w:p>
    <w:p w14:paraId="3C6331A1" w14:textId="1F825BA6" w:rsidR="541F708D" w:rsidRDefault="4390659C" w:rsidP="1C8B02D9">
      <w:pPr>
        <w:spacing w:after="0" w:line="257" w:lineRule="auto"/>
        <w:jc w:val="both"/>
        <w:rPr>
          <w:rFonts w:ascii="Aptos" w:eastAsia="Aptos" w:hAnsi="Aptos" w:cs="Aptos"/>
        </w:rPr>
      </w:pPr>
      <w:r w:rsidRPr="1C8B02D9">
        <w:t>Having detected the suspicious neurons</w:t>
      </w:r>
      <w:r w:rsidR="1715F6D0" w:rsidRPr="1C8B02D9">
        <w:t xml:space="preserve"> possibly responsible for backdoor </w:t>
      </w:r>
      <w:proofErr w:type="spellStart"/>
      <w:proofErr w:type="gramStart"/>
      <w:r w:rsidR="1715F6D0" w:rsidRPr="1C8B02D9">
        <w:t>behaviour</w:t>
      </w:r>
      <w:proofErr w:type="spellEnd"/>
      <w:r w:rsidR="1715F6D0" w:rsidRPr="1C8B02D9">
        <w:t xml:space="preserve">, </w:t>
      </w:r>
      <w:r w:rsidR="014C485C" w:rsidRPr="1C8B02D9">
        <w:t xml:space="preserve"> </w:t>
      </w:r>
      <w:r w:rsidR="75D2182B" w:rsidRPr="1C8B02D9">
        <w:t>mitigation</w:t>
      </w:r>
      <w:proofErr w:type="gramEnd"/>
      <w:r w:rsidR="75D2182B" w:rsidRPr="1C8B02D9">
        <w:t xml:space="preserve"> can then be carried out.</w:t>
      </w:r>
      <w:r w:rsidR="014C485C" w:rsidRPr="1C8B02D9">
        <w:t xml:space="preserve"> </w:t>
      </w:r>
      <w:r w:rsidR="014C485C" w:rsidRPr="1C8B02D9">
        <w:rPr>
          <w:rFonts w:ascii="Aptos" w:eastAsia="Aptos" w:hAnsi="Aptos" w:cs="Aptos"/>
        </w:rPr>
        <w:t>Th</w:t>
      </w:r>
      <w:r w:rsidR="6B4D9BC3" w:rsidRPr="1C8B02D9">
        <w:rPr>
          <w:rFonts w:ascii="Aptos" w:eastAsia="Aptos" w:hAnsi="Aptos" w:cs="Aptos"/>
        </w:rPr>
        <w:t>is</w:t>
      </w:r>
      <w:r w:rsidR="014C485C" w:rsidRPr="1C8B02D9">
        <w:rPr>
          <w:rFonts w:ascii="Aptos" w:eastAsia="Aptos" w:hAnsi="Aptos" w:cs="Aptos"/>
        </w:rPr>
        <w:t xml:space="preserve"> involves fine-tuning the model by targeting</w:t>
      </w:r>
      <w:r w:rsidR="10360B25" w:rsidRPr="1C8B02D9">
        <w:rPr>
          <w:rFonts w:ascii="Aptos" w:eastAsia="Aptos" w:hAnsi="Aptos" w:cs="Aptos"/>
        </w:rPr>
        <w:t xml:space="preserve"> the</w:t>
      </w:r>
      <w:r w:rsidR="014C485C" w:rsidRPr="1C8B02D9">
        <w:rPr>
          <w:rFonts w:ascii="Aptos" w:eastAsia="Aptos" w:hAnsi="Aptos" w:cs="Aptos"/>
        </w:rPr>
        <w:t xml:space="preserve"> specific neurons responsible for backdoor behavior. The process begins by generating infected samples that simulate the backdoor effect through reverse-engineering,</w:t>
      </w:r>
      <w:r w:rsidR="2C046116" w:rsidRPr="1C8B02D9">
        <w:rPr>
          <w:rFonts w:ascii="Aptos" w:eastAsia="Aptos" w:hAnsi="Aptos" w:cs="Aptos"/>
        </w:rPr>
        <w:t xml:space="preserve"> </w:t>
      </w:r>
      <w:r w:rsidR="6631B9BE" w:rsidRPr="1C8B02D9">
        <w:rPr>
          <w:rFonts w:ascii="Aptos" w:eastAsia="Aptos" w:hAnsi="Aptos" w:cs="Aptos"/>
        </w:rPr>
        <w:t xml:space="preserve">and </w:t>
      </w:r>
      <w:r w:rsidR="014C485C" w:rsidRPr="1C8B02D9">
        <w:rPr>
          <w:rFonts w:ascii="Aptos" w:eastAsia="Aptos" w:hAnsi="Aptos" w:cs="Aptos"/>
        </w:rPr>
        <w:t xml:space="preserve">gradually modifying clean samples to match the target class. Significant neurons in each layer, identified through prior analysis, are then fine-tuned using a specialized loss function. This function encourages correct classification of clean samples and reduces classification to the target label for infected samples. Only the weights of the significant neurons are adjusted, preserving the model’s overall parameters while </w:t>
      </w:r>
      <w:proofErr w:type="spellStart"/>
      <w:r w:rsidR="014C485C" w:rsidRPr="1C8B02D9">
        <w:rPr>
          <w:rFonts w:ascii="Aptos" w:eastAsia="Aptos" w:hAnsi="Aptos" w:cs="Aptos"/>
        </w:rPr>
        <w:t>minimi</w:t>
      </w:r>
      <w:r w:rsidR="0B57061A" w:rsidRPr="1C8B02D9">
        <w:rPr>
          <w:rFonts w:ascii="Aptos" w:eastAsia="Aptos" w:hAnsi="Aptos" w:cs="Aptos"/>
        </w:rPr>
        <w:t>s</w:t>
      </w:r>
      <w:r w:rsidR="014C485C" w:rsidRPr="1C8B02D9">
        <w:rPr>
          <w:rFonts w:ascii="Aptos" w:eastAsia="Aptos" w:hAnsi="Aptos" w:cs="Aptos"/>
        </w:rPr>
        <w:t>ing</w:t>
      </w:r>
      <w:proofErr w:type="spellEnd"/>
      <w:r w:rsidR="014C485C" w:rsidRPr="1C8B02D9">
        <w:rPr>
          <w:rFonts w:ascii="Aptos" w:eastAsia="Aptos" w:hAnsi="Aptos" w:cs="Aptos"/>
        </w:rPr>
        <w:t xml:space="preserve"> backdoor influence</w:t>
      </w:r>
      <w:r w:rsidR="036025DA" w:rsidRPr="1C8B02D9">
        <w:rPr>
          <w:rFonts w:ascii="Aptos" w:eastAsia="Aptos" w:hAnsi="Aptos" w:cs="Aptos"/>
        </w:rPr>
        <w:t xml:space="preserve"> </w:t>
      </w:r>
      <w:r w:rsidR="036025DA" w:rsidRPr="1C8B02D9">
        <w:t>(Sun et al., 2024)</w:t>
      </w:r>
      <w:r w:rsidR="014C485C" w:rsidRPr="1C8B02D9">
        <w:rPr>
          <w:rFonts w:ascii="Aptos" w:eastAsia="Aptos" w:hAnsi="Aptos" w:cs="Aptos"/>
        </w:rPr>
        <w:t xml:space="preserve">. The fine-tuning process involves training the model for a few epochs using both clean and infected samples, ensuring the model retains its performance on normal data while mitigating the backdoor’s effects. </w:t>
      </w:r>
      <w:r w:rsidR="50AE92D3" w:rsidRPr="1C8B02D9">
        <w:rPr>
          <w:rFonts w:ascii="Aptos" w:eastAsia="Aptos" w:hAnsi="Aptos" w:cs="Aptos"/>
        </w:rPr>
        <w:t xml:space="preserve">Through </w:t>
      </w:r>
      <w:proofErr w:type="spellStart"/>
      <w:r w:rsidR="50AE92D3" w:rsidRPr="1C8B02D9">
        <w:rPr>
          <w:rFonts w:ascii="Aptos" w:eastAsia="Aptos" w:hAnsi="Aptos" w:cs="Aptos"/>
        </w:rPr>
        <w:t>optimisation</w:t>
      </w:r>
      <w:proofErr w:type="spellEnd"/>
      <w:r w:rsidR="50AE92D3" w:rsidRPr="1C8B02D9">
        <w:rPr>
          <w:rFonts w:ascii="Aptos" w:eastAsia="Aptos" w:hAnsi="Aptos" w:cs="Aptos"/>
        </w:rPr>
        <w:t xml:space="preserve"> through backpropagation using Stochastic Gradient Descent (SGD), the weights for the responsible neurons' weights are adjusted over a few epochs, ensuring the semantic backdoor is mitigated while maintaining the model's accuracy on clean data</w:t>
      </w:r>
      <w:r w:rsidR="04FE8AC4" w:rsidRPr="1C8B02D9">
        <w:rPr>
          <w:rFonts w:ascii="Aptos" w:eastAsia="Aptos" w:hAnsi="Aptos" w:cs="Aptos"/>
        </w:rPr>
        <w:t xml:space="preserve"> </w:t>
      </w:r>
      <w:r w:rsidR="04FE8AC4" w:rsidRPr="1C8B02D9">
        <w:t>(Sun et al., 2024)</w:t>
      </w:r>
      <w:r w:rsidR="50AE92D3" w:rsidRPr="1C8B02D9">
        <w:rPr>
          <w:rFonts w:ascii="Aptos" w:eastAsia="Aptos" w:hAnsi="Aptos" w:cs="Aptos"/>
        </w:rPr>
        <w:t>.</w:t>
      </w:r>
    </w:p>
    <w:p w14:paraId="4613550B" w14:textId="4EBEB7EB" w:rsidR="22B01336" w:rsidRDefault="22B01336" w:rsidP="22B01336">
      <w:pPr>
        <w:spacing w:after="0"/>
      </w:pPr>
    </w:p>
    <w:p w14:paraId="061BFB02" w14:textId="0BAD346E" w:rsidR="006E2ECC" w:rsidRPr="002564EB" w:rsidRDefault="0038650A" w:rsidP="006C1A74">
      <w:pPr>
        <w:pStyle w:val="Heading1"/>
        <w:numPr>
          <w:ilvl w:val="0"/>
          <w:numId w:val="48"/>
        </w:numPr>
      </w:pPr>
      <w:r w:rsidRPr="002564EB">
        <w:t>Neural Cleanse</w:t>
      </w:r>
    </w:p>
    <w:p w14:paraId="78CAA26E" w14:textId="5CB89577" w:rsidR="006E2ECC" w:rsidRPr="006E2ECC" w:rsidRDefault="006E2ECC" w:rsidP="005B510B">
      <w:pPr>
        <w:jc w:val="both"/>
        <w:rPr>
          <w:lang w:val="en-SG"/>
        </w:rPr>
      </w:pPr>
      <w:r w:rsidRPr="006E2ECC">
        <w:rPr>
          <w:lang w:val="en-SG"/>
        </w:rPr>
        <w:t>This method implements an optimization algorithm to generate minimal trigger patterns and subsequently evaluate the existence of backdoors based on anomaly scores calculated for each target class.</w:t>
      </w:r>
      <w:r w:rsidR="22E02AD9" w:rsidRPr="6244F283">
        <w:rPr>
          <w:lang w:val="en-SG"/>
        </w:rPr>
        <w:t xml:space="preserve"> Originally introduced by Wang et al. (2019) [7].</w:t>
      </w:r>
    </w:p>
    <w:p w14:paraId="7BDED7F7" w14:textId="38ED6670" w:rsidR="002D0A39" w:rsidRDefault="002D0A39" w:rsidP="005B510B">
      <w:pPr>
        <w:pStyle w:val="Heading2"/>
        <w:jc w:val="both"/>
      </w:pPr>
      <w:r w:rsidRPr="002D0A39">
        <w:t xml:space="preserve">Code </w:t>
      </w:r>
      <w:r w:rsidRPr="006E2ECC">
        <w:t>Summary</w:t>
      </w:r>
    </w:p>
    <w:p w14:paraId="7DA95BCF" w14:textId="0B5BFDCD" w:rsidR="00103555" w:rsidRDefault="00B84F5F" w:rsidP="005B510B">
      <w:pPr>
        <w:spacing w:after="0"/>
        <w:jc w:val="both"/>
      </w:pPr>
      <w:r w:rsidRPr="00B84F5F">
        <w:rPr>
          <w:b/>
          <w:bCs/>
        </w:rPr>
        <w:t>Workbook</w:t>
      </w:r>
      <w:r>
        <w:t xml:space="preserve">: </w:t>
      </w:r>
      <w:hyperlink r:id="rId15" w:history="1">
        <w:proofErr w:type="spellStart"/>
        <w:r w:rsidR="00C06A04">
          <w:rPr>
            <w:rStyle w:val="Hyperlink"/>
          </w:rPr>
          <w:t>colab</w:t>
        </w:r>
        <w:proofErr w:type="spellEnd"/>
        <w:r w:rsidR="00C06A04">
          <w:rPr>
            <w:rStyle w:val="Hyperlink"/>
          </w:rPr>
          <w:t xml:space="preserve"> </w:t>
        </w:r>
        <w:proofErr w:type="gramStart"/>
        <w:r w:rsidR="00C06A04">
          <w:rPr>
            <w:rStyle w:val="Hyperlink"/>
          </w:rPr>
          <w:t>work book</w:t>
        </w:r>
        <w:proofErr w:type="gramEnd"/>
        <w:r w:rsidR="00C06A04">
          <w:rPr>
            <w:rStyle w:val="Hyperlink"/>
          </w:rPr>
          <w:t xml:space="preserve"> link </w:t>
        </w:r>
      </w:hyperlink>
    </w:p>
    <w:p w14:paraId="46BD0757" w14:textId="6C2D35DF" w:rsidR="00C06A04" w:rsidRPr="00103555" w:rsidRDefault="00B84F5F" w:rsidP="005B510B">
      <w:pPr>
        <w:spacing w:after="0"/>
        <w:jc w:val="both"/>
      </w:pPr>
      <w:r w:rsidRPr="00B84F5F">
        <w:rPr>
          <w:b/>
          <w:bCs/>
        </w:rPr>
        <w:t>Model resources and test samples</w:t>
      </w:r>
      <w:r>
        <w:t xml:space="preserve">: </w:t>
      </w:r>
      <w:hyperlink r:id="rId16" w:history="1">
        <w:r w:rsidRPr="00957B11">
          <w:rPr>
            <w:rStyle w:val="Hyperlink"/>
          </w:rPr>
          <w:t>https://github.com/noye09/cs612_SMU_g4.git</w:t>
        </w:r>
      </w:hyperlink>
    </w:p>
    <w:p w14:paraId="0D4534D9" w14:textId="1F875450" w:rsidR="00103555" w:rsidRPr="00EB3F01" w:rsidRDefault="00967361" w:rsidP="00EB3F01">
      <w:pPr>
        <w:rPr>
          <w:rFonts w:asciiTheme="majorHAnsi" w:hAnsiTheme="majorHAnsi"/>
          <w:bCs/>
          <w:lang w:val="en-SG"/>
        </w:rPr>
      </w:pPr>
      <w:r w:rsidRPr="00EB3F01">
        <w:rPr>
          <w:bCs/>
          <w:lang w:val="en-SG"/>
        </w:rPr>
        <w:t xml:space="preserve">The main code block performs backdoor detection on a selected model multiple times to ensure reliable results. It initializes a model, </w:t>
      </w:r>
      <w:r w:rsidR="00165710" w:rsidRPr="00EB3F01">
        <w:rPr>
          <w:bCs/>
          <w:lang w:val="en-SG"/>
        </w:rPr>
        <w:t xml:space="preserve">call the </w:t>
      </w:r>
      <w:r w:rsidRPr="00EB3F01">
        <w:rPr>
          <w:bCs/>
          <w:lang w:val="en-SG"/>
        </w:rPr>
        <w:t>runs the detection to identify backdoors, and saves the anomaly scores and any detected backdoor classes. Finally, it compiles these results into a CSV file for further analysis.</w:t>
      </w:r>
      <w:r w:rsidR="00E04AAD" w:rsidRPr="00EB3F01">
        <w:rPr>
          <w:bCs/>
          <w:lang w:val="en-SG"/>
        </w:rPr>
        <w:t xml:space="preserve"> </w:t>
      </w:r>
    </w:p>
    <w:p w14:paraId="3CDDD17F" w14:textId="2E7E0286" w:rsidR="002D0A39" w:rsidRDefault="002D0A39" w:rsidP="005B510B">
      <w:pPr>
        <w:pStyle w:val="Heading2"/>
        <w:jc w:val="both"/>
        <w:rPr>
          <w:lang w:val="en-SG"/>
        </w:rPr>
      </w:pPr>
      <w:r w:rsidRPr="002D0A39">
        <w:rPr>
          <w:lang w:val="en-SG"/>
        </w:rPr>
        <w:t>Methodology</w:t>
      </w:r>
    </w:p>
    <w:p w14:paraId="62F59932" w14:textId="77777777" w:rsidR="005B510B" w:rsidRPr="005B510B" w:rsidRDefault="005B510B" w:rsidP="005B510B">
      <w:pPr>
        <w:spacing w:after="0"/>
        <w:jc w:val="both"/>
        <w:rPr>
          <w:lang w:val="en-SG"/>
        </w:rPr>
      </w:pPr>
      <w:r w:rsidRPr="000761A2">
        <w:rPr>
          <w:i/>
          <w:iCs/>
          <w:lang w:val="en-SG"/>
        </w:rPr>
        <w:t>Trigger Generation and Optimization:</w:t>
      </w:r>
      <w:r w:rsidRPr="005B510B">
        <w:rPr>
          <w:lang w:val="en-SG"/>
        </w:rPr>
        <w:t xml:space="preserve"> For each target class, the </w:t>
      </w:r>
      <w:proofErr w:type="spellStart"/>
      <w:r w:rsidRPr="005B510B">
        <w:rPr>
          <w:lang w:val="en-SG"/>
        </w:rPr>
        <w:t>TriggerOptimizer</w:t>
      </w:r>
      <w:proofErr w:type="spellEnd"/>
      <w:r w:rsidRPr="005B510B">
        <w:rPr>
          <w:lang w:val="en-SG"/>
        </w:rPr>
        <w:t xml:space="preserve"> takes a sample image from the dataset and generates an initial mask and pattern. The optimization process iteratively refines the mask and pattern to maximize the model's confidence in predicting the target class while minimizing the mask's size. This optimization is driven by a combination of cross-entropy loss (to force misclassification) and a regularization term (to encourage sparsity in the mask). The mask highlights the regions to be modified, and the pattern defines the modifications applied to these regions.</w:t>
      </w:r>
    </w:p>
    <w:p w14:paraId="03030F53" w14:textId="77777777" w:rsidR="005B510B" w:rsidRPr="005B510B" w:rsidRDefault="005B510B" w:rsidP="005B510B">
      <w:pPr>
        <w:spacing w:after="0"/>
        <w:jc w:val="both"/>
        <w:rPr>
          <w:lang w:val="en-SG"/>
        </w:rPr>
      </w:pPr>
    </w:p>
    <w:p w14:paraId="276F95CE" w14:textId="77777777" w:rsidR="005B510B" w:rsidRPr="005B510B" w:rsidRDefault="005B510B" w:rsidP="005B510B">
      <w:pPr>
        <w:spacing w:after="0"/>
        <w:jc w:val="both"/>
        <w:rPr>
          <w:lang w:val="en-SG"/>
        </w:rPr>
      </w:pPr>
      <w:r w:rsidRPr="000761A2">
        <w:rPr>
          <w:i/>
          <w:iCs/>
          <w:lang w:val="en-SG"/>
        </w:rPr>
        <w:t>Anomaly Score Calculation:</w:t>
      </w:r>
      <w:r w:rsidRPr="005B510B">
        <w:rPr>
          <w:lang w:val="en-SG"/>
        </w:rPr>
        <w:t xml:space="preserve"> Once masks are generated for all target classes, their sizes are </w:t>
      </w:r>
      <w:proofErr w:type="spellStart"/>
      <w:r w:rsidRPr="005B510B">
        <w:rPr>
          <w:lang w:val="en-SG"/>
        </w:rPr>
        <w:t>analyzed</w:t>
      </w:r>
      <w:proofErr w:type="spellEnd"/>
      <w:r w:rsidRPr="005B510B">
        <w:rPr>
          <w:lang w:val="en-SG"/>
        </w:rPr>
        <w:t xml:space="preserve"> to compute anomaly scores. The anomaly score for each class is calculated by comparing the mask size to the mean and standard deviation of mask sizes across all classes. Classes with significantly smaller mask sizes (e.g., more than two standard deviations below the mean) are considered anomalous, as they indicate that minimal modification is required to achieve misclassification.</w:t>
      </w:r>
    </w:p>
    <w:p w14:paraId="7ED2D195" w14:textId="77777777" w:rsidR="005B510B" w:rsidRPr="005B510B" w:rsidRDefault="005B510B" w:rsidP="005B510B">
      <w:pPr>
        <w:spacing w:after="0"/>
        <w:jc w:val="both"/>
        <w:rPr>
          <w:lang w:val="en-SG"/>
        </w:rPr>
      </w:pPr>
    </w:p>
    <w:p w14:paraId="64E55E7C" w14:textId="78BF387D" w:rsidR="005B510B" w:rsidRPr="005B510B" w:rsidRDefault="005B510B" w:rsidP="005B510B">
      <w:pPr>
        <w:spacing w:after="0"/>
        <w:jc w:val="both"/>
        <w:rPr>
          <w:lang w:val="en-SG"/>
        </w:rPr>
      </w:pPr>
      <w:r w:rsidRPr="000761A2">
        <w:rPr>
          <w:i/>
          <w:iCs/>
          <w:lang w:val="en-SG"/>
        </w:rPr>
        <w:t>Backdoor Detection:</w:t>
      </w:r>
      <w:r w:rsidRPr="005B510B">
        <w:rPr>
          <w:lang w:val="en-SG"/>
        </w:rPr>
        <w:t xml:space="preserve"> Classes with highly negative anomaly scores are flagged as potentially compromised. A backdoor is suspected when a small mask can induce consistent misclassification, suggesting that the model has a hidden vulnerability or has been intentionally compromised. The detection process is repeated multiple times to ensure robustness and consistency of the results, reducing the influence of randomness. The </w:t>
      </w:r>
      <w:proofErr w:type="gramStart"/>
      <w:r w:rsidRPr="005B510B">
        <w:rPr>
          <w:lang w:val="en-SG"/>
        </w:rPr>
        <w:t>final results</w:t>
      </w:r>
      <w:proofErr w:type="gramEnd"/>
      <w:r w:rsidRPr="005B510B">
        <w:rPr>
          <w:lang w:val="en-SG"/>
        </w:rPr>
        <w:t>, including anomaly scores and flagged target classes, are compiled for further analysis to identify any potential backdoor triggers effectively.</w:t>
      </w:r>
    </w:p>
    <w:p w14:paraId="380C2F5A" w14:textId="6088C705" w:rsidR="001444A1" w:rsidRPr="001444A1" w:rsidRDefault="002D0A39" w:rsidP="00502DD3">
      <w:pPr>
        <w:pStyle w:val="Heading2"/>
        <w:rPr>
          <w:lang w:val="en-SG"/>
        </w:rPr>
      </w:pPr>
      <w:r w:rsidRPr="002D0A39">
        <w:rPr>
          <w:lang w:val="en-SG"/>
        </w:rPr>
        <w:t>Experimental Results</w:t>
      </w:r>
    </w:p>
    <w:p w14:paraId="01F5A84C" w14:textId="3AE4D30F" w:rsidR="002E1502" w:rsidRPr="002E1502" w:rsidRDefault="19E5194E" w:rsidP="541F708D">
      <w:pPr>
        <w:pStyle w:val="Heading2"/>
        <w:rPr>
          <w:lang w:val="en-SG"/>
        </w:rPr>
      </w:pPr>
      <w:r>
        <w:rPr>
          <w:noProof/>
        </w:rPr>
        <w:drawing>
          <wp:inline distT="0" distB="0" distL="0" distR="0" wp14:anchorId="61AF9EB8" wp14:editId="166D5249">
            <wp:extent cx="3657600" cy="2183765"/>
            <wp:effectExtent l="0" t="0" r="0" b="6985"/>
            <wp:docPr id="1775204788"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657600" cy="2183765"/>
                    </a:xfrm>
                    <a:prstGeom prst="rect">
                      <a:avLst/>
                    </a:prstGeom>
                    <a:noFill/>
                    <a:ln>
                      <a:noFill/>
                    </a:ln>
                  </pic:spPr>
                </pic:pic>
              </a:graphicData>
            </a:graphic>
          </wp:inline>
        </w:drawing>
      </w:r>
    </w:p>
    <w:p w14:paraId="0FCE2DD7" w14:textId="023E87F1" w:rsidR="006F6414" w:rsidRPr="00126C6D" w:rsidRDefault="00A93CA1" w:rsidP="00126C6D">
      <w:pPr>
        <w:rPr>
          <w:lang w:val="en-SG"/>
        </w:rPr>
      </w:pPr>
      <w:r w:rsidRPr="00A93CA1">
        <w:rPr>
          <w:noProof/>
          <w:lang w:val="en-SG"/>
        </w:rPr>
        <w:drawing>
          <wp:inline distT="0" distB="0" distL="0" distR="0" wp14:anchorId="6B5C3BB2" wp14:editId="6796A444">
            <wp:extent cx="5943600" cy="2959735"/>
            <wp:effectExtent l="0" t="0" r="0" b="0"/>
            <wp:docPr id="538130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0899" name="Picture 1" descr="A screenshot of a graph&#10;&#10;Description automatically generated"/>
                    <pic:cNvPicPr/>
                  </pic:nvPicPr>
                  <pic:blipFill>
                    <a:blip r:embed="rId18"/>
                    <a:stretch>
                      <a:fillRect/>
                    </a:stretch>
                  </pic:blipFill>
                  <pic:spPr>
                    <a:xfrm>
                      <a:off x="0" y="0"/>
                      <a:ext cx="5943600" cy="2959735"/>
                    </a:xfrm>
                    <a:prstGeom prst="rect">
                      <a:avLst/>
                    </a:prstGeom>
                  </pic:spPr>
                </pic:pic>
              </a:graphicData>
            </a:graphic>
          </wp:inline>
        </w:drawing>
      </w:r>
    </w:p>
    <w:p w14:paraId="42FCDF3C" w14:textId="24CB4830" w:rsidR="006F6414" w:rsidRDefault="00126C6D" w:rsidP="006F6414">
      <w:pPr>
        <w:jc w:val="both"/>
        <w:rPr>
          <w:lang w:val="en-SG"/>
        </w:rPr>
      </w:pPr>
      <w:r w:rsidRPr="007440DD">
        <w:rPr>
          <w:lang w:val="en-SG"/>
        </w:rPr>
        <w:t xml:space="preserve">Two </w:t>
      </w:r>
      <w:r w:rsidR="009979B6">
        <w:rPr>
          <w:lang w:val="en-SG"/>
        </w:rPr>
        <w:t xml:space="preserve">known </w:t>
      </w:r>
      <w:r w:rsidRPr="007440DD">
        <w:rPr>
          <w:lang w:val="en-SG"/>
        </w:rPr>
        <w:t>backdoor models, model6 (MNIST) and model7 (CIFAR-10), were tested. For MNIST, the backdoor was detected 8 out of 10 times, achieving an 80% success rate. For CIFAR-10, detection was successful 6 out of 10 times, resulting in a 60% success rate.</w:t>
      </w:r>
    </w:p>
    <w:p w14:paraId="78A6F515" w14:textId="3AEDD181" w:rsidR="00F43D57" w:rsidRPr="00E94F03" w:rsidRDefault="00826C13" w:rsidP="00E94F03">
      <w:pPr>
        <w:jc w:val="both"/>
        <w:rPr>
          <w:lang w:val="en-SG"/>
        </w:rPr>
      </w:pPr>
      <w:r w:rsidRPr="007440DD">
        <w:rPr>
          <w:lang w:val="en-SG"/>
        </w:rPr>
        <w:t>The method was then applied to models 1 through 5. Model 3 showed a 100% success rate in backdoor detection. Models 1 and 2 achieved a 60% success rate but had a few false negatives. For models 4 and 5, detection was unsuccessful, with no backdoor identified</w:t>
      </w:r>
      <w:r w:rsidR="001B311C" w:rsidRPr="007440DD">
        <w:rPr>
          <w:lang w:val="en-SG"/>
        </w:rPr>
        <w:t xml:space="preserve">. </w:t>
      </w:r>
      <w:r w:rsidR="007440DD" w:rsidRPr="007440DD">
        <w:t>Anomaly scores for models 4 and 5, visualized using heat maps, showed no discernible trends or patterns, further indicating unsuccessful detection</w:t>
      </w:r>
    </w:p>
    <w:p w14:paraId="1D3D999D" w14:textId="6DD9F605" w:rsidR="00F43D57" w:rsidRDefault="00F11835" w:rsidP="00FD3B9E">
      <w:pPr>
        <w:pStyle w:val="Heading1"/>
      </w:pPr>
      <w:r>
        <w:t>Detail Summary</w:t>
      </w:r>
    </w:p>
    <w:p w14:paraId="3ED13BC6" w14:textId="1ABB063B" w:rsidR="00617B07" w:rsidRDefault="003D2AA4" w:rsidP="00617B07">
      <w:pPr>
        <w:spacing w:after="0"/>
      </w:pPr>
      <w:r w:rsidRPr="003D2AA4">
        <w:t xml:space="preserve">Our originally proposed method, </w:t>
      </w:r>
      <w:r w:rsidRPr="003D2AA4">
        <w:rPr>
          <w:b/>
          <w:bCs/>
        </w:rPr>
        <w:t>Abstract Interpretation with Statistical Sampling</w:t>
      </w:r>
      <w:r w:rsidRPr="003D2AA4">
        <w:t>, was excluded because it is computationally inefficient and doesn’t align with the project’s focus on detection. While it is not practical for general backdoor detection, it remains valuable for verifying robustness in safety-critical systems where formal guarantees are needed.</w:t>
      </w:r>
      <w:r w:rsidR="00617B07">
        <w:t xml:space="preserve"> </w:t>
      </w:r>
      <w:r w:rsidR="00617B07" w:rsidRPr="00617B07">
        <w:t>The table below summarizes the backdoor detection results across four methods for five unknown models.</w:t>
      </w:r>
    </w:p>
    <w:p w14:paraId="3A7A73D6" w14:textId="77777777" w:rsidR="001A04FC" w:rsidRDefault="001A04FC" w:rsidP="00617B07">
      <w:pPr>
        <w:spacing w:after="0"/>
      </w:pPr>
    </w:p>
    <w:tbl>
      <w:tblPr>
        <w:tblStyle w:val="GridTable1Light"/>
        <w:tblpPr w:leftFromText="180" w:rightFromText="180" w:vertAnchor="page" w:horzAnchor="margin" w:tblpY="4395"/>
        <w:tblW w:w="9428" w:type="dxa"/>
        <w:tblLayout w:type="fixed"/>
        <w:tblLook w:val="04A0" w:firstRow="1" w:lastRow="0" w:firstColumn="1" w:lastColumn="0" w:noHBand="0" w:noVBand="1"/>
      </w:tblPr>
      <w:tblGrid>
        <w:gridCol w:w="1295"/>
        <w:gridCol w:w="1295"/>
        <w:gridCol w:w="1295"/>
        <w:gridCol w:w="1295"/>
        <w:gridCol w:w="1295"/>
        <w:gridCol w:w="2953"/>
      </w:tblGrid>
      <w:tr w:rsidR="001A04FC" w:rsidRPr="0042320A" w14:paraId="36E9016A" w14:textId="77777777" w:rsidTr="001A04FC">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295" w:type="dxa"/>
            <w:shd w:val="clear" w:color="auto" w:fill="CAEDFB" w:themeFill="accent4" w:themeFillTint="33"/>
            <w:vAlign w:val="center"/>
            <w:hideMark/>
          </w:tcPr>
          <w:p w14:paraId="5F967BBB" w14:textId="77777777" w:rsidR="001A04FC" w:rsidRPr="006A3555" w:rsidRDefault="001A04FC" w:rsidP="001A04FC">
            <w:pPr>
              <w:jc w:val="center"/>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Model</w:t>
            </w:r>
          </w:p>
        </w:tc>
        <w:tc>
          <w:tcPr>
            <w:tcW w:w="1295" w:type="dxa"/>
            <w:shd w:val="clear" w:color="auto" w:fill="CAEDFB" w:themeFill="accent4" w:themeFillTint="33"/>
            <w:vAlign w:val="center"/>
            <w:hideMark/>
          </w:tcPr>
          <w:p w14:paraId="2B15937F" w14:textId="77777777" w:rsidR="001A04FC" w:rsidRPr="006A3555" w:rsidRDefault="001A04FC" w:rsidP="001A04F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Activation Clustering</w:t>
            </w:r>
          </w:p>
        </w:tc>
        <w:tc>
          <w:tcPr>
            <w:tcW w:w="1295" w:type="dxa"/>
            <w:shd w:val="clear" w:color="auto" w:fill="CAEDFB" w:themeFill="accent4" w:themeFillTint="33"/>
            <w:vAlign w:val="center"/>
            <w:hideMark/>
          </w:tcPr>
          <w:p w14:paraId="75C82B73" w14:textId="77777777" w:rsidR="001A04FC" w:rsidRPr="006A3555" w:rsidRDefault="001A04FC" w:rsidP="001A04F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USB</w:t>
            </w:r>
          </w:p>
        </w:tc>
        <w:tc>
          <w:tcPr>
            <w:tcW w:w="1295" w:type="dxa"/>
            <w:shd w:val="clear" w:color="auto" w:fill="CAEDFB" w:themeFill="accent4" w:themeFillTint="33"/>
            <w:vAlign w:val="center"/>
            <w:hideMark/>
          </w:tcPr>
          <w:p w14:paraId="1B37E373" w14:textId="77777777" w:rsidR="001A04FC" w:rsidRPr="006A3555" w:rsidRDefault="001A04FC" w:rsidP="001A04F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SODA</w:t>
            </w:r>
          </w:p>
        </w:tc>
        <w:tc>
          <w:tcPr>
            <w:tcW w:w="1295" w:type="dxa"/>
            <w:shd w:val="clear" w:color="auto" w:fill="CAEDFB" w:themeFill="accent4" w:themeFillTint="33"/>
            <w:vAlign w:val="center"/>
            <w:hideMark/>
          </w:tcPr>
          <w:p w14:paraId="4A1D723E" w14:textId="77777777" w:rsidR="001A04FC" w:rsidRPr="006A3555" w:rsidRDefault="001A04FC" w:rsidP="001A04F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Neural Cleanse</w:t>
            </w:r>
          </w:p>
        </w:tc>
        <w:tc>
          <w:tcPr>
            <w:tcW w:w="2953" w:type="dxa"/>
            <w:shd w:val="clear" w:color="auto" w:fill="CAEDFB" w:themeFill="accent4" w:themeFillTint="33"/>
            <w:vAlign w:val="center"/>
            <w:hideMark/>
          </w:tcPr>
          <w:p w14:paraId="66B48897" w14:textId="77777777" w:rsidR="001A04FC" w:rsidRPr="006A3555" w:rsidRDefault="001A04FC" w:rsidP="001A04F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Comments</w:t>
            </w:r>
          </w:p>
        </w:tc>
      </w:tr>
      <w:tr w:rsidR="001A04FC" w:rsidRPr="0042320A" w14:paraId="4B1AA68E" w14:textId="77777777" w:rsidTr="001A04FC">
        <w:trPr>
          <w:trHeight w:val="282"/>
        </w:trPr>
        <w:tc>
          <w:tcPr>
            <w:cnfStyle w:val="001000000000" w:firstRow="0" w:lastRow="0" w:firstColumn="1" w:lastColumn="0" w:oddVBand="0" w:evenVBand="0" w:oddHBand="0" w:evenHBand="0" w:firstRowFirstColumn="0" w:firstRowLastColumn="0" w:lastRowFirstColumn="0" w:lastRowLastColumn="0"/>
            <w:tcW w:w="1295" w:type="dxa"/>
            <w:shd w:val="clear" w:color="auto" w:fill="CAEDFB" w:themeFill="accent4" w:themeFillTint="33"/>
            <w:vAlign w:val="center"/>
            <w:hideMark/>
          </w:tcPr>
          <w:p w14:paraId="23E82350" w14:textId="77777777" w:rsidR="001A04FC" w:rsidRPr="006A3555" w:rsidRDefault="001A04FC" w:rsidP="001A04FC">
            <w:pPr>
              <w:jc w:val="center"/>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Model 1</w:t>
            </w:r>
          </w:p>
        </w:tc>
        <w:tc>
          <w:tcPr>
            <w:tcW w:w="1295" w:type="dxa"/>
            <w:vAlign w:val="center"/>
            <w:hideMark/>
          </w:tcPr>
          <w:p w14:paraId="1B9F8BCE"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sz w:val="22"/>
                <w:szCs w:val="22"/>
                <w:lang w:val="en-SG" w:eastAsia="en-SG" w:bidi="my-MM"/>
              </w:rPr>
            </w:pPr>
            <w:r w:rsidRPr="00C36994">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52C32C36" w14:textId="77777777" w:rsidR="001A04FC" w:rsidRPr="765C991F"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765C991F">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2483ED4F"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541F708D">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7433B36E"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00C36994">
              <w:rPr>
                <w:rFonts w:ascii="Times New Roman" w:eastAsia="Times New Roman" w:hAnsi="Times New Roman" w:cs="Times New Roman"/>
                <w:color w:val="00B050"/>
                <w:sz w:val="20"/>
                <w:szCs w:val="20"/>
                <w:lang w:val="en-SG" w:eastAsia="en-SG" w:bidi="my-MM"/>
              </w:rPr>
              <w:t>Detected</w:t>
            </w:r>
          </w:p>
        </w:tc>
        <w:tc>
          <w:tcPr>
            <w:tcW w:w="2953" w:type="dxa"/>
            <w:vAlign w:val="center"/>
            <w:hideMark/>
          </w:tcPr>
          <w:p w14:paraId="7E778AF4"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SG" w:eastAsia="en-SG" w:bidi="my-MM"/>
              </w:rPr>
            </w:pPr>
            <w:r>
              <w:rPr>
                <w:rFonts w:ascii="Times New Roman" w:eastAsia="Times New Roman" w:hAnsi="Times New Roman" w:cs="Times New Roman"/>
                <w:sz w:val="20"/>
                <w:szCs w:val="20"/>
                <w:lang w:val="en-SG" w:eastAsia="en-SG" w:bidi="my-MM"/>
              </w:rPr>
              <w:t>Detect on all methods.</w:t>
            </w:r>
          </w:p>
        </w:tc>
      </w:tr>
      <w:tr w:rsidR="001A04FC" w:rsidRPr="0042320A" w14:paraId="2CCDF230" w14:textId="77777777" w:rsidTr="001A04FC">
        <w:trPr>
          <w:trHeight w:val="282"/>
        </w:trPr>
        <w:tc>
          <w:tcPr>
            <w:cnfStyle w:val="001000000000" w:firstRow="0" w:lastRow="0" w:firstColumn="1" w:lastColumn="0" w:oddVBand="0" w:evenVBand="0" w:oddHBand="0" w:evenHBand="0" w:firstRowFirstColumn="0" w:firstRowLastColumn="0" w:lastRowFirstColumn="0" w:lastRowLastColumn="0"/>
            <w:tcW w:w="1295" w:type="dxa"/>
            <w:shd w:val="clear" w:color="auto" w:fill="CAEDFB" w:themeFill="accent4" w:themeFillTint="33"/>
            <w:vAlign w:val="center"/>
            <w:hideMark/>
          </w:tcPr>
          <w:p w14:paraId="58746F6C" w14:textId="77777777" w:rsidR="001A04FC" w:rsidRPr="006A3555" w:rsidRDefault="001A04FC" w:rsidP="001A04FC">
            <w:pPr>
              <w:jc w:val="center"/>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Model 2</w:t>
            </w:r>
          </w:p>
        </w:tc>
        <w:tc>
          <w:tcPr>
            <w:tcW w:w="1295" w:type="dxa"/>
            <w:vAlign w:val="center"/>
            <w:hideMark/>
          </w:tcPr>
          <w:p w14:paraId="05E37A46"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sz w:val="22"/>
                <w:szCs w:val="22"/>
                <w:lang w:val="en-SG" w:eastAsia="en-SG" w:bidi="my-MM"/>
              </w:rPr>
            </w:pPr>
            <w:r w:rsidRPr="00C36994">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02D68276" w14:textId="77777777" w:rsidR="001A04FC" w:rsidRPr="765C991F"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765C991F">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7A5790BA"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541F708D">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0C5821B1"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00C36994">
              <w:rPr>
                <w:rFonts w:ascii="Times New Roman" w:eastAsia="Times New Roman" w:hAnsi="Times New Roman" w:cs="Times New Roman"/>
                <w:color w:val="00B050"/>
                <w:sz w:val="20"/>
                <w:szCs w:val="20"/>
                <w:lang w:val="en-SG" w:eastAsia="en-SG" w:bidi="my-MM"/>
              </w:rPr>
              <w:t>Detected</w:t>
            </w:r>
          </w:p>
        </w:tc>
        <w:tc>
          <w:tcPr>
            <w:tcW w:w="2953" w:type="dxa"/>
            <w:vAlign w:val="center"/>
            <w:hideMark/>
          </w:tcPr>
          <w:p w14:paraId="2C113FEB"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SG" w:eastAsia="en-SG" w:bidi="my-MM"/>
              </w:rPr>
            </w:pPr>
            <w:r>
              <w:rPr>
                <w:rFonts w:ascii="Times New Roman" w:eastAsia="Times New Roman" w:hAnsi="Times New Roman" w:cs="Times New Roman"/>
                <w:sz w:val="20"/>
                <w:szCs w:val="20"/>
                <w:lang w:val="en-SG" w:eastAsia="en-SG" w:bidi="my-MM"/>
              </w:rPr>
              <w:t>Detect on all methods.</w:t>
            </w:r>
          </w:p>
        </w:tc>
      </w:tr>
      <w:tr w:rsidR="001A04FC" w:rsidRPr="0042320A" w14:paraId="78CC51A6" w14:textId="77777777" w:rsidTr="001A04FC">
        <w:trPr>
          <w:trHeight w:val="282"/>
        </w:trPr>
        <w:tc>
          <w:tcPr>
            <w:cnfStyle w:val="001000000000" w:firstRow="0" w:lastRow="0" w:firstColumn="1" w:lastColumn="0" w:oddVBand="0" w:evenVBand="0" w:oddHBand="0" w:evenHBand="0" w:firstRowFirstColumn="0" w:firstRowLastColumn="0" w:lastRowFirstColumn="0" w:lastRowLastColumn="0"/>
            <w:tcW w:w="1295" w:type="dxa"/>
            <w:shd w:val="clear" w:color="auto" w:fill="CAEDFB" w:themeFill="accent4" w:themeFillTint="33"/>
            <w:vAlign w:val="center"/>
            <w:hideMark/>
          </w:tcPr>
          <w:p w14:paraId="73D0F0C7" w14:textId="77777777" w:rsidR="001A04FC" w:rsidRPr="006A3555" w:rsidRDefault="001A04FC" w:rsidP="001A04FC">
            <w:pPr>
              <w:jc w:val="center"/>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Model 3</w:t>
            </w:r>
          </w:p>
        </w:tc>
        <w:tc>
          <w:tcPr>
            <w:tcW w:w="1295" w:type="dxa"/>
            <w:vAlign w:val="center"/>
            <w:hideMark/>
          </w:tcPr>
          <w:p w14:paraId="31B1FE3A"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sz w:val="22"/>
                <w:szCs w:val="22"/>
                <w:lang w:val="en-SG" w:eastAsia="en-SG" w:bidi="my-MM"/>
              </w:rPr>
            </w:pPr>
            <w:r w:rsidRPr="00C36994">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1472BB55" w14:textId="77777777" w:rsidR="001A04FC" w:rsidRPr="765C991F"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765C991F">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10897191"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541F708D">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03D6784F"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00C36994">
              <w:rPr>
                <w:rFonts w:ascii="Times New Roman" w:eastAsia="Times New Roman" w:hAnsi="Times New Roman" w:cs="Times New Roman"/>
                <w:color w:val="00B050"/>
                <w:sz w:val="20"/>
                <w:szCs w:val="20"/>
                <w:lang w:val="en-SG" w:eastAsia="en-SG" w:bidi="my-MM"/>
              </w:rPr>
              <w:t>Detected</w:t>
            </w:r>
          </w:p>
        </w:tc>
        <w:tc>
          <w:tcPr>
            <w:tcW w:w="2953" w:type="dxa"/>
            <w:vAlign w:val="center"/>
            <w:hideMark/>
          </w:tcPr>
          <w:p w14:paraId="55D21DC1"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SG" w:eastAsia="en-SG" w:bidi="my-MM"/>
              </w:rPr>
            </w:pPr>
            <w:r>
              <w:rPr>
                <w:rFonts w:ascii="Times New Roman" w:eastAsia="Times New Roman" w:hAnsi="Times New Roman" w:cs="Times New Roman"/>
                <w:sz w:val="20"/>
                <w:szCs w:val="20"/>
                <w:lang w:val="en-SG" w:eastAsia="en-SG" w:bidi="my-MM"/>
              </w:rPr>
              <w:t>Detect on all methods.</w:t>
            </w:r>
          </w:p>
        </w:tc>
      </w:tr>
      <w:tr w:rsidR="001A04FC" w:rsidRPr="0042320A" w14:paraId="7C10CA76" w14:textId="77777777" w:rsidTr="001A04FC">
        <w:trPr>
          <w:trHeight w:val="282"/>
        </w:trPr>
        <w:tc>
          <w:tcPr>
            <w:cnfStyle w:val="001000000000" w:firstRow="0" w:lastRow="0" w:firstColumn="1" w:lastColumn="0" w:oddVBand="0" w:evenVBand="0" w:oddHBand="0" w:evenHBand="0" w:firstRowFirstColumn="0" w:firstRowLastColumn="0" w:lastRowFirstColumn="0" w:lastRowLastColumn="0"/>
            <w:tcW w:w="1295" w:type="dxa"/>
            <w:shd w:val="clear" w:color="auto" w:fill="CAEDFB" w:themeFill="accent4" w:themeFillTint="33"/>
            <w:vAlign w:val="center"/>
            <w:hideMark/>
          </w:tcPr>
          <w:p w14:paraId="516533A8" w14:textId="77777777" w:rsidR="001A04FC" w:rsidRPr="006A3555" w:rsidRDefault="001A04FC" w:rsidP="001A04FC">
            <w:pPr>
              <w:jc w:val="center"/>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Model 4</w:t>
            </w:r>
          </w:p>
        </w:tc>
        <w:tc>
          <w:tcPr>
            <w:tcW w:w="1295" w:type="dxa"/>
            <w:vAlign w:val="center"/>
            <w:hideMark/>
          </w:tcPr>
          <w:p w14:paraId="327B92AB" w14:textId="77777777" w:rsidR="001A04FC" w:rsidRPr="00617B07"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FF0000"/>
                <w:sz w:val="22"/>
                <w:szCs w:val="22"/>
                <w:lang w:val="en-SG" w:eastAsia="en-SG" w:bidi="my-MM"/>
              </w:rPr>
            </w:pPr>
            <w:r w:rsidRPr="00617B07">
              <w:rPr>
                <w:rFonts w:ascii="Times New Roman" w:eastAsia="Times New Roman" w:hAnsi="Times New Roman" w:cs="Times New Roman"/>
                <w:color w:val="FF0000"/>
                <w:sz w:val="20"/>
                <w:szCs w:val="20"/>
                <w:lang w:val="en-SG" w:eastAsia="en-SG" w:bidi="my-MM"/>
              </w:rPr>
              <w:t>Not Detected</w:t>
            </w:r>
          </w:p>
        </w:tc>
        <w:tc>
          <w:tcPr>
            <w:tcW w:w="1295" w:type="dxa"/>
            <w:vAlign w:val="center"/>
            <w:hideMark/>
          </w:tcPr>
          <w:p w14:paraId="49B66D68" w14:textId="77777777" w:rsidR="001A04FC" w:rsidRPr="00617B07"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20"/>
                <w:szCs w:val="20"/>
                <w:lang w:val="en-SG" w:eastAsia="en-SG" w:bidi="my-MM"/>
              </w:rPr>
            </w:pPr>
            <w:r w:rsidRPr="00617B07">
              <w:rPr>
                <w:rFonts w:ascii="Times New Roman" w:eastAsia="Times New Roman" w:hAnsi="Times New Roman" w:cs="Times New Roman"/>
                <w:color w:val="FF0000"/>
                <w:sz w:val="20"/>
                <w:szCs w:val="20"/>
                <w:lang w:val="en-SG" w:eastAsia="en-SG" w:bidi="my-MM"/>
              </w:rPr>
              <w:t>Not Detected</w:t>
            </w:r>
          </w:p>
        </w:tc>
        <w:tc>
          <w:tcPr>
            <w:tcW w:w="1295" w:type="dxa"/>
            <w:vAlign w:val="center"/>
            <w:hideMark/>
          </w:tcPr>
          <w:p w14:paraId="76900CF7"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541F708D">
              <w:rPr>
                <w:rFonts w:ascii="Times New Roman" w:eastAsia="Times New Roman" w:hAnsi="Times New Roman" w:cs="Times New Roman"/>
                <w:color w:val="00B050"/>
                <w:sz w:val="20"/>
                <w:szCs w:val="20"/>
                <w:lang w:val="en-SG" w:eastAsia="en-SG" w:bidi="my-MM"/>
              </w:rPr>
              <w:t>Detected</w:t>
            </w:r>
          </w:p>
        </w:tc>
        <w:tc>
          <w:tcPr>
            <w:tcW w:w="1295" w:type="dxa"/>
            <w:vAlign w:val="center"/>
            <w:hideMark/>
          </w:tcPr>
          <w:p w14:paraId="0F4E45F0"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0"/>
                <w:szCs w:val="20"/>
                <w:lang w:val="en-SG" w:eastAsia="en-SG" w:bidi="my-MM"/>
              </w:rPr>
            </w:pPr>
            <w:r w:rsidRPr="00617B07">
              <w:rPr>
                <w:rFonts w:ascii="Times New Roman" w:eastAsia="Times New Roman" w:hAnsi="Times New Roman" w:cs="Times New Roman"/>
                <w:color w:val="FF0000"/>
                <w:sz w:val="20"/>
                <w:szCs w:val="20"/>
                <w:lang w:val="en-SG" w:eastAsia="en-SG" w:bidi="my-MM"/>
              </w:rPr>
              <w:t>Not Detected</w:t>
            </w:r>
          </w:p>
        </w:tc>
        <w:tc>
          <w:tcPr>
            <w:tcW w:w="2953" w:type="dxa"/>
            <w:vAlign w:val="center"/>
            <w:hideMark/>
          </w:tcPr>
          <w:p w14:paraId="48DDB25F"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SG" w:eastAsia="en-SG" w:bidi="my-MM"/>
              </w:rPr>
            </w:pPr>
            <w:r w:rsidRPr="00645021">
              <w:rPr>
                <w:rFonts w:ascii="Times New Roman" w:eastAsia="Times New Roman" w:hAnsi="Times New Roman" w:cs="Times New Roman"/>
                <w:sz w:val="20"/>
                <w:szCs w:val="20"/>
                <w:lang w:eastAsia="en-SG" w:bidi="my-MM"/>
              </w:rPr>
              <w:t>Only SODA detected the backdoor, suggesting it is a semantic backdoor that other methods missed.</w:t>
            </w:r>
          </w:p>
        </w:tc>
      </w:tr>
      <w:tr w:rsidR="001A04FC" w:rsidRPr="0042320A" w14:paraId="27562E51" w14:textId="77777777" w:rsidTr="001A04FC">
        <w:trPr>
          <w:trHeight w:val="282"/>
        </w:trPr>
        <w:tc>
          <w:tcPr>
            <w:cnfStyle w:val="001000000000" w:firstRow="0" w:lastRow="0" w:firstColumn="1" w:lastColumn="0" w:oddVBand="0" w:evenVBand="0" w:oddHBand="0" w:evenHBand="0" w:firstRowFirstColumn="0" w:firstRowLastColumn="0" w:lastRowFirstColumn="0" w:lastRowLastColumn="0"/>
            <w:tcW w:w="1295" w:type="dxa"/>
            <w:shd w:val="clear" w:color="auto" w:fill="CAEDFB" w:themeFill="accent4" w:themeFillTint="33"/>
            <w:vAlign w:val="center"/>
            <w:hideMark/>
          </w:tcPr>
          <w:p w14:paraId="2B341CE9" w14:textId="77777777" w:rsidR="001A04FC" w:rsidRPr="006A3555" w:rsidRDefault="001A04FC" w:rsidP="001A04FC">
            <w:pPr>
              <w:jc w:val="center"/>
              <w:rPr>
                <w:rFonts w:ascii="Aptos Narrow" w:eastAsia="Times New Roman" w:hAnsi="Aptos Narrow" w:cs="Times New Roman"/>
                <w:sz w:val="22"/>
                <w:szCs w:val="22"/>
                <w:lang w:val="en-SG" w:eastAsia="en-SG" w:bidi="my-MM"/>
              </w:rPr>
            </w:pPr>
            <w:r w:rsidRPr="006A3555">
              <w:rPr>
                <w:rFonts w:ascii="Aptos Narrow" w:eastAsia="Times New Roman" w:hAnsi="Aptos Narrow" w:cs="Times New Roman"/>
                <w:sz w:val="22"/>
                <w:szCs w:val="22"/>
                <w:lang w:val="en-SG" w:eastAsia="en-SG" w:bidi="my-MM"/>
              </w:rPr>
              <w:t>Model 5</w:t>
            </w:r>
          </w:p>
        </w:tc>
        <w:tc>
          <w:tcPr>
            <w:tcW w:w="1295" w:type="dxa"/>
            <w:noWrap/>
            <w:vAlign w:val="center"/>
            <w:hideMark/>
          </w:tcPr>
          <w:p w14:paraId="0945DCDB"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sz w:val="22"/>
                <w:szCs w:val="22"/>
                <w:lang w:val="en-SG" w:eastAsia="en-SG" w:bidi="my-MM"/>
              </w:rPr>
            </w:pPr>
            <w:r w:rsidRPr="00617B07">
              <w:rPr>
                <w:rFonts w:ascii="Times New Roman" w:eastAsia="Times New Roman" w:hAnsi="Times New Roman" w:cs="Times New Roman"/>
                <w:color w:val="FF0000"/>
                <w:sz w:val="20"/>
                <w:szCs w:val="20"/>
                <w:lang w:val="en-SG" w:eastAsia="en-SG" w:bidi="my-MM"/>
              </w:rPr>
              <w:t>Not Detected</w:t>
            </w:r>
          </w:p>
        </w:tc>
        <w:tc>
          <w:tcPr>
            <w:tcW w:w="1295" w:type="dxa"/>
            <w:noWrap/>
            <w:vAlign w:val="center"/>
            <w:hideMark/>
          </w:tcPr>
          <w:p w14:paraId="5836789A" w14:textId="77777777" w:rsidR="001A04FC" w:rsidRPr="765C991F"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765C991F">
              <w:rPr>
                <w:rFonts w:ascii="Times New Roman" w:eastAsia="Times New Roman" w:hAnsi="Times New Roman" w:cs="Times New Roman"/>
                <w:color w:val="00B050"/>
                <w:sz w:val="20"/>
                <w:szCs w:val="20"/>
                <w:lang w:val="en-SG" w:eastAsia="en-SG" w:bidi="my-MM"/>
              </w:rPr>
              <w:t>Detected</w:t>
            </w:r>
          </w:p>
        </w:tc>
        <w:tc>
          <w:tcPr>
            <w:tcW w:w="1295" w:type="dxa"/>
            <w:noWrap/>
            <w:vAlign w:val="center"/>
            <w:hideMark/>
          </w:tcPr>
          <w:p w14:paraId="3CBD8AE1"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B050"/>
                <w:sz w:val="20"/>
                <w:szCs w:val="20"/>
                <w:lang w:val="en-SG" w:eastAsia="en-SG" w:bidi="my-MM"/>
              </w:rPr>
            </w:pPr>
            <w:r w:rsidRPr="541F708D">
              <w:rPr>
                <w:rFonts w:ascii="Times New Roman" w:eastAsia="Times New Roman" w:hAnsi="Times New Roman" w:cs="Times New Roman"/>
                <w:color w:val="00B050"/>
                <w:sz w:val="20"/>
                <w:szCs w:val="20"/>
                <w:lang w:val="en-SG" w:eastAsia="en-SG" w:bidi="my-MM"/>
              </w:rPr>
              <w:t>Detected</w:t>
            </w:r>
          </w:p>
        </w:tc>
        <w:tc>
          <w:tcPr>
            <w:tcW w:w="1295" w:type="dxa"/>
            <w:noWrap/>
            <w:vAlign w:val="center"/>
            <w:hideMark/>
          </w:tcPr>
          <w:p w14:paraId="4E85B8E6"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0"/>
                <w:szCs w:val="20"/>
                <w:lang w:val="en-SG" w:eastAsia="en-SG" w:bidi="my-MM"/>
              </w:rPr>
            </w:pPr>
            <w:r w:rsidRPr="00617B07">
              <w:rPr>
                <w:rFonts w:ascii="Times New Roman" w:eastAsia="Times New Roman" w:hAnsi="Times New Roman" w:cs="Times New Roman"/>
                <w:color w:val="FF0000"/>
                <w:sz w:val="20"/>
                <w:szCs w:val="20"/>
                <w:lang w:val="en-SG" w:eastAsia="en-SG" w:bidi="my-MM"/>
              </w:rPr>
              <w:t>Not Detected</w:t>
            </w:r>
          </w:p>
        </w:tc>
        <w:tc>
          <w:tcPr>
            <w:tcW w:w="2953" w:type="dxa"/>
            <w:noWrap/>
            <w:vAlign w:val="center"/>
            <w:hideMark/>
          </w:tcPr>
          <w:p w14:paraId="7B131D41" w14:textId="77777777" w:rsidR="001A04FC" w:rsidRPr="00456001" w:rsidRDefault="001A04FC" w:rsidP="001A04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SG" w:eastAsia="en-SG" w:bidi="my-MM"/>
              </w:rPr>
            </w:pPr>
            <w:r w:rsidRPr="003670C6">
              <w:rPr>
                <w:rFonts w:ascii="Times New Roman" w:eastAsia="Times New Roman" w:hAnsi="Times New Roman" w:cs="Times New Roman"/>
                <w:sz w:val="20"/>
                <w:szCs w:val="20"/>
                <w:lang w:eastAsia="en-SG" w:bidi="my-MM"/>
              </w:rPr>
              <w:t>USB and SODA detected the backdoor, but Activation Clustering and Neural Cleanse failed. Likely due to non-pixel or subtle triggers.</w:t>
            </w:r>
          </w:p>
        </w:tc>
      </w:tr>
    </w:tbl>
    <w:p w14:paraId="5E9F3342" w14:textId="77777777" w:rsidR="001A04FC" w:rsidRDefault="001A04FC" w:rsidP="00617B07">
      <w:pPr>
        <w:spacing w:after="0"/>
      </w:pPr>
    </w:p>
    <w:p w14:paraId="7ECFEE07" w14:textId="73458C90" w:rsidR="00F11835" w:rsidRDefault="00E0677D" w:rsidP="00FD3B9E">
      <w:pPr>
        <w:pStyle w:val="Heading1"/>
      </w:pPr>
      <w:r>
        <w:t>C</w:t>
      </w:r>
      <w:r w:rsidR="00084521">
        <w:t>onclusion</w:t>
      </w:r>
    </w:p>
    <w:p w14:paraId="458D326A" w14:textId="28776D1F" w:rsidR="00705C79" w:rsidRDefault="00705C79" w:rsidP="00705C79">
      <w:pPr>
        <w:spacing w:before="240"/>
      </w:pPr>
      <w:r>
        <w:t>The results highlight the importance of using multiple methods for effective backdoor detection. Activation Clustering and Neural Cleanse performed well on simpler backdoors (Models 1–3) but struggled with more complex or subtle triggers in Models 4 and 5. In contrast, USB and SODA showed greater flexibility, successfully detecting backdoors in these challenging cases.</w:t>
      </w:r>
    </w:p>
    <w:p w14:paraId="0C86DEAD" w14:textId="6A4D7087" w:rsidR="00480777" w:rsidRDefault="00705C79" w:rsidP="00705C79">
      <w:pPr>
        <w:spacing w:before="240"/>
      </w:pPr>
      <w:r>
        <w:t>SODA excelled in identifying semantic backdoors, which other methods missed, while USB proved to be a reliable all-purpose tool. The exclusion of Abstract Interpretation with Statistical Sampling was justified due to its inefficiency and lack of alignment with the project’s detection goals. This study highlights the need to combine methods like USB and SODA for comprehensive and reliable backdoor detection.</w:t>
      </w:r>
    </w:p>
    <w:p w14:paraId="20711DBB" w14:textId="493DFADC" w:rsidR="00705C79" w:rsidRDefault="00705C79" w:rsidP="00705C79">
      <w:pPr>
        <w:spacing w:before="240"/>
      </w:pPr>
    </w:p>
    <w:p w14:paraId="68A5D8EF" w14:textId="77777777" w:rsidR="009A24AB" w:rsidRDefault="009A24AB" w:rsidP="00705C79">
      <w:pPr>
        <w:spacing w:before="240"/>
      </w:pPr>
    </w:p>
    <w:p w14:paraId="7AF4C070" w14:textId="77777777" w:rsidR="009A24AB" w:rsidRDefault="009A24AB" w:rsidP="00705C79">
      <w:pPr>
        <w:spacing w:before="240"/>
      </w:pPr>
    </w:p>
    <w:p w14:paraId="2CAF98A3" w14:textId="7B3683DA" w:rsidR="64D59F00" w:rsidRDefault="64D59F00" w:rsidP="1C8B02D9">
      <w:pPr>
        <w:jc w:val="right"/>
        <w:rPr>
          <w:b/>
          <w:bCs/>
        </w:rPr>
      </w:pPr>
      <w:r w:rsidRPr="1C8B02D9">
        <w:rPr>
          <w:b/>
          <w:bCs/>
        </w:rPr>
        <w:t>ANNEX A</w:t>
      </w:r>
    </w:p>
    <w:p w14:paraId="20E51A7C" w14:textId="2EAFF20E" w:rsidR="2BA6666C" w:rsidRDefault="2BA6666C" w:rsidP="1C8B02D9">
      <w:r>
        <w:rPr>
          <w:noProof/>
        </w:rPr>
        <w:drawing>
          <wp:inline distT="0" distB="0" distL="0" distR="0" wp14:anchorId="6773AF29" wp14:editId="41EAAD51">
            <wp:extent cx="6204528" cy="3107259"/>
            <wp:effectExtent l="0" t="0" r="0" b="0"/>
            <wp:docPr id="1024566574" name="Picture 102456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04528" cy="3107259"/>
                    </a:xfrm>
                    <a:prstGeom prst="rect">
                      <a:avLst/>
                    </a:prstGeom>
                  </pic:spPr>
                </pic:pic>
              </a:graphicData>
            </a:graphic>
          </wp:inline>
        </w:drawing>
      </w:r>
      <w:r w:rsidR="077A1D15">
        <w:rPr>
          <w:noProof/>
        </w:rPr>
        <w:drawing>
          <wp:inline distT="0" distB="0" distL="0" distR="0" wp14:anchorId="34F5AC50" wp14:editId="15CCE864">
            <wp:extent cx="6162995" cy="4237854"/>
            <wp:effectExtent l="0" t="0" r="0" b="0"/>
            <wp:docPr id="981672196" name="Picture 98167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62995" cy="4237854"/>
                    </a:xfrm>
                    <a:prstGeom prst="rect">
                      <a:avLst/>
                    </a:prstGeom>
                  </pic:spPr>
                </pic:pic>
              </a:graphicData>
            </a:graphic>
          </wp:inline>
        </w:drawing>
      </w:r>
    </w:p>
    <w:p w14:paraId="2F422DBE" w14:textId="562921BD" w:rsidR="1C8B02D9" w:rsidRDefault="1C8B02D9" w:rsidP="1C8B02D9"/>
    <w:p w14:paraId="0D524958" w14:textId="6C6B9620" w:rsidR="66BBB248" w:rsidRDefault="66BBB248" w:rsidP="1C8B02D9">
      <w:r>
        <w:rPr>
          <w:noProof/>
        </w:rPr>
        <w:drawing>
          <wp:inline distT="0" distB="0" distL="0" distR="0" wp14:anchorId="35F5BC0F" wp14:editId="2B15C5B0">
            <wp:extent cx="6039174" cy="3358520"/>
            <wp:effectExtent l="0" t="0" r="0" b="0"/>
            <wp:docPr id="460554728" name="Picture 46055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39174" cy="3358520"/>
                    </a:xfrm>
                    <a:prstGeom prst="rect">
                      <a:avLst/>
                    </a:prstGeom>
                  </pic:spPr>
                </pic:pic>
              </a:graphicData>
            </a:graphic>
          </wp:inline>
        </w:drawing>
      </w:r>
      <w:r>
        <w:rPr>
          <w:noProof/>
        </w:rPr>
        <w:drawing>
          <wp:inline distT="0" distB="0" distL="0" distR="0" wp14:anchorId="216C5CF8" wp14:editId="49914C63">
            <wp:extent cx="6027742" cy="3930064"/>
            <wp:effectExtent l="0" t="0" r="0" b="0"/>
            <wp:docPr id="1746170106" name="Picture 174617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27742" cy="3930064"/>
                    </a:xfrm>
                    <a:prstGeom prst="rect">
                      <a:avLst/>
                    </a:prstGeom>
                  </pic:spPr>
                </pic:pic>
              </a:graphicData>
            </a:graphic>
          </wp:inline>
        </w:drawing>
      </w:r>
    </w:p>
    <w:p w14:paraId="1E3CD5D8" w14:textId="3A1BD075" w:rsidR="1C8B02D9" w:rsidRDefault="1C8B02D9" w:rsidP="1C8B02D9"/>
    <w:p w14:paraId="3DB48379" w14:textId="3E75C972" w:rsidR="1C8B02D9" w:rsidRDefault="1C8B02D9" w:rsidP="1C8B02D9"/>
    <w:p w14:paraId="14F0381E" w14:textId="67F21962" w:rsidR="14D01663" w:rsidRDefault="14D01663" w:rsidP="1C8B02D9">
      <w:r>
        <w:rPr>
          <w:noProof/>
        </w:rPr>
        <w:drawing>
          <wp:inline distT="0" distB="0" distL="0" distR="0" wp14:anchorId="1DDABE3D" wp14:editId="63A6DCF2">
            <wp:extent cx="6010597" cy="4081042"/>
            <wp:effectExtent l="0" t="0" r="0" b="0"/>
            <wp:docPr id="52319380" name="Picture 5231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10597" cy="4081042"/>
                    </a:xfrm>
                    <a:prstGeom prst="rect">
                      <a:avLst/>
                    </a:prstGeom>
                  </pic:spPr>
                </pic:pic>
              </a:graphicData>
            </a:graphic>
          </wp:inline>
        </w:drawing>
      </w:r>
    </w:p>
    <w:p w14:paraId="68C9B7FC" w14:textId="41E19259" w:rsidR="14D01663" w:rsidRDefault="14D01663" w:rsidP="1C8B02D9">
      <w:r>
        <w:rPr>
          <w:noProof/>
        </w:rPr>
        <w:drawing>
          <wp:inline distT="0" distB="0" distL="0" distR="0" wp14:anchorId="755089DA" wp14:editId="31FCC98E">
            <wp:extent cx="5982028" cy="3456951"/>
            <wp:effectExtent l="0" t="0" r="0" b="0"/>
            <wp:docPr id="1572639491" name="Picture 157263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82028" cy="3456951"/>
                    </a:xfrm>
                    <a:prstGeom prst="rect">
                      <a:avLst/>
                    </a:prstGeom>
                  </pic:spPr>
                </pic:pic>
              </a:graphicData>
            </a:graphic>
          </wp:inline>
        </w:drawing>
      </w:r>
    </w:p>
    <w:p w14:paraId="3C18ED92" w14:textId="71D04452" w:rsidR="14D01663" w:rsidRDefault="14D01663" w:rsidP="1C8B02D9">
      <w:r>
        <w:rPr>
          <w:noProof/>
        </w:rPr>
        <w:drawing>
          <wp:inline distT="0" distB="0" distL="0" distR="0" wp14:anchorId="6EBBB559" wp14:editId="26D5AC94">
            <wp:extent cx="6029652" cy="2710298"/>
            <wp:effectExtent l="0" t="0" r="0" b="0"/>
            <wp:docPr id="386444547" name="Picture 38644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29652" cy="2710298"/>
                    </a:xfrm>
                    <a:prstGeom prst="rect">
                      <a:avLst/>
                    </a:prstGeom>
                  </pic:spPr>
                </pic:pic>
              </a:graphicData>
            </a:graphic>
          </wp:inline>
        </w:drawing>
      </w:r>
    </w:p>
    <w:p w14:paraId="382E7308" w14:textId="3DE35B4D" w:rsidR="1C8B02D9" w:rsidRDefault="1C8B02D9" w:rsidP="1C8B02D9"/>
    <w:p w14:paraId="7DB04336" w14:textId="188E844A" w:rsidR="1C8B02D9" w:rsidRDefault="1C8B02D9" w:rsidP="1C8B02D9"/>
    <w:p w14:paraId="078BECB6" w14:textId="29C65E4C" w:rsidR="1C8B02D9" w:rsidRDefault="1C8B02D9" w:rsidP="1C8B02D9"/>
    <w:p w14:paraId="1F045614" w14:textId="396B76E2" w:rsidR="1C8B02D9" w:rsidRDefault="1C8B02D9" w:rsidP="00FD3B9E">
      <w:pPr>
        <w:pStyle w:val="Heading1"/>
      </w:pPr>
    </w:p>
    <w:p w14:paraId="4EFB4F00" w14:textId="24BF8B0F" w:rsidR="1C8B02D9" w:rsidRDefault="1C8B02D9" w:rsidP="1C8B02D9"/>
    <w:p w14:paraId="645206AB" w14:textId="7F4D64F5" w:rsidR="1C8B02D9" w:rsidRDefault="1C8B02D9" w:rsidP="1C8B02D9"/>
    <w:p w14:paraId="17E6B645" w14:textId="749E1CBB" w:rsidR="1C8B02D9" w:rsidRDefault="1C8B02D9" w:rsidP="1C8B02D9"/>
    <w:p w14:paraId="44F30A4B" w14:textId="35F40BC2" w:rsidR="1C8B02D9" w:rsidRDefault="1C8B02D9" w:rsidP="00FD3B9E">
      <w:pPr>
        <w:pStyle w:val="Heading1"/>
      </w:pPr>
    </w:p>
    <w:p w14:paraId="595A3168" w14:textId="347BCFFB" w:rsidR="1C8B02D9" w:rsidRDefault="1C8B02D9" w:rsidP="1C8B02D9"/>
    <w:p w14:paraId="4CB78E35" w14:textId="39174D42" w:rsidR="1C8B02D9" w:rsidRDefault="1C8B02D9" w:rsidP="1C8B02D9"/>
    <w:p w14:paraId="6069F703" w14:textId="2E905118" w:rsidR="1C8B02D9" w:rsidRDefault="1C8B02D9" w:rsidP="1C8B02D9"/>
    <w:p w14:paraId="2D3A6F60" w14:textId="043A79AD" w:rsidR="1C8B02D9" w:rsidRDefault="1C8B02D9" w:rsidP="1C8B02D9"/>
    <w:p w14:paraId="3B4A8959" w14:textId="05FC11C9" w:rsidR="1C8B02D9" w:rsidRDefault="1C8B02D9" w:rsidP="1C8B02D9"/>
    <w:p w14:paraId="1564D759" w14:textId="48428163" w:rsidR="1C8B02D9" w:rsidRDefault="1C8B02D9" w:rsidP="1C8B02D9"/>
    <w:p w14:paraId="61FEED95" w14:textId="4136CA1E" w:rsidR="003F72C3" w:rsidRPr="00031A27" w:rsidRDefault="003F72C3" w:rsidP="00FD3B9E">
      <w:pPr>
        <w:pStyle w:val="Heading1"/>
      </w:pPr>
      <w:r w:rsidRPr="00031A27">
        <w:t>References:</w:t>
      </w:r>
    </w:p>
    <w:p w14:paraId="541EF1C9" w14:textId="333242D0" w:rsidR="719FB647" w:rsidRPr="000E1859" w:rsidRDefault="719FB647" w:rsidP="0298F47C">
      <w:pPr>
        <w:pStyle w:val="ListParagraph"/>
        <w:numPr>
          <w:ilvl w:val="0"/>
          <w:numId w:val="11"/>
        </w:numPr>
        <w:spacing w:before="240" w:after="240"/>
        <w:rPr>
          <w:rFonts w:eastAsia="Calibri" w:cs="Calibri"/>
        </w:rPr>
      </w:pPr>
      <w:r w:rsidRPr="000E1859">
        <w:rPr>
          <w:rFonts w:eastAsia="Calibri" w:cs="Calibri"/>
        </w:rPr>
        <w:t xml:space="preserve">Pham, L. H., &amp; Sun, J. (2022). Verifying Neural Networks Against Backdoor Attacks. In S. Shoham &amp; Y. Vizel (Eds.), </w:t>
      </w:r>
      <w:r w:rsidRPr="000E1859">
        <w:rPr>
          <w:rFonts w:eastAsia="Calibri" w:cs="Calibri"/>
          <w:i/>
          <w:iCs/>
        </w:rPr>
        <w:t>Computer Aided Verification. CAV 2022. Lecture Notes in Computer Science</w:t>
      </w:r>
      <w:r w:rsidRPr="000E1859">
        <w:rPr>
          <w:rFonts w:eastAsia="Calibri" w:cs="Calibri"/>
        </w:rPr>
        <w:t xml:space="preserve"> (Vol. 13371). Springer, Cham. </w:t>
      </w:r>
      <w:hyperlink r:id="rId26">
        <w:r w:rsidRPr="000E1859">
          <w:rPr>
            <w:rStyle w:val="Hyperlink"/>
            <w:rFonts w:eastAsia="Calibri" w:cs="Calibri"/>
          </w:rPr>
          <w:t>https://doi.org/10.1007/978-3-031-13185-1_9</w:t>
        </w:r>
      </w:hyperlink>
    </w:p>
    <w:p w14:paraId="4AA11BE8" w14:textId="7C8D941C" w:rsidR="4C59B9B1" w:rsidRDefault="4C59B9B1" w:rsidP="2FDA4E01">
      <w:pPr>
        <w:pStyle w:val="ListParagraph"/>
        <w:numPr>
          <w:ilvl w:val="0"/>
          <w:numId w:val="11"/>
        </w:numPr>
        <w:spacing w:before="240" w:after="240"/>
      </w:pPr>
      <w:proofErr w:type="spellStart"/>
      <w:r w:rsidRPr="2FDA4E01">
        <w:t>Garipov</w:t>
      </w:r>
      <w:proofErr w:type="spellEnd"/>
      <w:r w:rsidRPr="2FDA4E01">
        <w:t xml:space="preserve">, T., </w:t>
      </w:r>
      <w:proofErr w:type="spellStart"/>
      <w:r w:rsidRPr="2FDA4E01">
        <w:t>Izmailov</w:t>
      </w:r>
      <w:proofErr w:type="spellEnd"/>
      <w:r w:rsidRPr="2FDA4E01">
        <w:t xml:space="preserve">, P., </w:t>
      </w:r>
      <w:proofErr w:type="spellStart"/>
      <w:r w:rsidRPr="2FDA4E01">
        <w:t>Podoprikhin</w:t>
      </w:r>
      <w:proofErr w:type="spellEnd"/>
      <w:r w:rsidRPr="2FDA4E01">
        <w:t xml:space="preserve">, D., Vetrov, D., &amp; Wilson, A. G. (2018). Loss surfaces, mode connectivity, and fast </w:t>
      </w:r>
      <w:proofErr w:type="spellStart"/>
      <w:r w:rsidRPr="2FDA4E01">
        <w:t>ensembling</w:t>
      </w:r>
      <w:proofErr w:type="spellEnd"/>
      <w:r w:rsidRPr="2FDA4E01">
        <w:t xml:space="preserve"> of DNNs. </w:t>
      </w:r>
      <w:r w:rsidRPr="2FDA4E01">
        <w:rPr>
          <w:i/>
          <w:iCs/>
        </w:rPr>
        <w:t>Advances in Neural Information Processing Systems (</w:t>
      </w:r>
      <w:proofErr w:type="spellStart"/>
      <w:r w:rsidRPr="2FDA4E01">
        <w:rPr>
          <w:i/>
          <w:iCs/>
        </w:rPr>
        <w:t>NeurIPS</w:t>
      </w:r>
      <w:proofErr w:type="spellEnd"/>
      <w:r w:rsidRPr="2FDA4E01">
        <w:rPr>
          <w:i/>
          <w:iCs/>
        </w:rPr>
        <w:t>)</w:t>
      </w:r>
      <w:r w:rsidRPr="2FDA4E01">
        <w:t>, 31.</w:t>
      </w:r>
    </w:p>
    <w:p w14:paraId="63D989A8" w14:textId="37B75C19" w:rsidR="4C59B9B1" w:rsidRDefault="4C59B9B1" w:rsidP="55104E51">
      <w:pPr>
        <w:pStyle w:val="ListParagraph"/>
        <w:numPr>
          <w:ilvl w:val="0"/>
          <w:numId w:val="11"/>
        </w:numPr>
        <w:spacing w:before="240" w:after="240"/>
      </w:pPr>
      <w:r w:rsidRPr="55104E51">
        <w:t xml:space="preserve">Chen, B., Liu, W., Li, B., Lu, K., &amp; Song, D. (2018). Detecting Backdoor Attacks on Deep Neural Networks by Activation Clustering. </w:t>
      </w:r>
      <w:proofErr w:type="spellStart"/>
      <w:r w:rsidRPr="55104E51">
        <w:rPr>
          <w:i/>
          <w:iCs/>
        </w:rPr>
        <w:t>arXiv</w:t>
      </w:r>
      <w:proofErr w:type="spellEnd"/>
      <w:r w:rsidRPr="55104E51">
        <w:rPr>
          <w:i/>
          <w:iCs/>
        </w:rPr>
        <w:t xml:space="preserve"> preprint arXiv:1811.03728</w:t>
      </w:r>
      <w:r w:rsidRPr="55104E51">
        <w:t>.</w:t>
      </w:r>
    </w:p>
    <w:p w14:paraId="7AABB66B" w14:textId="6C25241C" w:rsidR="7098BB73" w:rsidRDefault="7098BB73" w:rsidP="3ACEA8F5">
      <w:pPr>
        <w:pStyle w:val="ListParagraph"/>
        <w:numPr>
          <w:ilvl w:val="0"/>
          <w:numId w:val="11"/>
        </w:numPr>
        <w:spacing w:before="240" w:after="240"/>
      </w:pPr>
      <w:r w:rsidRPr="3ACEA8F5">
        <w:t xml:space="preserve">Nicolae, M.-I., Sinn, M., Tran, M. N., Buesser, B., Rawat, A., </w:t>
      </w:r>
      <w:proofErr w:type="spellStart"/>
      <w:r w:rsidRPr="3ACEA8F5">
        <w:t>Wistuba</w:t>
      </w:r>
      <w:proofErr w:type="spellEnd"/>
      <w:r w:rsidRPr="3ACEA8F5">
        <w:t xml:space="preserve">, M., </w:t>
      </w:r>
      <w:proofErr w:type="spellStart"/>
      <w:r w:rsidRPr="3ACEA8F5">
        <w:t>Zantedeschi</w:t>
      </w:r>
      <w:proofErr w:type="spellEnd"/>
      <w:r w:rsidRPr="3ACEA8F5">
        <w:t>, V., Baracaldo, N., Chen, B., Ludwig, H., Molloy, I. M., &amp; Edwards, B. (2018). Adversarial Robustness Toolbox v1.</w:t>
      </w:r>
      <w:proofErr w:type="gramStart"/>
      <w:r w:rsidRPr="3ACEA8F5">
        <w:t>0.0</w:t>
      </w:r>
      <w:proofErr w:type="gramEnd"/>
      <w:r w:rsidRPr="3ACEA8F5">
        <w:t xml:space="preserve">. </w:t>
      </w:r>
      <w:proofErr w:type="spellStart"/>
      <w:r w:rsidRPr="3ACEA8F5">
        <w:rPr>
          <w:i/>
          <w:iCs/>
        </w:rPr>
        <w:t>arXiv</w:t>
      </w:r>
      <w:proofErr w:type="spellEnd"/>
      <w:r w:rsidRPr="3ACEA8F5">
        <w:rPr>
          <w:i/>
          <w:iCs/>
        </w:rPr>
        <w:t xml:space="preserve"> preprint arXiv:1807.01069</w:t>
      </w:r>
      <w:r w:rsidRPr="3ACEA8F5">
        <w:t>.</w:t>
      </w:r>
    </w:p>
    <w:p w14:paraId="46A9E3B5" w14:textId="6866EFBD" w:rsidR="559FB456" w:rsidRDefault="559FB456" w:rsidP="1DCED076">
      <w:pPr>
        <w:pStyle w:val="ListParagraph"/>
        <w:numPr>
          <w:ilvl w:val="0"/>
          <w:numId w:val="11"/>
        </w:numPr>
        <w:spacing w:before="240" w:after="240"/>
        <w:rPr>
          <w:rFonts w:hint="eastAsia"/>
        </w:rPr>
      </w:pPr>
      <w:r>
        <w:t>Xu, X., Ersoy, O., &amp; Picek, S. (2023). Universal Soldier: Using Universal Adversarial Perturbations for Detecting Backdoor Attacks. *</w:t>
      </w:r>
      <w:proofErr w:type="spellStart"/>
      <w:r>
        <w:t>arXiv</w:t>
      </w:r>
      <w:proofErr w:type="spellEnd"/>
      <w:r>
        <w:t xml:space="preserve"> preprint arXiv:2302.00747*.  </w:t>
      </w:r>
    </w:p>
    <w:p w14:paraId="5B24CC68" w14:textId="67999C73" w:rsidR="719FB647" w:rsidRPr="000E1859" w:rsidRDefault="719FB647" w:rsidP="0298F47C">
      <w:pPr>
        <w:pStyle w:val="ListParagraph"/>
        <w:numPr>
          <w:ilvl w:val="0"/>
          <w:numId w:val="11"/>
        </w:numPr>
        <w:spacing w:before="240" w:after="240"/>
        <w:rPr>
          <w:rFonts w:eastAsia="Calibri" w:cs="Calibri"/>
        </w:rPr>
      </w:pPr>
      <w:r w:rsidRPr="000E1859">
        <w:rPr>
          <w:rFonts w:eastAsia="Calibri" w:cs="Calibri"/>
        </w:rPr>
        <w:t>Sun, B., Koh, W., Sun, J., &amp; Shi, J. (2024). Neural network semantic backdoor detection and mitigation: A causality-based approach. Singapore Management University and Huawei Singapore.</w:t>
      </w:r>
    </w:p>
    <w:p w14:paraId="0FB5FE02" w14:textId="23028E0D" w:rsidR="0298F47C" w:rsidRPr="000E1859" w:rsidRDefault="719FB647" w:rsidP="557D83C5">
      <w:pPr>
        <w:pStyle w:val="ListParagraph"/>
        <w:numPr>
          <w:ilvl w:val="0"/>
          <w:numId w:val="11"/>
        </w:numPr>
        <w:spacing w:before="240" w:after="240"/>
        <w:rPr>
          <w:rFonts w:eastAsia="Calibri" w:cs="Calibri"/>
        </w:rPr>
      </w:pPr>
      <w:r w:rsidRPr="000E1859">
        <w:rPr>
          <w:rFonts w:eastAsia="Calibri" w:cs="Calibri"/>
        </w:rPr>
        <w:t xml:space="preserve">Wang, B., Yao, Y., Shan, S., Li, H., Viswanath, B., Zheng, H., &amp; Zhao, B. Y. (2019). Neural Cleanse: Identifying and Mitigating Backdoor Attacks in Neural Networks. In </w:t>
      </w:r>
      <w:r w:rsidRPr="000E1859">
        <w:rPr>
          <w:rFonts w:eastAsia="Calibri" w:cs="Calibri"/>
          <w:i/>
          <w:iCs/>
        </w:rPr>
        <w:t>2019 IEEE Symposium on Security and Privacy (SP)</w:t>
      </w:r>
      <w:r w:rsidRPr="000E1859">
        <w:rPr>
          <w:rFonts w:eastAsia="Calibri" w:cs="Calibri"/>
        </w:rPr>
        <w:t xml:space="preserve"> (pp. 707-723). IEEE. </w:t>
      </w:r>
      <w:hyperlink r:id="rId27">
        <w:r w:rsidRPr="000E1859">
          <w:rPr>
            <w:rStyle w:val="Hyperlink"/>
            <w:rFonts w:eastAsia="Calibri" w:cs="Calibri"/>
          </w:rPr>
          <w:t>https://doi.org/10.1109/SP.2019.00065</w:t>
        </w:r>
      </w:hyperlink>
    </w:p>
    <w:p w14:paraId="588A0BE8" w14:textId="77777777" w:rsidR="00A0327A" w:rsidRPr="000E1859" w:rsidRDefault="00A0327A" w:rsidP="00A0327A">
      <w:pPr>
        <w:rPr>
          <w:rFonts w:eastAsia="Aptos" w:cs="Arial"/>
        </w:rPr>
      </w:pPr>
    </w:p>
    <w:p w14:paraId="394ED902" w14:textId="77777777" w:rsidR="00A0327A" w:rsidRPr="000E1859" w:rsidRDefault="00A0327A" w:rsidP="00A0327A">
      <w:pPr>
        <w:rPr>
          <w:rFonts w:eastAsia="Aptos" w:cs="Arial"/>
        </w:rPr>
      </w:pPr>
    </w:p>
    <w:p w14:paraId="39A6D95E" w14:textId="77777777" w:rsidR="00E703C4" w:rsidRPr="000E1859" w:rsidRDefault="00E703C4" w:rsidP="00A0327A">
      <w:pPr>
        <w:rPr>
          <w:rFonts w:eastAsia="Aptos" w:cs="Arial"/>
        </w:rPr>
      </w:pPr>
    </w:p>
    <w:p w14:paraId="168D612B" w14:textId="77777777" w:rsidR="00E703C4" w:rsidRPr="000E1859" w:rsidRDefault="00E703C4" w:rsidP="00A0327A">
      <w:pPr>
        <w:rPr>
          <w:rFonts w:eastAsia="Aptos" w:cs="Arial"/>
        </w:rPr>
      </w:pPr>
    </w:p>
    <w:p w14:paraId="3F68B080" w14:textId="77777777" w:rsidR="00E703C4" w:rsidRPr="000E1859" w:rsidRDefault="00E703C4" w:rsidP="00A0327A">
      <w:pPr>
        <w:rPr>
          <w:rFonts w:eastAsia="Aptos" w:cs="Arial"/>
        </w:rPr>
      </w:pPr>
    </w:p>
    <w:p w14:paraId="66F3B434" w14:textId="5DC285EB" w:rsidR="0298F47C" w:rsidRPr="000E1859" w:rsidRDefault="0298F47C" w:rsidP="0298F47C">
      <w:pPr>
        <w:rPr>
          <w:rFonts w:eastAsia="Aptos" w:cs="Arial"/>
        </w:rPr>
      </w:pPr>
    </w:p>
    <w:p w14:paraId="48DE1237" w14:textId="29A9466D" w:rsidR="0298F47C" w:rsidRPr="000E1859" w:rsidRDefault="0298F47C" w:rsidP="0298F47C">
      <w:pPr>
        <w:rPr>
          <w:rFonts w:eastAsia="Aptos" w:cs="Arial"/>
        </w:rPr>
      </w:pPr>
    </w:p>
    <w:p w14:paraId="395BAD7A" w14:textId="0ADDA2C7" w:rsidR="0298F47C" w:rsidRPr="000E1859" w:rsidRDefault="0298F47C" w:rsidP="0298F47C">
      <w:pPr>
        <w:rPr>
          <w:rFonts w:eastAsia="Aptos" w:cs="Arial"/>
        </w:rPr>
      </w:pPr>
    </w:p>
    <w:sectPr w:rsidR="0298F47C" w:rsidRPr="000E1859" w:rsidSect="00FB34D1">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B7508" w14:textId="77777777" w:rsidR="00D20732" w:rsidRDefault="00D20732" w:rsidP="006C3564">
      <w:pPr>
        <w:spacing w:after="0" w:line="240" w:lineRule="auto"/>
      </w:pPr>
      <w:r>
        <w:separator/>
      </w:r>
    </w:p>
  </w:endnote>
  <w:endnote w:type="continuationSeparator" w:id="0">
    <w:p w14:paraId="1E121C18" w14:textId="77777777" w:rsidR="00D20732" w:rsidRDefault="00D20732" w:rsidP="006C3564">
      <w:pPr>
        <w:spacing w:after="0" w:line="240" w:lineRule="auto"/>
      </w:pPr>
      <w:r>
        <w:continuationSeparator/>
      </w:r>
    </w:p>
  </w:endnote>
  <w:endnote w:type="continuationNotice" w:id="1">
    <w:p w14:paraId="3C650E3B" w14:textId="77777777" w:rsidR="00D20732" w:rsidRDefault="00D207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913387"/>
      <w:docPartObj>
        <w:docPartGallery w:val="Page Numbers (Bottom of Page)"/>
        <w:docPartUnique/>
      </w:docPartObj>
    </w:sdtPr>
    <w:sdtEndPr>
      <w:rPr>
        <w:noProof/>
      </w:rPr>
    </w:sdtEndPr>
    <w:sdtContent>
      <w:p w14:paraId="0AE25BD1" w14:textId="05CB4639" w:rsidR="006C3564" w:rsidRDefault="006C35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DC0CC2" w14:textId="77777777" w:rsidR="006C3564" w:rsidRDefault="006C3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54CEA" w14:textId="77777777" w:rsidR="00D20732" w:rsidRDefault="00D20732" w:rsidP="006C3564">
      <w:pPr>
        <w:spacing w:after="0" w:line="240" w:lineRule="auto"/>
      </w:pPr>
      <w:r>
        <w:separator/>
      </w:r>
    </w:p>
  </w:footnote>
  <w:footnote w:type="continuationSeparator" w:id="0">
    <w:p w14:paraId="1FB21F93" w14:textId="77777777" w:rsidR="00D20732" w:rsidRDefault="00D20732" w:rsidP="006C3564">
      <w:pPr>
        <w:spacing w:after="0" w:line="240" w:lineRule="auto"/>
      </w:pPr>
      <w:r>
        <w:continuationSeparator/>
      </w:r>
    </w:p>
  </w:footnote>
  <w:footnote w:type="continuationNotice" w:id="1">
    <w:p w14:paraId="275B61EA" w14:textId="77777777" w:rsidR="00D20732" w:rsidRDefault="00D2073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fGOVABbX" int2:invalidationBookmarkName="" int2:hashCode="y1YTQYEWCX8fFq" int2:id="FMAVQpqz">
      <int2:state int2:value="Rejected" int2:type="WordDesignerDefaultAnnotation"/>
    </int2:bookmark>
    <int2:bookmark int2:bookmarkName="_Int_1sfUbf9N" int2:invalidationBookmarkName="" int2:hashCode="JDOXHCxPBcwjj9" int2:id="GVqU5HYV">
      <int2:state int2:value="Rejected" int2:type="AugLoop_Text_Critique"/>
    </int2:bookmark>
    <int2:bookmark int2:bookmarkName="_Int_XW5yNfIJ" int2:invalidationBookmarkName="" int2:hashCode="MGS4Sli/uhDn3f" int2:id="yLY8HLU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E7AA"/>
    <w:multiLevelType w:val="hybridMultilevel"/>
    <w:tmpl w:val="DF9A9F38"/>
    <w:lvl w:ilvl="0" w:tplc="BDFCF30A">
      <w:start w:val="1"/>
      <w:numFmt w:val="decimal"/>
      <w:lvlText w:val="%1."/>
      <w:lvlJc w:val="left"/>
      <w:pPr>
        <w:ind w:left="720" w:hanging="360"/>
      </w:pPr>
    </w:lvl>
    <w:lvl w:ilvl="1" w:tplc="5746AB4C">
      <w:start w:val="1"/>
      <w:numFmt w:val="lowerLetter"/>
      <w:lvlText w:val="%2."/>
      <w:lvlJc w:val="left"/>
      <w:pPr>
        <w:ind w:left="1440" w:hanging="360"/>
      </w:pPr>
    </w:lvl>
    <w:lvl w:ilvl="2" w:tplc="160AF0B6">
      <w:start w:val="1"/>
      <w:numFmt w:val="lowerRoman"/>
      <w:lvlText w:val="%3."/>
      <w:lvlJc w:val="right"/>
      <w:pPr>
        <w:ind w:left="2160" w:hanging="180"/>
      </w:pPr>
    </w:lvl>
    <w:lvl w:ilvl="3" w:tplc="3C248C24">
      <w:start w:val="1"/>
      <w:numFmt w:val="decimal"/>
      <w:lvlText w:val="%4."/>
      <w:lvlJc w:val="left"/>
      <w:pPr>
        <w:ind w:left="2880" w:hanging="360"/>
      </w:pPr>
    </w:lvl>
    <w:lvl w:ilvl="4" w:tplc="A6D6D794">
      <w:start w:val="1"/>
      <w:numFmt w:val="lowerLetter"/>
      <w:lvlText w:val="%5."/>
      <w:lvlJc w:val="left"/>
      <w:pPr>
        <w:ind w:left="3600" w:hanging="360"/>
      </w:pPr>
    </w:lvl>
    <w:lvl w:ilvl="5" w:tplc="D9F8BE6C">
      <w:start w:val="1"/>
      <w:numFmt w:val="lowerRoman"/>
      <w:lvlText w:val="%6."/>
      <w:lvlJc w:val="right"/>
      <w:pPr>
        <w:ind w:left="4320" w:hanging="180"/>
      </w:pPr>
    </w:lvl>
    <w:lvl w:ilvl="6" w:tplc="BD609AF4">
      <w:start w:val="1"/>
      <w:numFmt w:val="decimal"/>
      <w:lvlText w:val="%7."/>
      <w:lvlJc w:val="left"/>
      <w:pPr>
        <w:ind w:left="5040" w:hanging="360"/>
      </w:pPr>
    </w:lvl>
    <w:lvl w:ilvl="7" w:tplc="006EC65A">
      <w:start w:val="1"/>
      <w:numFmt w:val="lowerLetter"/>
      <w:lvlText w:val="%8."/>
      <w:lvlJc w:val="left"/>
      <w:pPr>
        <w:ind w:left="5760" w:hanging="360"/>
      </w:pPr>
    </w:lvl>
    <w:lvl w:ilvl="8" w:tplc="FACE5E16">
      <w:start w:val="1"/>
      <w:numFmt w:val="lowerRoman"/>
      <w:lvlText w:val="%9."/>
      <w:lvlJc w:val="right"/>
      <w:pPr>
        <w:ind w:left="6480" w:hanging="180"/>
      </w:pPr>
    </w:lvl>
  </w:abstractNum>
  <w:abstractNum w:abstractNumId="1" w15:restartNumberingAfterBreak="0">
    <w:nsid w:val="01879437"/>
    <w:multiLevelType w:val="hybridMultilevel"/>
    <w:tmpl w:val="A2307CDA"/>
    <w:lvl w:ilvl="0" w:tplc="4ACCED90">
      <w:start w:val="1"/>
      <w:numFmt w:val="bullet"/>
      <w:lvlText w:val="-"/>
      <w:lvlJc w:val="left"/>
      <w:pPr>
        <w:ind w:left="1080" w:hanging="360"/>
      </w:pPr>
      <w:rPr>
        <w:rFonts w:ascii="Aptos" w:hAnsi="Aptos" w:hint="default"/>
      </w:rPr>
    </w:lvl>
    <w:lvl w:ilvl="1" w:tplc="60E6CF94">
      <w:start w:val="1"/>
      <w:numFmt w:val="bullet"/>
      <w:lvlText w:val="o"/>
      <w:lvlJc w:val="left"/>
      <w:pPr>
        <w:ind w:left="1800" w:hanging="360"/>
      </w:pPr>
      <w:rPr>
        <w:rFonts w:ascii="Courier New" w:hAnsi="Courier New" w:hint="default"/>
      </w:rPr>
    </w:lvl>
    <w:lvl w:ilvl="2" w:tplc="F26A5760">
      <w:start w:val="1"/>
      <w:numFmt w:val="bullet"/>
      <w:lvlText w:val=""/>
      <w:lvlJc w:val="left"/>
      <w:pPr>
        <w:ind w:left="2520" w:hanging="360"/>
      </w:pPr>
      <w:rPr>
        <w:rFonts w:ascii="Wingdings" w:hAnsi="Wingdings" w:hint="default"/>
      </w:rPr>
    </w:lvl>
    <w:lvl w:ilvl="3" w:tplc="6360C954">
      <w:start w:val="1"/>
      <w:numFmt w:val="bullet"/>
      <w:lvlText w:val=""/>
      <w:lvlJc w:val="left"/>
      <w:pPr>
        <w:ind w:left="3240" w:hanging="360"/>
      </w:pPr>
      <w:rPr>
        <w:rFonts w:ascii="Symbol" w:hAnsi="Symbol" w:hint="default"/>
      </w:rPr>
    </w:lvl>
    <w:lvl w:ilvl="4" w:tplc="418C15F2">
      <w:start w:val="1"/>
      <w:numFmt w:val="bullet"/>
      <w:lvlText w:val="o"/>
      <w:lvlJc w:val="left"/>
      <w:pPr>
        <w:ind w:left="3960" w:hanging="360"/>
      </w:pPr>
      <w:rPr>
        <w:rFonts w:ascii="Courier New" w:hAnsi="Courier New" w:hint="default"/>
      </w:rPr>
    </w:lvl>
    <w:lvl w:ilvl="5" w:tplc="272E9D84">
      <w:start w:val="1"/>
      <w:numFmt w:val="bullet"/>
      <w:lvlText w:val=""/>
      <w:lvlJc w:val="left"/>
      <w:pPr>
        <w:ind w:left="4680" w:hanging="360"/>
      </w:pPr>
      <w:rPr>
        <w:rFonts w:ascii="Wingdings" w:hAnsi="Wingdings" w:hint="default"/>
      </w:rPr>
    </w:lvl>
    <w:lvl w:ilvl="6" w:tplc="7B4A3D2A">
      <w:start w:val="1"/>
      <w:numFmt w:val="bullet"/>
      <w:lvlText w:val=""/>
      <w:lvlJc w:val="left"/>
      <w:pPr>
        <w:ind w:left="5400" w:hanging="360"/>
      </w:pPr>
      <w:rPr>
        <w:rFonts w:ascii="Symbol" w:hAnsi="Symbol" w:hint="default"/>
      </w:rPr>
    </w:lvl>
    <w:lvl w:ilvl="7" w:tplc="E6D2CE0C">
      <w:start w:val="1"/>
      <w:numFmt w:val="bullet"/>
      <w:lvlText w:val="o"/>
      <w:lvlJc w:val="left"/>
      <w:pPr>
        <w:ind w:left="6120" w:hanging="360"/>
      </w:pPr>
      <w:rPr>
        <w:rFonts w:ascii="Courier New" w:hAnsi="Courier New" w:hint="default"/>
      </w:rPr>
    </w:lvl>
    <w:lvl w:ilvl="8" w:tplc="53DA4240">
      <w:start w:val="1"/>
      <w:numFmt w:val="bullet"/>
      <w:lvlText w:val=""/>
      <w:lvlJc w:val="left"/>
      <w:pPr>
        <w:ind w:left="6840" w:hanging="360"/>
      </w:pPr>
      <w:rPr>
        <w:rFonts w:ascii="Wingdings" w:hAnsi="Wingdings" w:hint="default"/>
      </w:rPr>
    </w:lvl>
  </w:abstractNum>
  <w:abstractNum w:abstractNumId="2" w15:restartNumberingAfterBreak="0">
    <w:nsid w:val="02193536"/>
    <w:multiLevelType w:val="hybridMultilevel"/>
    <w:tmpl w:val="B656AD76"/>
    <w:lvl w:ilvl="0" w:tplc="3564A1B4">
      <w:start w:val="1"/>
      <w:numFmt w:val="decimal"/>
      <w:lvlText w:val="6)"/>
      <w:lvlJc w:val="left"/>
      <w:pPr>
        <w:ind w:left="720" w:hanging="360"/>
      </w:pPr>
    </w:lvl>
    <w:lvl w:ilvl="1" w:tplc="DD0227FA">
      <w:start w:val="1"/>
      <w:numFmt w:val="lowerLetter"/>
      <w:lvlText w:val="iv)"/>
      <w:lvlJc w:val="left"/>
      <w:pPr>
        <w:ind w:left="1440" w:hanging="360"/>
      </w:pPr>
    </w:lvl>
    <w:lvl w:ilvl="2" w:tplc="FD0C44B2">
      <w:start w:val="1"/>
      <w:numFmt w:val="lowerRoman"/>
      <w:lvlText w:val="%3."/>
      <w:lvlJc w:val="right"/>
      <w:pPr>
        <w:ind w:left="2160" w:hanging="180"/>
      </w:pPr>
    </w:lvl>
    <w:lvl w:ilvl="3" w:tplc="CA98E5DE">
      <w:start w:val="1"/>
      <w:numFmt w:val="decimal"/>
      <w:lvlText w:val="%4."/>
      <w:lvlJc w:val="left"/>
      <w:pPr>
        <w:ind w:left="2880" w:hanging="360"/>
      </w:pPr>
    </w:lvl>
    <w:lvl w:ilvl="4" w:tplc="386262C0">
      <w:start w:val="1"/>
      <w:numFmt w:val="lowerLetter"/>
      <w:lvlText w:val="%5."/>
      <w:lvlJc w:val="left"/>
      <w:pPr>
        <w:ind w:left="3600" w:hanging="360"/>
      </w:pPr>
    </w:lvl>
    <w:lvl w:ilvl="5" w:tplc="B39E3902">
      <w:start w:val="1"/>
      <w:numFmt w:val="lowerRoman"/>
      <w:lvlText w:val="%6."/>
      <w:lvlJc w:val="right"/>
      <w:pPr>
        <w:ind w:left="4320" w:hanging="180"/>
      </w:pPr>
    </w:lvl>
    <w:lvl w:ilvl="6" w:tplc="9250B418">
      <w:start w:val="1"/>
      <w:numFmt w:val="decimal"/>
      <w:lvlText w:val="%7."/>
      <w:lvlJc w:val="left"/>
      <w:pPr>
        <w:ind w:left="5040" w:hanging="360"/>
      </w:pPr>
    </w:lvl>
    <w:lvl w:ilvl="7" w:tplc="AC62C58A">
      <w:start w:val="1"/>
      <w:numFmt w:val="lowerLetter"/>
      <w:lvlText w:val="%8."/>
      <w:lvlJc w:val="left"/>
      <w:pPr>
        <w:ind w:left="5760" w:hanging="360"/>
      </w:pPr>
    </w:lvl>
    <w:lvl w:ilvl="8" w:tplc="FBDA63F2">
      <w:start w:val="1"/>
      <w:numFmt w:val="lowerRoman"/>
      <w:lvlText w:val="%9."/>
      <w:lvlJc w:val="right"/>
      <w:pPr>
        <w:ind w:left="6480" w:hanging="180"/>
      </w:pPr>
    </w:lvl>
  </w:abstractNum>
  <w:abstractNum w:abstractNumId="3" w15:restartNumberingAfterBreak="0">
    <w:nsid w:val="03D4834A"/>
    <w:multiLevelType w:val="hybridMultilevel"/>
    <w:tmpl w:val="47227910"/>
    <w:lvl w:ilvl="0" w:tplc="D1D2EBB6">
      <w:start w:val="1"/>
      <w:numFmt w:val="bullet"/>
      <w:lvlText w:val="-"/>
      <w:lvlJc w:val="left"/>
      <w:pPr>
        <w:ind w:left="720" w:hanging="360"/>
      </w:pPr>
      <w:rPr>
        <w:rFonts w:ascii="Aptos" w:hAnsi="Aptos" w:hint="default"/>
      </w:rPr>
    </w:lvl>
    <w:lvl w:ilvl="1" w:tplc="26EEC7A2">
      <w:start w:val="1"/>
      <w:numFmt w:val="bullet"/>
      <w:lvlText w:val="o"/>
      <w:lvlJc w:val="left"/>
      <w:pPr>
        <w:ind w:left="1440" w:hanging="360"/>
      </w:pPr>
      <w:rPr>
        <w:rFonts w:ascii="Courier New" w:hAnsi="Courier New" w:hint="default"/>
      </w:rPr>
    </w:lvl>
    <w:lvl w:ilvl="2" w:tplc="0F30F0E4">
      <w:start w:val="1"/>
      <w:numFmt w:val="bullet"/>
      <w:lvlText w:val=""/>
      <w:lvlJc w:val="left"/>
      <w:pPr>
        <w:ind w:left="2160" w:hanging="360"/>
      </w:pPr>
      <w:rPr>
        <w:rFonts w:ascii="Wingdings" w:hAnsi="Wingdings" w:hint="default"/>
      </w:rPr>
    </w:lvl>
    <w:lvl w:ilvl="3" w:tplc="E60E46B0">
      <w:start w:val="1"/>
      <w:numFmt w:val="bullet"/>
      <w:lvlText w:val=""/>
      <w:lvlJc w:val="left"/>
      <w:pPr>
        <w:ind w:left="2880" w:hanging="360"/>
      </w:pPr>
      <w:rPr>
        <w:rFonts w:ascii="Symbol" w:hAnsi="Symbol" w:hint="default"/>
      </w:rPr>
    </w:lvl>
    <w:lvl w:ilvl="4" w:tplc="5DC271C8">
      <w:start w:val="1"/>
      <w:numFmt w:val="bullet"/>
      <w:lvlText w:val="o"/>
      <w:lvlJc w:val="left"/>
      <w:pPr>
        <w:ind w:left="3600" w:hanging="360"/>
      </w:pPr>
      <w:rPr>
        <w:rFonts w:ascii="Courier New" w:hAnsi="Courier New" w:hint="default"/>
      </w:rPr>
    </w:lvl>
    <w:lvl w:ilvl="5" w:tplc="918E9632">
      <w:start w:val="1"/>
      <w:numFmt w:val="bullet"/>
      <w:lvlText w:val=""/>
      <w:lvlJc w:val="left"/>
      <w:pPr>
        <w:ind w:left="4320" w:hanging="360"/>
      </w:pPr>
      <w:rPr>
        <w:rFonts w:ascii="Wingdings" w:hAnsi="Wingdings" w:hint="default"/>
      </w:rPr>
    </w:lvl>
    <w:lvl w:ilvl="6" w:tplc="83E09682">
      <w:start w:val="1"/>
      <w:numFmt w:val="bullet"/>
      <w:lvlText w:val=""/>
      <w:lvlJc w:val="left"/>
      <w:pPr>
        <w:ind w:left="5040" w:hanging="360"/>
      </w:pPr>
      <w:rPr>
        <w:rFonts w:ascii="Symbol" w:hAnsi="Symbol" w:hint="default"/>
      </w:rPr>
    </w:lvl>
    <w:lvl w:ilvl="7" w:tplc="841EF518">
      <w:start w:val="1"/>
      <w:numFmt w:val="bullet"/>
      <w:lvlText w:val="o"/>
      <w:lvlJc w:val="left"/>
      <w:pPr>
        <w:ind w:left="5760" w:hanging="360"/>
      </w:pPr>
      <w:rPr>
        <w:rFonts w:ascii="Courier New" w:hAnsi="Courier New" w:hint="default"/>
      </w:rPr>
    </w:lvl>
    <w:lvl w:ilvl="8" w:tplc="63680D90">
      <w:start w:val="1"/>
      <w:numFmt w:val="bullet"/>
      <w:lvlText w:val=""/>
      <w:lvlJc w:val="left"/>
      <w:pPr>
        <w:ind w:left="6480" w:hanging="360"/>
      </w:pPr>
      <w:rPr>
        <w:rFonts w:ascii="Wingdings" w:hAnsi="Wingdings" w:hint="default"/>
      </w:rPr>
    </w:lvl>
  </w:abstractNum>
  <w:abstractNum w:abstractNumId="4" w15:restartNumberingAfterBreak="0">
    <w:nsid w:val="03DE6B90"/>
    <w:multiLevelType w:val="hybridMultilevel"/>
    <w:tmpl w:val="59847D18"/>
    <w:lvl w:ilvl="0" w:tplc="90DCC360">
      <w:start w:val="1"/>
      <w:numFmt w:val="bullet"/>
      <w:lvlText w:val=""/>
      <w:lvlJc w:val="left"/>
      <w:pPr>
        <w:ind w:left="720" w:hanging="360"/>
      </w:pPr>
      <w:rPr>
        <w:rFonts w:ascii="Symbol" w:hAnsi="Symbol" w:hint="default"/>
      </w:rPr>
    </w:lvl>
    <w:lvl w:ilvl="1" w:tplc="B3CC1FE6">
      <w:start w:val="1"/>
      <w:numFmt w:val="bullet"/>
      <w:lvlText w:val="o"/>
      <w:lvlJc w:val="left"/>
      <w:pPr>
        <w:ind w:left="1440" w:hanging="360"/>
      </w:pPr>
      <w:rPr>
        <w:rFonts w:ascii="Courier New" w:hAnsi="Courier New" w:hint="default"/>
      </w:rPr>
    </w:lvl>
    <w:lvl w:ilvl="2" w:tplc="FEA489EE">
      <w:start w:val="1"/>
      <w:numFmt w:val="bullet"/>
      <w:lvlText w:val=""/>
      <w:lvlJc w:val="left"/>
      <w:pPr>
        <w:ind w:left="2160" w:hanging="360"/>
      </w:pPr>
      <w:rPr>
        <w:rFonts w:ascii="Wingdings" w:hAnsi="Wingdings" w:hint="default"/>
      </w:rPr>
    </w:lvl>
    <w:lvl w:ilvl="3" w:tplc="E552F830">
      <w:start w:val="1"/>
      <w:numFmt w:val="bullet"/>
      <w:lvlText w:val=""/>
      <w:lvlJc w:val="left"/>
      <w:pPr>
        <w:ind w:left="2880" w:hanging="360"/>
      </w:pPr>
      <w:rPr>
        <w:rFonts w:ascii="Symbol" w:hAnsi="Symbol" w:hint="default"/>
      </w:rPr>
    </w:lvl>
    <w:lvl w:ilvl="4" w:tplc="D89C98F8">
      <w:start w:val="1"/>
      <w:numFmt w:val="bullet"/>
      <w:lvlText w:val="o"/>
      <w:lvlJc w:val="left"/>
      <w:pPr>
        <w:ind w:left="3600" w:hanging="360"/>
      </w:pPr>
      <w:rPr>
        <w:rFonts w:ascii="Courier New" w:hAnsi="Courier New" w:hint="default"/>
      </w:rPr>
    </w:lvl>
    <w:lvl w:ilvl="5" w:tplc="DFAC42A4">
      <w:start w:val="1"/>
      <w:numFmt w:val="bullet"/>
      <w:lvlText w:val=""/>
      <w:lvlJc w:val="left"/>
      <w:pPr>
        <w:ind w:left="4320" w:hanging="360"/>
      </w:pPr>
      <w:rPr>
        <w:rFonts w:ascii="Wingdings" w:hAnsi="Wingdings" w:hint="default"/>
      </w:rPr>
    </w:lvl>
    <w:lvl w:ilvl="6" w:tplc="E7FA1AA6">
      <w:start w:val="1"/>
      <w:numFmt w:val="bullet"/>
      <w:lvlText w:val=""/>
      <w:lvlJc w:val="left"/>
      <w:pPr>
        <w:ind w:left="5040" w:hanging="360"/>
      </w:pPr>
      <w:rPr>
        <w:rFonts w:ascii="Symbol" w:hAnsi="Symbol" w:hint="default"/>
      </w:rPr>
    </w:lvl>
    <w:lvl w:ilvl="7" w:tplc="BDF01F84">
      <w:start w:val="1"/>
      <w:numFmt w:val="bullet"/>
      <w:lvlText w:val="o"/>
      <w:lvlJc w:val="left"/>
      <w:pPr>
        <w:ind w:left="5760" w:hanging="360"/>
      </w:pPr>
      <w:rPr>
        <w:rFonts w:ascii="Courier New" w:hAnsi="Courier New" w:hint="default"/>
      </w:rPr>
    </w:lvl>
    <w:lvl w:ilvl="8" w:tplc="89982A08">
      <w:start w:val="1"/>
      <w:numFmt w:val="bullet"/>
      <w:lvlText w:val=""/>
      <w:lvlJc w:val="left"/>
      <w:pPr>
        <w:ind w:left="6480" w:hanging="360"/>
      </w:pPr>
      <w:rPr>
        <w:rFonts w:ascii="Wingdings" w:hAnsi="Wingdings" w:hint="default"/>
      </w:rPr>
    </w:lvl>
  </w:abstractNum>
  <w:abstractNum w:abstractNumId="5" w15:restartNumberingAfterBreak="0">
    <w:nsid w:val="047C900D"/>
    <w:multiLevelType w:val="hybridMultilevel"/>
    <w:tmpl w:val="FFFFFFFF"/>
    <w:lvl w:ilvl="0" w:tplc="B28AD70A">
      <w:start w:val="1"/>
      <w:numFmt w:val="bullet"/>
      <w:lvlText w:val=""/>
      <w:lvlJc w:val="left"/>
      <w:pPr>
        <w:ind w:left="720" w:hanging="360"/>
      </w:pPr>
      <w:rPr>
        <w:rFonts w:ascii="Symbol" w:hAnsi="Symbol" w:hint="default"/>
      </w:rPr>
    </w:lvl>
    <w:lvl w:ilvl="1" w:tplc="411A07EC">
      <w:start w:val="1"/>
      <w:numFmt w:val="bullet"/>
      <w:lvlText w:val="o"/>
      <w:lvlJc w:val="left"/>
      <w:pPr>
        <w:ind w:left="1440" w:hanging="360"/>
      </w:pPr>
      <w:rPr>
        <w:rFonts w:ascii="Courier New" w:hAnsi="Courier New" w:hint="default"/>
      </w:rPr>
    </w:lvl>
    <w:lvl w:ilvl="2" w:tplc="68A61ED8">
      <w:start w:val="1"/>
      <w:numFmt w:val="bullet"/>
      <w:lvlText w:val=""/>
      <w:lvlJc w:val="left"/>
      <w:pPr>
        <w:ind w:left="2160" w:hanging="360"/>
      </w:pPr>
      <w:rPr>
        <w:rFonts w:ascii="Wingdings" w:hAnsi="Wingdings" w:hint="default"/>
      </w:rPr>
    </w:lvl>
    <w:lvl w:ilvl="3" w:tplc="A768DE0C">
      <w:start w:val="1"/>
      <w:numFmt w:val="bullet"/>
      <w:lvlText w:val=""/>
      <w:lvlJc w:val="left"/>
      <w:pPr>
        <w:ind w:left="2880" w:hanging="360"/>
      </w:pPr>
      <w:rPr>
        <w:rFonts w:ascii="Symbol" w:hAnsi="Symbol" w:hint="default"/>
      </w:rPr>
    </w:lvl>
    <w:lvl w:ilvl="4" w:tplc="02FCCB4C">
      <w:start w:val="1"/>
      <w:numFmt w:val="bullet"/>
      <w:lvlText w:val="o"/>
      <w:lvlJc w:val="left"/>
      <w:pPr>
        <w:ind w:left="3600" w:hanging="360"/>
      </w:pPr>
      <w:rPr>
        <w:rFonts w:ascii="Courier New" w:hAnsi="Courier New" w:hint="default"/>
      </w:rPr>
    </w:lvl>
    <w:lvl w:ilvl="5" w:tplc="ACFE18FE">
      <w:start w:val="1"/>
      <w:numFmt w:val="bullet"/>
      <w:lvlText w:val=""/>
      <w:lvlJc w:val="left"/>
      <w:pPr>
        <w:ind w:left="4320" w:hanging="360"/>
      </w:pPr>
      <w:rPr>
        <w:rFonts w:ascii="Wingdings" w:hAnsi="Wingdings" w:hint="default"/>
      </w:rPr>
    </w:lvl>
    <w:lvl w:ilvl="6" w:tplc="15221EB2">
      <w:start w:val="1"/>
      <w:numFmt w:val="bullet"/>
      <w:lvlText w:val=""/>
      <w:lvlJc w:val="left"/>
      <w:pPr>
        <w:ind w:left="5040" w:hanging="360"/>
      </w:pPr>
      <w:rPr>
        <w:rFonts w:ascii="Symbol" w:hAnsi="Symbol" w:hint="default"/>
      </w:rPr>
    </w:lvl>
    <w:lvl w:ilvl="7" w:tplc="ED428568">
      <w:start w:val="1"/>
      <w:numFmt w:val="bullet"/>
      <w:lvlText w:val="o"/>
      <w:lvlJc w:val="left"/>
      <w:pPr>
        <w:ind w:left="5760" w:hanging="360"/>
      </w:pPr>
      <w:rPr>
        <w:rFonts w:ascii="Courier New" w:hAnsi="Courier New" w:hint="default"/>
      </w:rPr>
    </w:lvl>
    <w:lvl w:ilvl="8" w:tplc="7414B85A">
      <w:start w:val="1"/>
      <w:numFmt w:val="bullet"/>
      <w:lvlText w:val=""/>
      <w:lvlJc w:val="left"/>
      <w:pPr>
        <w:ind w:left="6480" w:hanging="360"/>
      </w:pPr>
      <w:rPr>
        <w:rFonts w:ascii="Wingdings" w:hAnsi="Wingdings" w:hint="default"/>
      </w:rPr>
    </w:lvl>
  </w:abstractNum>
  <w:abstractNum w:abstractNumId="6" w15:restartNumberingAfterBreak="0">
    <w:nsid w:val="053DD2B6"/>
    <w:multiLevelType w:val="hybridMultilevel"/>
    <w:tmpl w:val="69DEFA64"/>
    <w:lvl w:ilvl="0" w:tplc="8B1C1430">
      <w:start w:val="1"/>
      <w:numFmt w:val="bullet"/>
      <w:lvlText w:val=""/>
      <w:lvlJc w:val="left"/>
      <w:pPr>
        <w:ind w:left="720" w:hanging="360"/>
      </w:pPr>
      <w:rPr>
        <w:rFonts w:ascii="Symbol" w:hAnsi="Symbol" w:hint="default"/>
      </w:rPr>
    </w:lvl>
    <w:lvl w:ilvl="1" w:tplc="E882459A">
      <w:start w:val="1"/>
      <w:numFmt w:val="bullet"/>
      <w:lvlText w:val="o"/>
      <w:lvlJc w:val="left"/>
      <w:pPr>
        <w:ind w:left="1440" w:hanging="360"/>
      </w:pPr>
      <w:rPr>
        <w:rFonts w:ascii="Courier New" w:hAnsi="Courier New" w:hint="default"/>
      </w:rPr>
    </w:lvl>
    <w:lvl w:ilvl="2" w:tplc="763EC6E2">
      <w:start w:val="1"/>
      <w:numFmt w:val="bullet"/>
      <w:lvlText w:val=""/>
      <w:lvlJc w:val="left"/>
      <w:pPr>
        <w:ind w:left="2160" w:hanging="360"/>
      </w:pPr>
      <w:rPr>
        <w:rFonts w:ascii="Wingdings" w:hAnsi="Wingdings" w:hint="default"/>
      </w:rPr>
    </w:lvl>
    <w:lvl w:ilvl="3" w:tplc="41B424DC">
      <w:start w:val="1"/>
      <w:numFmt w:val="bullet"/>
      <w:lvlText w:val=""/>
      <w:lvlJc w:val="left"/>
      <w:pPr>
        <w:ind w:left="2880" w:hanging="360"/>
      </w:pPr>
      <w:rPr>
        <w:rFonts w:ascii="Symbol" w:hAnsi="Symbol" w:hint="default"/>
      </w:rPr>
    </w:lvl>
    <w:lvl w:ilvl="4" w:tplc="540E0128">
      <w:start w:val="1"/>
      <w:numFmt w:val="bullet"/>
      <w:lvlText w:val="o"/>
      <w:lvlJc w:val="left"/>
      <w:pPr>
        <w:ind w:left="3600" w:hanging="360"/>
      </w:pPr>
      <w:rPr>
        <w:rFonts w:ascii="Courier New" w:hAnsi="Courier New" w:hint="default"/>
      </w:rPr>
    </w:lvl>
    <w:lvl w:ilvl="5" w:tplc="A364CF9A">
      <w:start w:val="1"/>
      <w:numFmt w:val="bullet"/>
      <w:lvlText w:val=""/>
      <w:lvlJc w:val="left"/>
      <w:pPr>
        <w:ind w:left="4320" w:hanging="360"/>
      </w:pPr>
      <w:rPr>
        <w:rFonts w:ascii="Wingdings" w:hAnsi="Wingdings" w:hint="default"/>
      </w:rPr>
    </w:lvl>
    <w:lvl w:ilvl="6" w:tplc="D3809376">
      <w:start w:val="1"/>
      <w:numFmt w:val="bullet"/>
      <w:lvlText w:val=""/>
      <w:lvlJc w:val="left"/>
      <w:pPr>
        <w:ind w:left="5040" w:hanging="360"/>
      </w:pPr>
      <w:rPr>
        <w:rFonts w:ascii="Symbol" w:hAnsi="Symbol" w:hint="default"/>
      </w:rPr>
    </w:lvl>
    <w:lvl w:ilvl="7" w:tplc="B1080516">
      <w:start w:val="1"/>
      <w:numFmt w:val="bullet"/>
      <w:lvlText w:val="o"/>
      <w:lvlJc w:val="left"/>
      <w:pPr>
        <w:ind w:left="5760" w:hanging="360"/>
      </w:pPr>
      <w:rPr>
        <w:rFonts w:ascii="Courier New" w:hAnsi="Courier New" w:hint="default"/>
      </w:rPr>
    </w:lvl>
    <w:lvl w:ilvl="8" w:tplc="8B5CE3F8">
      <w:start w:val="1"/>
      <w:numFmt w:val="bullet"/>
      <w:lvlText w:val=""/>
      <w:lvlJc w:val="left"/>
      <w:pPr>
        <w:ind w:left="6480" w:hanging="360"/>
      </w:pPr>
      <w:rPr>
        <w:rFonts w:ascii="Wingdings" w:hAnsi="Wingdings" w:hint="default"/>
      </w:rPr>
    </w:lvl>
  </w:abstractNum>
  <w:abstractNum w:abstractNumId="7" w15:restartNumberingAfterBreak="0">
    <w:nsid w:val="0D1DC252"/>
    <w:multiLevelType w:val="hybridMultilevel"/>
    <w:tmpl w:val="FFFFFFFF"/>
    <w:lvl w:ilvl="0" w:tplc="AA8651BC">
      <w:start w:val="1"/>
      <w:numFmt w:val="bullet"/>
      <w:lvlText w:val=""/>
      <w:lvlJc w:val="left"/>
      <w:pPr>
        <w:ind w:left="720" w:hanging="360"/>
      </w:pPr>
      <w:rPr>
        <w:rFonts w:ascii="Symbol" w:hAnsi="Symbol" w:hint="default"/>
      </w:rPr>
    </w:lvl>
    <w:lvl w:ilvl="1" w:tplc="121E46D8">
      <w:start w:val="1"/>
      <w:numFmt w:val="bullet"/>
      <w:lvlText w:val="o"/>
      <w:lvlJc w:val="left"/>
      <w:pPr>
        <w:ind w:left="1440" w:hanging="360"/>
      </w:pPr>
      <w:rPr>
        <w:rFonts w:ascii="Courier New" w:hAnsi="Courier New" w:hint="default"/>
      </w:rPr>
    </w:lvl>
    <w:lvl w:ilvl="2" w:tplc="5D947CBE">
      <w:start w:val="1"/>
      <w:numFmt w:val="bullet"/>
      <w:lvlText w:val=""/>
      <w:lvlJc w:val="left"/>
      <w:pPr>
        <w:ind w:left="2160" w:hanging="360"/>
      </w:pPr>
      <w:rPr>
        <w:rFonts w:ascii="Wingdings" w:hAnsi="Wingdings" w:hint="default"/>
      </w:rPr>
    </w:lvl>
    <w:lvl w:ilvl="3" w:tplc="16EC9940">
      <w:start w:val="1"/>
      <w:numFmt w:val="bullet"/>
      <w:lvlText w:val=""/>
      <w:lvlJc w:val="left"/>
      <w:pPr>
        <w:ind w:left="2880" w:hanging="360"/>
      </w:pPr>
      <w:rPr>
        <w:rFonts w:ascii="Symbol" w:hAnsi="Symbol" w:hint="default"/>
      </w:rPr>
    </w:lvl>
    <w:lvl w:ilvl="4" w:tplc="C252622C">
      <w:start w:val="1"/>
      <w:numFmt w:val="bullet"/>
      <w:lvlText w:val="o"/>
      <w:lvlJc w:val="left"/>
      <w:pPr>
        <w:ind w:left="3600" w:hanging="360"/>
      </w:pPr>
      <w:rPr>
        <w:rFonts w:ascii="Courier New" w:hAnsi="Courier New" w:hint="default"/>
      </w:rPr>
    </w:lvl>
    <w:lvl w:ilvl="5" w:tplc="BF92FB58">
      <w:start w:val="1"/>
      <w:numFmt w:val="bullet"/>
      <w:lvlText w:val=""/>
      <w:lvlJc w:val="left"/>
      <w:pPr>
        <w:ind w:left="4320" w:hanging="360"/>
      </w:pPr>
      <w:rPr>
        <w:rFonts w:ascii="Wingdings" w:hAnsi="Wingdings" w:hint="default"/>
      </w:rPr>
    </w:lvl>
    <w:lvl w:ilvl="6" w:tplc="1C26358E">
      <w:start w:val="1"/>
      <w:numFmt w:val="bullet"/>
      <w:lvlText w:val=""/>
      <w:lvlJc w:val="left"/>
      <w:pPr>
        <w:ind w:left="5040" w:hanging="360"/>
      </w:pPr>
      <w:rPr>
        <w:rFonts w:ascii="Symbol" w:hAnsi="Symbol" w:hint="default"/>
      </w:rPr>
    </w:lvl>
    <w:lvl w:ilvl="7" w:tplc="0384249A">
      <w:start w:val="1"/>
      <w:numFmt w:val="bullet"/>
      <w:lvlText w:val="o"/>
      <w:lvlJc w:val="left"/>
      <w:pPr>
        <w:ind w:left="5760" w:hanging="360"/>
      </w:pPr>
      <w:rPr>
        <w:rFonts w:ascii="Courier New" w:hAnsi="Courier New" w:hint="default"/>
      </w:rPr>
    </w:lvl>
    <w:lvl w:ilvl="8" w:tplc="A0BCD93C">
      <w:start w:val="1"/>
      <w:numFmt w:val="bullet"/>
      <w:lvlText w:val=""/>
      <w:lvlJc w:val="left"/>
      <w:pPr>
        <w:ind w:left="6480" w:hanging="360"/>
      </w:pPr>
      <w:rPr>
        <w:rFonts w:ascii="Wingdings" w:hAnsi="Wingdings" w:hint="default"/>
      </w:rPr>
    </w:lvl>
  </w:abstractNum>
  <w:abstractNum w:abstractNumId="8" w15:restartNumberingAfterBreak="0">
    <w:nsid w:val="0DD0A919"/>
    <w:multiLevelType w:val="hybridMultilevel"/>
    <w:tmpl w:val="1FEC2BA6"/>
    <w:lvl w:ilvl="0" w:tplc="D47C261C">
      <w:start w:val="1"/>
      <w:numFmt w:val="bullet"/>
      <w:lvlText w:val="-"/>
      <w:lvlJc w:val="left"/>
      <w:pPr>
        <w:ind w:left="720" w:hanging="360"/>
      </w:pPr>
      <w:rPr>
        <w:rFonts w:ascii="Aptos" w:hAnsi="Aptos" w:hint="default"/>
      </w:rPr>
    </w:lvl>
    <w:lvl w:ilvl="1" w:tplc="54BE92E8">
      <w:start w:val="1"/>
      <w:numFmt w:val="bullet"/>
      <w:lvlText w:val="o"/>
      <w:lvlJc w:val="left"/>
      <w:pPr>
        <w:ind w:left="1440" w:hanging="360"/>
      </w:pPr>
      <w:rPr>
        <w:rFonts w:ascii="Courier New" w:hAnsi="Courier New" w:hint="default"/>
      </w:rPr>
    </w:lvl>
    <w:lvl w:ilvl="2" w:tplc="309A09DE">
      <w:start w:val="1"/>
      <w:numFmt w:val="bullet"/>
      <w:lvlText w:val=""/>
      <w:lvlJc w:val="left"/>
      <w:pPr>
        <w:ind w:left="2160" w:hanging="360"/>
      </w:pPr>
      <w:rPr>
        <w:rFonts w:ascii="Wingdings" w:hAnsi="Wingdings" w:hint="default"/>
      </w:rPr>
    </w:lvl>
    <w:lvl w:ilvl="3" w:tplc="07628E06">
      <w:start w:val="1"/>
      <w:numFmt w:val="bullet"/>
      <w:lvlText w:val=""/>
      <w:lvlJc w:val="left"/>
      <w:pPr>
        <w:ind w:left="2880" w:hanging="360"/>
      </w:pPr>
      <w:rPr>
        <w:rFonts w:ascii="Symbol" w:hAnsi="Symbol" w:hint="default"/>
      </w:rPr>
    </w:lvl>
    <w:lvl w:ilvl="4" w:tplc="162E3224">
      <w:start w:val="1"/>
      <w:numFmt w:val="bullet"/>
      <w:lvlText w:val="o"/>
      <w:lvlJc w:val="left"/>
      <w:pPr>
        <w:ind w:left="3600" w:hanging="360"/>
      </w:pPr>
      <w:rPr>
        <w:rFonts w:ascii="Courier New" w:hAnsi="Courier New" w:hint="default"/>
      </w:rPr>
    </w:lvl>
    <w:lvl w:ilvl="5" w:tplc="EAD6BA24">
      <w:start w:val="1"/>
      <w:numFmt w:val="bullet"/>
      <w:lvlText w:val=""/>
      <w:lvlJc w:val="left"/>
      <w:pPr>
        <w:ind w:left="4320" w:hanging="360"/>
      </w:pPr>
      <w:rPr>
        <w:rFonts w:ascii="Wingdings" w:hAnsi="Wingdings" w:hint="default"/>
      </w:rPr>
    </w:lvl>
    <w:lvl w:ilvl="6" w:tplc="9014D672">
      <w:start w:val="1"/>
      <w:numFmt w:val="bullet"/>
      <w:lvlText w:val=""/>
      <w:lvlJc w:val="left"/>
      <w:pPr>
        <w:ind w:left="5040" w:hanging="360"/>
      </w:pPr>
      <w:rPr>
        <w:rFonts w:ascii="Symbol" w:hAnsi="Symbol" w:hint="default"/>
      </w:rPr>
    </w:lvl>
    <w:lvl w:ilvl="7" w:tplc="760080E2">
      <w:start w:val="1"/>
      <w:numFmt w:val="bullet"/>
      <w:lvlText w:val="o"/>
      <w:lvlJc w:val="left"/>
      <w:pPr>
        <w:ind w:left="5760" w:hanging="360"/>
      </w:pPr>
      <w:rPr>
        <w:rFonts w:ascii="Courier New" w:hAnsi="Courier New" w:hint="default"/>
      </w:rPr>
    </w:lvl>
    <w:lvl w:ilvl="8" w:tplc="CD5CB74A">
      <w:start w:val="1"/>
      <w:numFmt w:val="bullet"/>
      <w:lvlText w:val=""/>
      <w:lvlJc w:val="left"/>
      <w:pPr>
        <w:ind w:left="6480" w:hanging="360"/>
      </w:pPr>
      <w:rPr>
        <w:rFonts w:ascii="Wingdings" w:hAnsi="Wingdings" w:hint="default"/>
      </w:rPr>
    </w:lvl>
  </w:abstractNum>
  <w:abstractNum w:abstractNumId="9" w15:restartNumberingAfterBreak="0">
    <w:nsid w:val="0F572227"/>
    <w:multiLevelType w:val="multilevel"/>
    <w:tmpl w:val="F1B4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1E072"/>
    <w:multiLevelType w:val="hybridMultilevel"/>
    <w:tmpl w:val="79EAA636"/>
    <w:lvl w:ilvl="0" w:tplc="D7462730">
      <w:start w:val="1"/>
      <w:numFmt w:val="bullet"/>
      <w:lvlText w:val=""/>
      <w:lvlJc w:val="left"/>
      <w:pPr>
        <w:ind w:left="720" w:hanging="360"/>
      </w:pPr>
      <w:rPr>
        <w:rFonts w:ascii="Symbol" w:hAnsi="Symbol" w:hint="default"/>
      </w:rPr>
    </w:lvl>
    <w:lvl w:ilvl="1" w:tplc="E7648F48">
      <w:start w:val="1"/>
      <w:numFmt w:val="bullet"/>
      <w:lvlText w:val="o"/>
      <w:lvlJc w:val="left"/>
      <w:pPr>
        <w:ind w:left="1440" w:hanging="360"/>
      </w:pPr>
      <w:rPr>
        <w:rFonts w:ascii="Courier New" w:hAnsi="Courier New" w:hint="default"/>
      </w:rPr>
    </w:lvl>
    <w:lvl w:ilvl="2" w:tplc="6798C3BA">
      <w:start w:val="1"/>
      <w:numFmt w:val="bullet"/>
      <w:lvlText w:val=""/>
      <w:lvlJc w:val="left"/>
      <w:pPr>
        <w:ind w:left="2160" w:hanging="360"/>
      </w:pPr>
      <w:rPr>
        <w:rFonts w:ascii="Wingdings" w:hAnsi="Wingdings" w:hint="default"/>
      </w:rPr>
    </w:lvl>
    <w:lvl w:ilvl="3" w:tplc="73B69424">
      <w:start w:val="1"/>
      <w:numFmt w:val="bullet"/>
      <w:lvlText w:val=""/>
      <w:lvlJc w:val="left"/>
      <w:pPr>
        <w:ind w:left="2880" w:hanging="360"/>
      </w:pPr>
      <w:rPr>
        <w:rFonts w:ascii="Symbol" w:hAnsi="Symbol" w:hint="default"/>
      </w:rPr>
    </w:lvl>
    <w:lvl w:ilvl="4" w:tplc="95E86036">
      <w:start w:val="1"/>
      <w:numFmt w:val="bullet"/>
      <w:lvlText w:val="o"/>
      <w:lvlJc w:val="left"/>
      <w:pPr>
        <w:ind w:left="3600" w:hanging="360"/>
      </w:pPr>
      <w:rPr>
        <w:rFonts w:ascii="Courier New" w:hAnsi="Courier New" w:hint="default"/>
      </w:rPr>
    </w:lvl>
    <w:lvl w:ilvl="5" w:tplc="77EC1F60">
      <w:start w:val="1"/>
      <w:numFmt w:val="bullet"/>
      <w:lvlText w:val=""/>
      <w:lvlJc w:val="left"/>
      <w:pPr>
        <w:ind w:left="4320" w:hanging="360"/>
      </w:pPr>
      <w:rPr>
        <w:rFonts w:ascii="Wingdings" w:hAnsi="Wingdings" w:hint="default"/>
      </w:rPr>
    </w:lvl>
    <w:lvl w:ilvl="6" w:tplc="05FCDE5E">
      <w:start w:val="1"/>
      <w:numFmt w:val="bullet"/>
      <w:lvlText w:val=""/>
      <w:lvlJc w:val="left"/>
      <w:pPr>
        <w:ind w:left="5040" w:hanging="360"/>
      </w:pPr>
      <w:rPr>
        <w:rFonts w:ascii="Symbol" w:hAnsi="Symbol" w:hint="default"/>
      </w:rPr>
    </w:lvl>
    <w:lvl w:ilvl="7" w:tplc="64BC1650">
      <w:start w:val="1"/>
      <w:numFmt w:val="bullet"/>
      <w:lvlText w:val="o"/>
      <w:lvlJc w:val="left"/>
      <w:pPr>
        <w:ind w:left="5760" w:hanging="360"/>
      </w:pPr>
      <w:rPr>
        <w:rFonts w:ascii="Courier New" w:hAnsi="Courier New" w:hint="default"/>
      </w:rPr>
    </w:lvl>
    <w:lvl w:ilvl="8" w:tplc="5C1AB5C2">
      <w:start w:val="1"/>
      <w:numFmt w:val="bullet"/>
      <w:lvlText w:val=""/>
      <w:lvlJc w:val="left"/>
      <w:pPr>
        <w:ind w:left="6480" w:hanging="360"/>
      </w:pPr>
      <w:rPr>
        <w:rFonts w:ascii="Wingdings" w:hAnsi="Wingdings" w:hint="default"/>
      </w:rPr>
    </w:lvl>
  </w:abstractNum>
  <w:abstractNum w:abstractNumId="11" w15:restartNumberingAfterBreak="0">
    <w:nsid w:val="14DC7D08"/>
    <w:multiLevelType w:val="multilevel"/>
    <w:tmpl w:val="BAEC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931137"/>
    <w:multiLevelType w:val="hybridMultilevel"/>
    <w:tmpl w:val="318C521A"/>
    <w:lvl w:ilvl="0" w:tplc="E356F252">
      <w:start w:val="5"/>
      <w:numFmt w:val="decimal"/>
      <w:lvlText w:val="%1."/>
      <w:lvlJc w:val="left"/>
      <w:pPr>
        <w:ind w:left="72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6A5C2C4"/>
    <w:multiLevelType w:val="hybridMultilevel"/>
    <w:tmpl w:val="D19AC1D4"/>
    <w:lvl w:ilvl="0" w:tplc="9D08DEB6">
      <w:start w:val="1"/>
      <w:numFmt w:val="bullet"/>
      <w:lvlText w:val=""/>
      <w:lvlJc w:val="left"/>
      <w:pPr>
        <w:ind w:left="720" w:hanging="360"/>
      </w:pPr>
      <w:rPr>
        <w:rFonts w:ascii="Symbol" w:hAnsi="Symbol" w:hint="default"/>
      </w:rPr>
    </w:lvl>
    <w:lvl w:ilvl="1" w:tplc="86A60F92">
      <w:start w:val="1"/>
      <w:numFmt w:val="bullet"/>
      <w:lvlText w:val="o"/>
      <w:lvlJc w:val="left"/>
      <w:pPr>
        <w:ind w:left="1440" w:hanging="360"/>
      </w:pPr>
      <w:rPr>
        <w:rFonts w:ascii="Courier New" w:hAnsi="Courier New" w:hint="default"/>
      </w:rPr>
    </w:lvl>
    <w:lvl w:ilvl="2" w:tplc="B0B0BB54">
      <w:start w:val="1"/>
      <w:numFmt w:val="bullet"/>
      <w:lvlText w:val=""/>
      <w:lvlJc w:val="left"/>
      <w:pPr>
        <w:ind w:left="2160" w:hanging="360"/>
      </w:pPr>
      <w:rPr>
        <w:rFonts w:ascii="Wingdings" w:hAnsi="Wingdings" w:hint="default"/>
      </w:rPr>
    </w:lvl>
    <w:lvl w:ilvl="3" w:tplc="4030FD30">
      <w:start w:val="1"/>
      <w:numFmt w:val="bullet"/>
      <w:lvlText w:val=""/>
      <w:lvlJc w:val="left"/>
      <w:pPr>
        <w:ind w:left="2880" w:hanging="360"/>
      </w:pPr>
      <w:rPr>
        <w:rFonts w:ascii="Symbol" w:hAnsi="Symbol" w:hint="default"/>
      </w:rPr>
    </w:lvl>
    <w:lvl w:ilvl="4" w:tplc="BBAC5464">
      <w:start w:val="1"/>
      <w:numFmt w:val="bullet"/>
      <w:lvlText w:val="o"/>
      <w:lvlJc w:val="left"/>
      <w:pPr>
        <w:ind w:left="3600" w:hanging="360"/>
      </w:pPr>
      <w:rPr>
        <w:rFonts w:ascii="Courier New" w:hAnsi="Courier New" w:hint="default"/>
      </w:rPr>
    </w:lvl>
    <w:lvl w:ilvl="5" w:tplc="E11C92A2">
      <w:start w:val="1"/>
      <w:numFmt w:val="bullet"/>
      <w:lvlText w:val=""/>
      <w:lvlJc w:val="left"/>
      <w:pPr>
        <w:ind w:left="4320" w:hanging="360"/>
      </w:pPr>
      <w:rPr>
        <w:rFonts w:ascii="Wingdings" w:hAnsi="Wingdings" w:hint="default"/>
      </w:rPr>
    </w:lvl>
    <w:lvl w:ilvl="6" w:tplc="B9FEB390">
      <w:start w:val="1"/>
      <w:numFmt w:val="bullet"/>
      <w:lvlText w:val=""/>
      <w:lvlJc w:val="left"/>
      <w:pPr>
        <w:ind w:left="5040" w:hanging="360"/>
      </w:pPr>
      <w:rPr>
        <w:rFonts w:ascii="Symbol" w:hAnsi="Symbol" w:hint="default"/>
      </w:rPr>
    </w:lvl>
    <w:lvl w:ilvl="7" w:tplc="51A2497A">
      <w:start w:val="1"/>
      <w:numFmt w:val="bullet"/>
      <w:lvlText w:val="o"/>
      <w:lvlJc w:val="left"/>
      <w:pPr>
        <w:ind w:left="5760" w:hanging="360"/>
      </w:pPr>
      <w:rPr>
        <w:rFonts w:ascii="Courier New" w:hAnsi="Courier New" w:hint="default"/>
      </w:rPr>
    </w:lvl>
    <w:lvl w:ilvl="8" w:tplc="2452CDA8">
      <w:start w:val="1"/>
      <w:numFmt w:val="bullet"/>
      <w:lvlText w:val=""/>
      <w:lvlJc w:val="left"/>
      <w:pPr>
        <w:ind w:left="6480" w:hanging="360"/>
      </w:pPr>
      <w:rPr>
        <w:rFonts w:ascii="Wingdings" w:hAnsi="Wingdings" w:hint="default"/>
      </w:rPr>
    </w:lvl>
  </w:abstractNum>
  <w:abstractNum w:abstractNumId="14" w15:restartNumberingAfterBreak="0">
    <w:nsid w:val="27E13593"/>
    <w:multiLevelType w:val="hybridMultilevel"/>
    <w:tmpl w:val="1B8C3B48"/>
    <w:lvl w:ilvl="0" w:tplc="C3820D70">
      <w:start w:val="1"/>
      <w:numFmt w:val="bullet"/>
      <w:lvlText w:val=""/>
      <w:lvlJc w:val="left"/>
      <w:pPr>
        <w:ind w:left="720" w:hanging="360"/>
      </w:pPr>
      <w:rPr>
        <w:rFonts w:ascii="Symbol" w:hAnsi="Symbol" w:hint="default"/>
      </w:rPr>
    </w:lvl>
    <w:lvl w:ilvl="1" w:tplc="E69455C0">
      <w:start w:val="1"/>
      <w:numFmt w:val="bullet"/>
      <w:lvlText w:val="o"/>
      <w:lvlJc w:val="left"/>
      <w:pPr>
        <w:ind w:left="1440" w:hanging="360"/>
      </w:pPr>
      <w:rPr>
        <w:rFonts w:ascii="Courier New" w:hAnsi="Courier New" w:hint="default"/>
      </w:rPr>
    </w:lvl>
    <w:lvl w:ilvl="2" w:tplc="3D20588C">
      <w:start w:val="1"/>
      <w:numFmt w:val="bullet"/>
      <w:lvlText w:val=""/>
      <w:lvlJc w:val="left"/>
      <w:pPr>
        <w:ind w:left="2160" w:hanging="360"/>
      </w:pPr>
      <w:rPr>
        <w:rFonts w:ascii="Wingdings" w:hAnsi="Wingdings" w:hint="default"/>
      </w:rPr>
    </w:lvl>
    <w:lvl w:ilvl="3" w:tplc="5A32997C">
      <w:start w:val="1"/>
      <w:numFmt w:val="bullet"/>
      <w:lvlText w:val=""/>
      <w:lvlJc w:val="left"/>
      <w:pPr>
        <w:ind w:left="2880" w:hanging="360"/>
      </w:pPr>
      <w:rPr>
        <w:rFonts w:ascii="Symbol" w:hAnsi="Symbol" w:hint="default"/>
      </w:rPr>
    </w:lvl>
    <w:lvl w:ilvl="4" w:tplc="D24E93BE">
      <w:start w:val="1"/>
      <w:numFmt w:val="bullet"/>
      <w:lvlText w:val="o"/>
      <w:lvlJc w:val="left"/>
      <w:pPr>
        <w:ind w:left="3600" w:hanging="360"/>
      </w:pPr>
      <w:rPr>
        <w:rFonts w:ascii="Courier New" w:hAnsi="Courier New" w:hint="default"/>
      </w:rPr>
    </w:lvl>
    <w:lvl w:ilvl="5" w:tplc="6D388BD4">
      <w:start w:val="1"/>
      <w:numFmt w:val="bullet"/>
      <w:lvlText w:val=""/>
      <w:lvlJc w:val="left"/>
      <w:pPr>
        <w:ind w:left="4320" w:hanging="360"/>
      </w:pPr>
      <w:rPr>
        <w:rFonts w:ascii="Wingdings" w:hAnsi="Wingdings" w:hint="default"/>
      </w:rPr>
    </w:lvl>
    <w:lvl w:ilvl="6" w:tplc="C534E76C">
      <w:start w:val="1"/>
      <w:numFmt w:val="bullet"/>
      <w:lvlText w:val=""/>
      <w:lvlJc w:val="left"/>
      <w:pPr>
        <w:ind w:left="5040" w:hanging="360"/>
      </w:pPr>
      <w:rPr>
        <w:rFonts w:ascii="Symbol" w:hAnsi="Symbol" w:hint="default"/>
      </w:rPr>
    </w:lvl>
    <w:lvl w:ilvl="7" w:tplc="CEEA73EA">
      <w:start w:val="1"/>
      <w:numFmt w:val="bullet"/>
      <w:lvlText w:val="o"/>
      <w:lvlJc w:val="left"/>
      <w:pPr>
        <w:ind w:left="5760" w:hanging="360"/>
      </w:pPr>
      <w:rPr>
        <w:rFonts w:ascii="Courier New" w:hAnsi="Courier New" w:hint="default"/>
      </w:rPr>
    </w:lvl>
    <w:lvl w:ilvl="8" w:tplc="74787E10">
      <w:start w:val="1"/>
      <w:numFmt w:val="bullet"/>
      <w:lvlText w:val=""/>
      <w:lvlJc w:val="left"/>
      <w:pPr>
        <w:ind w:left="6480" w:hanging="360"/>
      </w:pPr>
      <w:rPr>
        <w:rFonts w:ascii="Wingdings" w:hAnsi="Wingdings" w:hint="default"/>
      </w:rPr>
    </w:lvl>
  </w:abstractNum>
  <w:abstractNum w:abstractNumId="15" w15:restartNumberingAfterBreak="0">
    <w:nsid w:val="286943FE"/>
    <w:multiLevelType w:val="hybridMultilevel"/>
    <w:tmpl w:val="8F9CEDC4"/>
    <w:lvl w:ilvl="0" w:tplc="05E0E57A">
      <w:start w:val="1"/>
      <w:numFmt w:val="lowerRoman"/>
      <w:lvlText w:val="%1."/>
      <w:lvlJc w:val="left"/>
      <w:pPr>
        <w:ind w:left="1080" w:hanging="360"/>
      </w:pPr>
    </w:lvl>
    <w:lvl w:ilvl="1" w:tplc="31CCA9EE">
      <w:start w:val="1"/>
      <w:numFmt w:val="lowerLetter"/>
      <w:lvlText w:val="%2."/>
      <w:lvlJc w:val="left"/>
      <w:pPr>
        <w:ind w:left="1800" w:hanging="360"/>
      </w:pPr>
    </w:lvl>
    <w:lvl w:ilvl="2" w:tplc="B4F478CC">
      <w:start w:val="1"/>
      <w:numFmt w:val="lowerRoman"/>
      <w:lvlText w:val="%3."/>
      <w:lvlJc w:val="right"/>
      <w:pPr>
        <w:ind w:left="2520" w:hanging="180"/>
      </w:pPr>
    </w:lvl>
    <w:lvl w:ilvl="3" w:tplc="85DA999E">
      <w:start w:val="1"/>
      <w:numFmt w:val="decimal"/>
      <w:lvlText w:val="%4."/>
      <w:lvlJc w:val="left"/>
      <w:pPr>
        <w:ind w:left="3240" w:hanging="360"/>
      </w:pPr>
    </w:lvl>
    <w:lvl w:ilvl="4" w:tplc="CA70BF42">
      <w:start w:val="1"/>
      <w:numFmt w:val="lowerLetter"/>
      <w:lvlText w:val="%5."/>
      <w:lvlJc w:val="left"/>
      <w:pPr>
        <w:ind w:left="3960" w:hanging="360"/>
      </w:pPr>
    </w:lvl>
    <w:lvl w:ilvl="5" w:tplc="F9A4B788">
      <w:start w:val="1"/>
      <w:numFmt w:val="lowerRoman"/>
      <w:lvlText w:val="%6."/>
      <w:lvlJc w:val="right"/>
      <w:pPr>
        <w:ind w:left="4680" w:hanging="180"/>
      </w:pPr>
    </w:lvl>
    <w:lvl w:ilvl="6" w:tplc="4C085D0A">
      <w:start w:val="1"/>
      <w:numFmt w:val="decimal"/>
      <w:lvlText w:val="%7."/>
      <w:lvlJc w:val="left"/>
      <w:pPr>
        <w:ind w:left="5400" w:hanging="360"/>
      </w:pPr>
    </w:lvl>
    <w:lvl w:ilvl="7" w:tplc="C22A44AE">
      <w:start w:val="1"/>
      <w:numFmt w:val="lowerLetter"/>
      <w:lvlText w:val="%8."/>
      <w:lvlJc w:val="left"/>
      <w:pPr>
        <w:ind w:left="6120" w:hanging="360"/>
      </w:pPr>
    </w:lvl>
    <w:lvl w:ilvl="8" w:tplc="1BD643BC">
      <w:start w:val="1"/>
      <w:numFmt w:val="lowerRoman"/>
      <w:lvlText w:val="%9."/>
      <w:lvlJc w:val="right"/>
      <w:pPr>
        <w:ind w:left="6840" w:hanging="180"/>
      </w:pPr>
    </w:lvl>
  </w:abstractNum>
  <w:abstractNum w:abstractNumId="16" w15:restartNumberingAfterBreak="0">
    <w:nsid w:val="28E39984"/>
    <w:multiLevelType w:val="hybridMultilevel"/>
    <w:tmpl w:val="F200835C"/>
    <w:lvl w:ilvl="0" w:tplc="DAA2004E">
      <w:start w:val="1"/>
      <w:numFmt w:val="bullet"/>
      <w:lvlText w:val=""/>
      <w:lvlJc w:val="left"/>
      <w:pPr>
        <w:ind w:left="720" w:hanging="360"/>
      </w:pPr>
      <w:rPr>
        <w:rFonts w:ascii="Symbol" w:hAnsi="Symbol" w:hint="default"/>
      </w:rPr>
    </w:lvl>
    <w:lvl w:ilvl="1" w:tplc="243EAC46">
      <w:start w:val="1"/>
      <w:numFmt w:val="bullet"/>
      <w:lvlText w:val="o"/>
      <w:lvlJc w:val="left"/>
      <w:pPr>
        <w:ind w:left="1440" w:hanging="360"/>
      </w:pPr>
      <w:rPr>
        <w:rFonts w:ascii="Courier New" w:hAnsi="Courier New" w:hint="default"/>
      </w:rPr>
    </w:lvl>
    <w:lvl w:ilvl="2" w:tplc="67AED64C">
      <w:start w:val="1"/>
      <w:numFmt w:val="bullet"/>
      <w:lvlText w:val=""/>
      <w:lvlJc w:val="left"/>
      <w:pPr>
        <w:ind w:left="2160" w:hanging="360"/>
      </w:pPr>
      <w:rPr>
        <w:rFonts w:ascii="Wingdings" w:hAnsi="Wingdings" w:hint="default"/>
      </w:rPr>
    </w:lvl>
    <w:lvl w:ilvl="3" w:tplc="B008961A">
      <w:start w:val="1"/>
      <w:numFmt w:val="bullet"/>
      <w:lvlText w:val=""/>
      <w:lvlJc w:val="left"/>
      <w:pPr>
        <w:ind w:left="2880" w:hanging="360"/>
      </w:pPr>
      <w:rPr>
        <w:rFonts w:ascii="Symbol" w:hAnsi="Symbol" w:hint="default"/>
      </w:rPr>
    </w:lvl>
    <w:lvl w:ilvl="4" w:tplc="D20A50F2">
      <w:start w:val="1"/>
      <w:numFmt w:val="bullet"/>
      <w:lvlText w:val="o"/>
      <w:lvlJc w:val="left"/>
      <w:pPr>
        <w:ind w:left="3600" w:hanging="360"/>
      </w:pPr>
      <w:rPr>
        <w:rFonts w:ascii="Courier New" w:hAnsi="Courier New" w:hint="default"/>
      </w:rPr>
    </w:lvl>
    <w:lvl w:ilvl="5" w:tplc="C2B078E0">
      <w:start w:val="1"/>
      <w:numFmt w:val="bullet"/>
      <w:lvlText w:val=""/>
      <w:lvlJc w:val="left"/>
      <w:pPr>
        <w:ind w:left="4320" w:hanging="360"/>
      </w:pPr>
      <w:rPr>
        <w:rFonts w:ascii="Wingdings" w:hAnsi="Wingdings" w:hint="default"/>
      </w:rPr>
    </w:lvl>
    <w:lvl w:ilvl="6" w:tplc="C018CCD2">
      <w:start w:val="1"/>
      <w:numFmt w:val="bullet"/>
      <w:lvlText w:val=""/>
      <w:lvlJc w:val="left"/>
      <w:pPr>
        <w:ind w:left="5040" w:hanging="360"/>
      </w:pPr>
      <w:rPr>
        <w:rFonts w:ascii="Symbol" w:hAnsi="Symbol" w:hint="default"/>
      </w:rPr>
    </w:lvl>
    <w:lvl w:ilvl="7" w:tplc="13F630DC">
      <w:start w:val="1"/>
      <w:numFmt w:val="bullet"/>
      <w:lvlText w:val="o"/>
      <w:lvlJc w:val="left"/>
      <w:pPr>
        <w:ind w:left="5760" w:hanging="360"/>
      </w:pPr>
      <w:rPr>
        <w:rFonts w:ascii="Courier New" w:hAnsi="Courier New" w:hint="default"/>
      </w:rPr>
    </w:lvl>
    <w:lvl w:ilvl="8" w:tplc="C978970E">
      <w:start w:val="1"/>
      <w:numFmt w:val="bullet"/>
      <w:lvlText w:val=""/>
      <w:lvlJc w:val="left"/>
      <w:pPr>
        <w:ind w:left="6480" w:hanging="360"/>
      </w:pPr>
      <w:rPr>
        <w:rFonts w:ascii="Wingdings" w:hAnsi="Wingdings" w:hint="default"/>
      </w:rPr>
    </w:lvl>
  </w:abstractNum>
  <w:abstractNum w:abstractNumId="17" w15:restartNumberingAfterBreak="0">
    <w:nsid w:val="2D038625"/>
    <w:multiLevelType w:val="hybridMultilevel"/>
    <w:tmpl w:val="A7BED81A"/>
    <w:lvl w:ilvl="0" w:tplc="0D7CB97C">
      <w:start w:val="1"/>
      <w:numFmt w:val="bullet"/>
      <w:lvlText w:val="-"/>
      <w:lvlJc w:val="left"/>
      <w:pPr>
        <w:ind w:left="720" w:hanging="360"/>
      </w:pPr>
      <w:rPr>
        <w:rFonts w:ascii="Aptos" w:hAnsi="Aptos" w:hint="default"/>
      </w:rPr>
    </w:lvl>
    <w:lvl w:ilvl="1" w:tplc="5C7C9092">
      <w:start w:val="1"/>
      <w:numFmt w:val="bullet"/>
      <w:lvlText w:val="o"/>
      <w:lvlJc w:val="left"/>
      <w:pPr>
        <w:ind w:left="1440" w:hanging="360"/>
      </w:pPr>
      <w:rPr>
        <w:rFonts w:ascii="Courier New" w:hAnsi="Courier New" w:hint="default"/>
      </w:rPr>
    </w:lvl>
    <w:lvl w:ilvl="2" w:tplc="9BE2D134">
      <w:start w:val="1"/>
      <w:numFmt w:val="bullet"/>
      <w:lvlText w:val=""/>
      <w:lvlJc w:val="left"/>
      <w:pPr>
        <w:ind w:left="2160" w:hanging="360"/>
      </w:pPr>
      <w:rPr>
        <w:rFonts w:ascii="Wingdings" w:hAnsi="Wingdings" w:hint="default"/>
      </w:rPr>
    </w:lvl>
    <w:lvl w:ilvl="3" w:tplc="532C3432">
      <w:start w:val="1"/>
      <w:numFmt w:val="bullet"/>
      <w:lvlText w:val=""/>
      <w:lvlJc w:val="left"/>
      <w:pPr>
        <w:ind w:left="2880" w:hanging="360"/>
      </w:pPr>
      <w:rPr>
        <w:rFonts w:ascii="Symbol" w:hAnsi="Symbol" w:hint="default"/>
      </w:rPr>
    </w:lvl>
    <w:lvl w:ilvl="4" w:tplc="E15AECBA">
      <w:start w:val="1"/>
      <w:numFmt w:val="bullet"/>
      <w:lvlText w:val="o"/>
      <w:lvlJc w:val="left"/>
      <w:pPr>
        <w:ind w:left="3600" w:hanging="360"/>
      </w:pPr>
      <w:rPr>
        <w:rFonts w:ascii="Courier New" w:hAnsi="Courier New" w:hint="default"/>
      </w:rPr>
    </w:lvl>
    <w:lvl w:ilvl="5" w:tplc="1DB8792A">
      <w:start w:val="1"/>
      <w:numFmt w:val="bullet"/>
      <w:lvlText w:val=""/>
      <w:lvlJc w:val="left"/>
      <w:pPr>
        <w:ind w:left="4320" w:hanging="360"/>
      </w:pPr>
      <w:rPr>
        <w:rFonts w:ascii="Wingdings" w:hAnsi="Wingdings" w:hint="default"/>
      </w:rPr>
    </w:lvl>
    <w:lvl w:ilvl="6" w:tplc="E12C0E8A">
      <w:start w:val="1"/>
      <w:numFmt w:val="bullet"/>
      <w:lvlText w:val=""/>
      <w:lvlJc w:val="left"/>
      <w:pPr>
        <w:ind w:left="5040" w:hanging="360"/>
      </w:pPr>
      <w:rPr>
        <w:rFonts w:ascii="Symbol" w:hAnsi="Symbol" w:hint="default"/>
      </w:rPr>
    </w:lvl>
    <w:lvl w:ilvl="7" w:tplc="1E80937C">
      <w:start w:val="1"/>
      <w:numFmt w:val="bullet"/>
      <w:lvlText w:val="o"/>
      <w:lvlJc w:val="left"/>
      <w:pPr>
        <w:ind w:left="5760" w:hanging="360"/>
      </w:pPr>
      <w:rPr>
        <w:rFonts w:ascii="Courier New" w:hAnsi="Courier New" w:hint="default"/>
      </w:rPr>
    </w:lvl>
    <w:lvl w:ilvl="8" w:tplc="8A9AA0CE">
      <w:start w:val="1"/>
      <w:numFmt w:val="bullet"/>
      <w:lvlText w:val=""/>
      <w:lvlJc w:val="left"/>
      <w:pPr>
        <w:ind w:left="6480" w:hanging="360"/>
      </w:pPr>
      <w:rPr>
        <w:rFonts w:ascii="Wingdings" w:hAnsi="Wingdings" w:hint="default"/>
      </w:rPr>
    </w:lvl>
  </w:abstractNum>
  <w:abstractNum w:abstractNumId="18" w15:restartNumberingAfterBreak="0">
    <w:nsid w:val="2D833C37"/>
    <w:multiLevelType w:val="hybridMultilevel"/>
    <w:tmpl w:val="E830066A"/>
    <w:lvl w:ilvl="0" w:tplc="8534C5F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EA3EAAA"/>
    <w:multiLevelType w:val="hybridMultilevel"/>
    <w:tmpl w:val="AB2059B4"/>
    <w:lvl w:ilvl="0" w:tplc="DFC28EC6">
      <w:start w:val="1"/>
      <w:numFmt w:val="bullet"/>
      <w:lvlText w:val=""/>
      <w:lvlJc w:val="left"/>
      <w:pPr>
        <w:ind w:left="360" w:hanging="360"/>
      </w:pPr>
      <w:rPr>
        <w:rFonts w:ascii="Symbol" w:hAnsi="Symbol" w:hint="default"/>
      </w:rPr>
    </w:lvl>
    <w:lvl w:ilvl="1" w:tplc="A9D01020">
      <w:start w:val="1"/>
      <w:numFmt w:val="bullet"/>
      <w:lvlText w:val="o"/>
      <w:lvlJc w:val="left"/>
      <w:pPr>
        <w:ind w:left="1080" w:hanging="360"/>
      </w:pPr>
      <w:rPr>
        <w:rFonts w:ascii="Courier New" w:hAnsi="Courier New" w:hint="default"/>
      </w:rPr>
    </w:lvl>
    <w:lvl w:ilvl="2" w:tplc="DE9E0924">
      <w:start w:val="1"/>
      <w:numFmt w:val="bullet"/>
      <w:lvlText w:val=""/>
      <w:lvlJc w:val="left"/>
      <w:pPr>
        <w:ind w:left="1800" w:hanging="360"/>
      </w:pPr>
      <w:rPr>
        <w:rFonts w:ascii="Wingdings" w:hAnsi="Wingdings" w:hint="default"/>
      </w:rPr>
    </w:lvl>
    <w:lvl w:ilvl="3" w:tplc="2154ED02">
      <w:start w:val="1"/>
      <w:numFmt w:val="bullet"/>
      <w:lvlText w:val=""/>
      <w:lvlJc w:val="left"/>
      <w:pPr>
        <w:ind w:left="2520" w:hanging="360"/>
      </w:pPr>
      <w:rPr>
        <w:rFonts w:ascii="Symbol" w:hAnsi="Symbol" w:hint="default"/>
      </w:rPr>
    </w:lvl>
    <w:lvl w:ilvl="4" w:tplc="FB14F13C">
      <w:start w:val="1"/>
      <w:numFmt w:val="bullet"/>
      <w:lvlText w:val="o"/>
      <w:lvlJc w:val="left"/>
      <w:pPr>
        <w:ind w:left="3240" w:hanging="360"/>
      </w:pPr>
      <w:rPr>
        <w:rFonts w:ascii="Courier New" w:hAnsi="Courier New" w:hint="default"/>
      </w:rPr>
    </w:lvl>
    <w:lvl w:ilvl="5" w:tplc="292E2D84">
      <w:start w:val="1"/>
      <w:numFmt w:val="bullet"/>
      <w:lvlText w:val=""/>
      <w:lvlJc w:val="left"/>
      <w:pPr>
        <w:ind w:left="3960" w:hanging="360"/>
      </w:pPr>
      <w:rPr>
        <w:rFonts w:ascii="Wingdings" w:hAnsi="Wingdings" w:hint="default"/>
      </w:rPr>
    </w:lvl>
    <w:lvl w:ilvl="6" w:tplc="6A327836">
      <w:start w:val="1"/>
      <w:numFmt w:val="bullet"/>
      <w:lvlText w:val=""/>
      <w:lvlJc w:val="left"/>
      <w:pPr>
        <w:ind w:left="4680" w:hanging="360"/>
      </w:pPr>
      <w:rPr>
        <w:rFonts w:ascii="Symbol" w:hAnsi="Symbol" w:hint="default"/>
      </w:rPr>
    </w:lvl>
    <w:lvl w:ilvl="7" w:tplc="244E26D0">
      <w:start w:val="1"/>
      <w:numFmt w:val="bullet"/>
      <w:lvlText w:val="o"/>
      <w:lvlJc w:val="left"/>
      <w:pPr>
        <w:ind w:left="5400" w:hanging="360"/>
      </w:pPr>
      <w:rPr>
        <w:rFonts w:ascii="Courier New" w:hAnsi="Courier New" w:hint="default"/>
      </w:rPr>
    </w:lvl>
    <w:lvl w:ilvl="8" w:tplc="6C5A2F90">
      <w:start w:val="1"/>
      <w:numFmt w:val="bullet"/>
      <w:lvlText w:val=""/>
      <w:lvlJc w:val="left"/>
      <w:pPr>
        <w:ind w:left="6120" w:hanging="360"/>
      </w:pPr>
      <w:rPr>
        <w:rFonts w:ascii="Wingdings" w:hAnsi="Wingdings" w:hint="default"/>
      </w:rPr>
    </w:lvl>
  </w:abstractNum>
  <w:abstractNum w:abstractNumId="20" w15:restartNumberingAfterBreak="0">
    <w:nsid w:val="334F60C4"/>
    <w:multiLevelType w:val="hybridMultilevel"/>
    <w:tmpl w:val="FFFFFFFF"/>
    <w:lvl w:ilvl="0" w:tplc="9EA81518">
      <w:start w:val="1"/>
      <w:numFmt w:val="decimal"/>
      <w:lvlText w:val="%1."/>
      <w:lvlJc w:val="left"/>
      <w:pPr>
        <w:ind w:left="720" w:hanging="360"/>
      </w:pPr>
    </w:lvl>
    <w:lvl w:ilvl="1" w:tplc="9182B4D2">
      <w:start w:val="1"/>
      <w:numFmt w:val="lowerLetter"/>
      <w:lvlText w:val="%2."/>
      <w:lvlJc w:val="left"/>
      <w:pPr>
        <w:ind w:left="1440" w:hanging="360"/>
      </w:pPr>
    </w:lvl>
    <w:lvl w:ilvl="2" w:tplc="7FBCAE5A">
      <w:start w:val="1"/>
      <w:numFmt w:val="lowerRoman"/>
      <w:lvlText w:val="%3."/>
      <w:lvlJc w:val="right"/>
      <w:pPr>
        <w:ind w:left="2160" w:hanging="180"/>
      </w:pPr>
    </w:lvl>
    <w:lvl w:ilvl="3" w:tplc="683AE528">
      <w:start w:val="1"/>
      <w:numFmt w:val="decimal"/>
      <w:lvlText w:val="%4."/>
      <w:lvlJc w:val="left"/>
      <w:pPr>
        <w:ind w:left="2880" w:hanging="360"/>
      </w:pPr>
    </w:lvl>
    <w:lvl w:ilvl="4" w:tplc="D402CA1E">
      <w:start w:val="1"/>
      <w:numFmt w:val="lowerLetter"/>
      <w:lvlText w:val="%5."/>
      <w:lvlJc w:val="left"/>
      <w:pPr>
        <w:ind w:left="3600" w:hanging="360"/>
      </w:pPr>
    </w:lvl>
    <w:lvl w:ilvl="5" w:tplc="9C4C7502">
      <w:start w:val="1"/>
      <w:numFmt w:val="lowerRoman"/>
      <w:lvlText w:val="%6."/>
      <w:lvlJc w:val="right"/>
      <w:pPr>
        <w:ind w:left="4320" w:hanging="180"/>
      </w:pPr>
    </w:lvl>
    <w:lvl w:ilvl="6" w:tplc="6316C934">
      <w:start w:val="1"/>
      <w:numFmt w:val="decimal"/>
      <w:lvlText w:val="%7."/>
      <w:lvlJc w:val="left"/>
      <w:pPr>
        <w:ind w:left="5040" w:hanging="360"/>
      </w:pPr>
    </w:lvl>
    <w:lvl w:ilvl="7" w:tplc="5C48AAD6">
      <w:start w:val="1"/>
      <w:numFmt w:val="lowerLetter"/>
      <w:lvlText w:val="%8."/>
      <w:lvlJc w:val="left"/>
      <w:pPr>
        <w:ind w:left="5760" w:hanging="360"/>
      </w:pPr>
    </w:lvl>
    <w:lvl w:ilvl="8" w:tplc="4074F7D6">
      <w:start w:val="1"/>
      <w:numFmt w:val="lowerRoman"/>
      <w:lvlText w:val="%9."/>
      <w:lvlJc w:val="right"/>
      <w:pPr>
        <w:ind w:left="6480" w:hanging="180"/>
      </w:pPr>
    </w:lvl>
  </w:abstractNum>
  <w:abstractNum w:abstractNumId="21" w15:restartNumberingAfterBreak="0">
    <w:nsid w:val="388236AB"/>
    <w:multiLevelType w:val="hybridMultilevel"/>
    <w:tmpl w:val="EEBAD7BA"/>
    <w:lvl w:ilvl="0" w:tplc="A7BC7686">
      <w:start w:val="1"/>
      <w:numFmt w:val="upperRoman"/>
      <w:lvlText w:val="%1)"/>
      <w:lvlJc w:val="left"/>
      <w:pPr>
        <w:ind w:left="1080" w:hanging="360"/>
      </w:pPr>
    </w:lvl>
    <w:lvl w:ilvl="1" w:tplc="5540DDDE">
      <w:start w:val="1"/>
      <w:numFmt w:val="lowerLetter"/>
      <w:lvlText w:val="%2."/>
      <w:lvlJc w:val="left"/>
      <w:pPr>
        <w:ind w:left="1800" w:hanging="360"/>
      </w:pPr>
    </w:lvl>
    <w:lvl w:ilvl="2" w:tplc="4E1CF790">
      <w:start w:val="1"/>
      <w:numFmt w:val="lowerRoman"/>
      <w:lvlText w:val="%3."/>
      <w:lvlJc w:val="right"/>
      <w:pPr>
        <w:ind w:left="2520" w:hanging="180"/>
      </w:pPr>
    </w:lvl>
    <w:lvl w:ilvl="3" w:tplc="EAD4521A">
      <w:start w:val="1"/>
      <w:numFmt w:val="decimal"/>
      <w:lvlText w:val="%4."/>
      <w:lvlJc w:val="left"/>
      <w:pPr>
        <w:ind w:left="3240" w:hanging="360"/>
      </w:pPr>
    </w:lvl>
    <w:lvl w:ilvl="4" w:tplc="19D214B8">
      <w:start w:val="1"/>
      <w:numFmt w:val="lowerLetter"/>
      <w:lvlText w:val="%5."/>
      <w:lvlJc w:val="left"/>
      <w:pPr>
        <w:ind w:left="3960" w:hanging="360"/>
      </w:pPr>
    </w:lvl>
    <w:lvl w:ilvl="5" w:tplc="3EB402C4">
      <w:start w:val="1"/>
      <w:numFmt w:val="lowerRoman"/>
      <w:lvlText w:val="%6."/>
      <w:lvlJc w:val="right"/>
      <w:pPr>
        <w:ind w:left="4680" w:hanging="180"/>
      </w:pPr>
    </w:lvl>
    <w:lvl w:ilvl="6" w:tplc="6346080A">
      <w:start w:val="1"/>
      <w:numFmt w:val="decimal"/>
      <w:lvlText w:val="%7."/>
      <w:lvlJc w:val="left"/>
      <w:pPr>
        <w:ind w:left="5400" w:hanging="360"/>
      </w:pPr>
    </w:lvl>
    <w:lvl w:ilvl="7" w:tplc="E01C2FF8">
      <w:start w:val="1"/>
      <w:numFmt w:val="lowerLetter"/>
      <w:lvlText w:val="%8."/>
      <w:lvlJc w:val="left"/>
      <w:pPr>
        <w:ind w:left="6120" w:hanging="360"/>
      </w:pPr>
    </w:lvl>
    <w:lvl w:ilvl="8" w:tplc="892AB352">
      <w:start w:val="1"/>
      <w:numFmt w:val="lowerRoman"/>
      <w:lvlText w:val="%9."/>
      <w:lvlJc w:val="right"/>
      <w:pPr>
        <w:ind w:left="6840" w:hanging="180"/>
      </w:pPr>
    </w:lvl>
  </w:abstractNum>
  <w:abstractNum w:abstractNumId="22" w15:restartNumberingAfterBreak="0">
    <w:nsid w:val="41ABE0A2"/>
    <w:multiLevelType w:val="hybridMultilevel"/>
    <w:tmpl w:val="4ADAEDCC"/>
    <w:lvl w:ilvl="0" w:tplc="6A4694A8">
      <w:start w:val="1"/>
      <w:numFmt w:val="decimal"/>
      <w:lvlText w:val="%1."/>
      <w:lvlJc w:val="left"/>
      <w:pPr>
        <w:ind w:left="720" w:hanging="360"/>
      </w:pPr>
    </w:lvl>
    <w:lvl w:ilvl="1" w:tplc="6936CB80">
      <w:start w:val="1"/>
      <w:numFmt w:val="lowerLetter"/>
      <w:lvlText w:val="%2."/>
      <w:lvlJc w:val="left"/>
      <w:pPr>
        <w:ind w:left="1440" w:hanging="360"/>
      </w:pPr>
    </w:lvl>
    <w:lvl w:ilvl="2" w:tplc="986032CC">
      <w:start w:val="1"/>
      <w:numFmt w:val="lowerRoman"/>
      <w:lvlText w:val="%3."/>
      <w:lvlJc w:val="right"/>
      <w:pPr>
        <w:ind w:left="2160" w:hanging="180"/>
      </w:pPr>
    </w:lvl>
    <w:lvl w:ilvl="3" w:tplc="45788042">
      <w:start w:val="1"/>
      <w:numFmt w:val="decimal"/>
      <w:lvlText w:val="%4."/>
      <w:lvlJc w:val="left"/>
      <w:pPr>
        <w:ind w:left="2880" w:hanging="360"/>
      </w:pPr>
    </w:lvl>
    <w:lvl w:ilvl="4" w:tplc="F3E42E20">
      <w:start w:val="1"/>
      <w:numFmt w:val="lowerLetter"/>
      <w:lvlText w:val="%5."/>
      <w:lvlJc w:val="left"/>
      <w:pPr>
        <w:ind w:left="3600" w:hanging="360"/>
      </w:pPr>
    </w:lvl>
    <w:lvl w:ilvl="5" w:tplc="120252B0">
      <w:start w:val="1"/>
      <w:numFmt w:val="lowerRoman"/>
      <w:lvlText w:val="%6."/>
      <w:lvlJc w:val="right"/>
      <w:pPr>
        <w:ind w:left="4320" w:hanging="180"/>
      </w:pPr>
    </w:lvl>
    <w:lvl w:ilvl="6" w:tplc="94ECC6EC">
      <w:start w:val="1"/>
      <w:numFmt w:val="decimal"/>
      <w:lvlText w:val="%7."/>
      <w:lvlJc w:val="left"/>
      <w:pPr>
        <w:ind w:left="5040" w:hanging="360"/>
      </w:pPr>
    </w:lvl>
    <w:lvl w:ilvl="7" w:tplc="C32A98DC">
      <w:start w:val="1"/>
      <w:numFmt w:val="lowerLetter"/>
      <w:lvlText w:val="%8."/>
      <w:lvlJc w:val="left"/>
      <w:pPr>
        <w:ind w:left="5760" w:hanging="360"/>
      </w:pPr>
    </w:lvl>
    <w:lvl w:ilvl="8" w:tplc="BD668496">
      <w:start w:val="1"/>
      <w:numFmt w:val="lowerRoman"/>
      <w:lvlText w:val="%9."/>
      <w:lvlJc w:val="right"/>
      <w:pPr>
        <w:ind w:left="6480" w:hanging="180"/>
      </w:pPr>
    </w:lvl>
  </w:abstractNum>
  <w:abstractNum w:abstractNumId="23" w15:restartNumberingAfterBreak="0">
    <w:nsid w:val="422FA221"/>
    <w:multiLevelType w:val="hybridMultilevel"/>
    <w:tmpl w:val="5CE8AD00"/>
    <w:lvl w:ilvl="0" w:tplc="6ACA42CE">
      <w:start w:val="1"/>
      <w:numFmt w:val="decimal"/>
      <w:lvlText w:val="%1."/>
      <w:lvlJc w:val="left"/>
      <w:pPr>
        <w:ind w:left="720" w:hanging="360"/>
      </w:pPr>
    </w:lvl>
    <w:lvl w:ilvl="1" w:tplc="3704E3DA">
      <w:start w:val="1"/>
      <w:numFmt w:val="lowerLetter"/>
      <w:lvlText w:val="%2."/>
      <w:lvlJc w:val="left"/>
      <w:pPr>
        <w:ind w:left="1440" w:hanging="360"/>
      </w:pPr>
    </w:lvl>
    <w:lvl w:ilvl="2" w:tplc="B36A65D2">
      <w:start w:val="1"/>
      <w:numFmt w:val="lowerRoman"/>
      <w:lvlText w:val="%3."/>
      <w:lvlJc w:val="right"/>
      <w:pPr>
        <w:ind w:left="2160" w:hanging="180"/>
      </w:pPr>
    </w:lvl>
    <w:lvl w:ilvl="3" w:tplc="AC20D364">
      <w:start w:val="1"/>
      <w:numFmt w:val="decimal"/>
      <w:lvlText w:val="%4."/>
      <w:lvlJc w:val="left"/>
      <w:pPr>
        <w:ind w:left="2880" w:hanging="360"/>
      </w:pPr>
    </w:lvl>
    <w:lvl w:ilvl="4" w:tplc="3FD4F2E0">
      <w:start w:val="1"/>
      <w:numFmt w:val="lowerLetter"/>
      <w:lvlText w:val="%5."/>
      <w:lvlJc w:val="left"/>
      <w:pPr>
        <w:ind w:left="3600" w:hanging="360"/>
      </w:pPr>
    </w:lvl>
    <w:lvl w:ilvl="5" w:tplc="3012A8D6">
      <w:start w:val="1"/>
      <w:numFmt w:val="lowerRoman"/>
      <w:lvlText w:val="%6."/>
      <w:lvlJc w:val="right"/>
      <w:pPr>
        <w:ind w:left="4320" w:hanging="180"/>
      </w:pPr>
    </w:lvl>
    <w:lvl w:ilvl="6" w:tplc="CEDA23C2">
      <w:start w:val="1"/>
      <w:numFmt w:val="decimal"/>
      <w:lvlText w:val="%7."/>
      <w:lvlJc w:val="left"/>
      <w:pPr>
        <w:ind w:left="5040" w:hanging="360"/>
      </w:pPr>
    </w:lvl>
    <w:lvl w:ilvl="7" w:tplc="15FCDD10">
      <w:start w:val="1"/>
      <w:numFmt w:val="lowerLetter"/>
      <w:lvlText w:val="%8."/>
      <w:lvlJc w:val="left"/>
      <w:pPr>
        <w:ind w:left="5760" w:hanging="360"/>
      </w:pPr>
    </w:lvl>
    <w:lvl w:ilvl="8" w:tplc="4BA6AAFC">
      <w:start w:val="1"/>
      <w:numFmt w:val="lowerRoman"/>
      <w:lvlText w:val="%9."/>
      <w:lvlJc w:val="right"/>
      <w:pPr>
        <w:ind w:left="6480" w:hanging="180"/>
      </w:pPr>
    </w:lvl>
  </w:abstractNum>
  <w:abstractNum w:abstractNumId="24" w15:restartNumberingAfterBreak="0">
    <w:nsid w:val="4A1A0256"/>
    <w:multiLevelType w:val="hybridMultilevel"/>
    <w:tmpl w:val="2AE8576C"/>
    <w:lvl w:ilvl="0" w:tplc="3DF2FDB2">
      <w:start w:val="1"/>
      <w:numFmt w:val="upperRoman"/>
      <w:lvlText w:val="%1)"/>
      <w:lvlJc w:val="left"/>
      <w:pPr>
        <w:ind w:left="1080" w:hanging="360"/>
      </w:pPr>
    </w:lvl>
    <w:lvl w:ilvl="1" w:tplc="21FC16EC">
      <w:start w:val="1"/>
      <w:numFmt w:val="lowerLetter"/>
      <w:lvlText w:val="%2."/>
      <w:lvlJc w:val="left"/>
      <w:pPr>
        <w:ind w:left="1800" w:hanging="360"/>
      </w:pPr>
    </w:lvl>
    <w:lvl w:ilvl="2" w:tplc="A9104DE8">
      <w:start w:val="1"/>
      <w:numFmt w:val="lowerRoman"/>
      <w:lvlText w:val="%3."/>
      <w:lvlJc w:val="right"/>
      <w:pPr>
        <w:ind w:left="2520" w:hanging="180"/>
      </w:pPr>
    </w:lvl>
    <w:lvl w:ilvl="3" w:tplc="4970BCCC">
      <w:start w:val="1"/>
      <w:numFmt w:val="decimal"/>
      <w:lvlText w:val="%4."/>
      <w:lvlJc w:val="left"/>
      <w:pPr>
        <w:ind w:left="3240" w:hanging="360"/>
      </w:pPr>
    </w:lvl>
    <w:lvl w:ilvl="4" w:tplc="56B855E0">
      <w:start w:val="1"/>
      <w:numFmt w:val="lowerLetter"/>
      <w:lvlText w:val="%5."/>
      <w:lvlJc w:val="left"/>
      <w:pPr>
        <w:ind w:left="3960" w:hanging="360"/>
      </w:pPr>
    </w:lvl>
    <w:lvl w:ilvl="5" w:tplc="D3C0FBBC">
      <w:start w:val="1"/>
      <w:numFmt w:val="lowerRoman"/>
      <w:lvlText w:val="%6."/>
      <w:lvlJc w:val="right"/>
      <w:pPr>
        <w:ind w:left="4680" w:hanging="180"/>
      </w:pPr>
    </w:lvl>
    <w:lvl w:ilvl="6" w:tplc="ED78DBE8">
      <w:start w:val="1"/>
      <w:numFmt w:val="decimal"/>
      <w:lvlText w:val="%7."/>
      <w:lvlJc w:val="left"/>
      <w:pPr>
        <w:ind w:left="5400" w:hanging="360"/>
      </w:pPr>
    </w:lvl>
    <w:lvl w:ilvl="7" w:tplc="DF1240D6">
      <w:start w:val="1"/>
      <w:numFmt w:val="lowerLetter"/>
      <w:lvlText w:val="%8."/>
      <w:lvlJc w:val="left"/>
      <w:pPr>
        <w:ind w:left="6120" w:hanging="360"/>
      </w:pPr>
    </w:lvl>
    <w:lvl w:ilvl="8" w:tplc="D304E542">
      <w:start w:val="1"/>
      <w:numFmt w:val="lowerRoman"/>
      <w:lvlText w:val="%9."/>
      <w:lvlJc w:val="right"/>
      <w:pPr>
        <w:ind w:left="6840" w:hanging="180"/>
      </w:pPr>
    </w:lvl>
  </w:abstractNum>
  <w:abstractNum w:abstractNumId="25" w15:restartNumberingAfterBreak="0">
    <w:nsid w:val="4AF0F3CB"/>
    <w:multiLevelType w:val="hybridMultilevel"/>
    <w:tmpl w:val="F61658AC"/>
    <w:lvl w:ilvl="0" w:tplc="54FCC536">
      <w:start w:val="1"/>
      <w:numFmt w:val="bullet"/>
      <w:lvlText w:val="-"/>
      <w:lvlJc w:val="left"/>
      <w:pPr>
        <w:ind w:left="720" w:hanging="360"/>
      </w:pPr>
      <w:rPr>
        <w:rFonts w:ascii="Aptos" w:hAnsi="Aptos" w:hint="default"/>
      </w:rPr>
    </w:lvl>
    <w:lvl w:ilvl="1" w:tplc="275A0324">
      <w:start w:val="1"/>
      <w:numFmt w:val="bullet"/>
      <w:lvlText w:val="o"/>
      <w:lvlJc w:val="left"/>
      <w:pPr>
        <w:ind w:left="1440" w:hanging="360"/>
      </w:pPr>
      <w:rPr>
        <w:rFonts w:ascii="Courier New" w:hAnsi="Courier New" w:hint="default"/>
      </w:rPr>
    </w:lvl>
    <w:lvl w:ilvl="2" w:tplc="FA9E09F0">
      <w:start w:val="1"/>
      <w:numFmt w:val="bullet"/>
      <w:lvlText w:val=""/>
      <w:lvlJc w:val="left"/>
      <w:pPr>
        <w:ind w:left="2160" w:hanging="360"/>
      </w:pPr>
      <w:rPr>
        <w:rFonts w:ascii="Wingdings" w:hAnsi="Wingdings" w:hint="default"/>
      </w:rPr>
    </w:lvl>
    <w:lvl w:ilvl="3" w:tplc="AE7E90B6">
      <w:start w:val="1"/>
      <w:numFmt w:val="bullet"/>
      <w:lvlText w:val=""/>
      <w:lvlJc w:val="left"/>
      <w:pPr>
        <w:ind w:left="2880" w:hanging="360"/>
      </w:pPr>
      <w:rPr>
        <w:rFonts w:ascii="Symbol" w:hAnsi="Symbol" w:hint="default"/>
      </w:rPr>
    </w:lvl>
    <w:lvl w:ilvl="4" w:tplc="F96E8D28">
      <w:start w:val="1"/>
      <w:numFmt w:val="bullet"/>
      <w:lvlText w:val="o"/>
      <w:lvlJc w:val="left"/>
      <w:pPr>
        <w:ind w:left="3600" w:hanging="360"/>
      </w:pPr>
      <w:rPr>
        <w:rFonts w:ascii="Courier New" w:hAnsi="Courier New" w:hint="default"/>
      </w:rPr>
    </w:lvl>
    <w:lvl w:ilvl="5" w:tplc="A5BA738A">
      <w:start w:val="1"/>
      <w:numFmt w:val="bullet"/>
      <w:lvlText w:val=""/>
      <w:lvlJc w:val="left"/>
      <w:pPr>
        <w:ind w:left="4320" w:hanging="360"/>
      </w:pPr>
      <w:rPr>
        <w:rFonts w:ascii="Wingdings" w:hAnsi="Wingdings" w:hint="default"/>
      </w:rPr>
    </w:lvl>
    <w:lvl w:ilvl="6" w:tplc="F948D42E">
      <w:start w:val="1"/>
      <w:numFmt w:val="bullet"/>
      <w:lvlText w:val=""/>
      <w:lvlJc w:val="left"/>
      <w:pPr>
        <w:ind w:left="5040" w:hanging="360"/>
      </w:pPr>
      <w:rPr>
        <w:rFonts w:ascii="Symbol" w:hAnsi="Symbol" w:hint="default"/>
      </w:rPr>
    </w:lvl>
    <w:lvl w:ilvl="7" w:tplc="6E286C98">
      <w:start w:val="1"/>
      <w:numFmt w:val="bullet"/>
      <w:lvlText w:val="o"/>
      <w:lvlJc w:val="left"/>
      <w:pPr>
        <w:ind w:left="5760" w:hanging="360"/>
      </w:pPr>
      <w:rPr>
        <w:rFonts w:ascii="Courier New" w:hAnsi="Courier New" w:hint="default"/>
      </w:rPr>
    </w:lvl>
    <w:lvl w:ilvl="8" w:tplc="7FF0A26E">
      <w:start w:val="1"/>
      <w:numFmt w:val="bullet"/>
      <w:lvlText w:val=""/>
      <w:lvlJc w:val="left"/>
      <w:pPr>
        <w:ind w:left="6480" w:hanging="360"/>
      </w:pPr>
      <w:rPr>
        <w:rFonts w:ascii="Wingdings" w:hAnsi="Wingdings" w:hint="default"/>
      </w:rPr>
    </w:lvl>
  </w:abstractNum>
  <w:abstractNum w:abstractNumId="26" w15:restartNumberingAfterBreak="0">
    <w:nsid w:val="4CD3036A"/>
    <w:multiLevelType w:val="hybridMultilevel"/>
    <w:tmpl w:val="4034970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FAFFCB3"/>
    <w:multiLevelType w:val="hybridMultilevel"/>
    <w:tmpl w:val="AE849C66"/>
    <w:lvl w:ilvl="0" w:tplc="8A600DA0">
      <w:start w:val="1"/>
      <w:numFmt w:val="bullet"/>
      <w:lvlText w:val=""/>
      <w:lvlJc w:val="left"/>
      <w:pPr>
        <w:ind w:left="720" w:hanging="360"/>
      </w:pPr>
      <w:rPr>
        <w:rFonts w:ascii="Symbol" w:hAnsi="Symbol" w:hint="default"/>
      </w:rPr>
    </w:lvl>
    <w:lvl w:ilvl="1" w:tplc="31EECE00">
      <w:start w:val="1"/>
      <w:numFmt w:val="bullet"/>
      <w:lvlText w:val="o"/>
      <w:lvlJc w:val="left"/>
      <w:pPr>
        <w:ind w:left="1440" w:hanging="360"/>
      </w:pPr>
      <w:rPr>
        <w:rFonts w:ascii="Courier New" w:hAnsi="Courier New" w:hint="default"/>
      </w:rPr>
    </w:lvl>
    <w:lvl w:ilvl="2" w:tplc="63FE7AFC">
      <w:start w:val="1"/>
      <w:numFmt w:val="bullet"/>
      <w:lvlText w:val=""/>
      <w:lvlJc w:val="left"/>
      <w:pPr>
        <w:ind w:left="2160" w:hanging="360"/>
      </w:pPr>
      <w:rPr>
        <w:rFonts w:ascii="Wingdings" w:hAnsi="Wingdings" w:hint="default"/>
      </w:rPr>
    </w:lvl>
    <w:lvl w:ilvl="3" w:tplc="910AB754">
      <w:start w:val="1"/>
      <w:numFmt w:val="bullet"/>
      <w:lvlText w:val=""/>
      <w:lvlJc w:val="left"/>
      <w:pPr>
        <w:ind w:left="2880" w:hanging="360"/>
      </w:pPr>
      <w:rPr>
        <w:rFonts w:ascii="Symbol" w:hAnsi="Symbol" w:hint="default"/>
      </w:rPr>
    </w:lvl>
    <w:lvl w:ilvl="4" w:tplc="AAEA6CFA">
      <w:start w:val="1"/>
      <w:numFmt w:val="bullet"/>
      <w:lvlText w:val="o"/>
      <w:lvlJc w:val="left"/>
      <w:pPr>
        <w:ind w:left="3600" w:hanging="360"/>
      </w:pPr>
      <w:rPr>
        <w:rFonts w:ascii="Courier New" w:hAnsi="Courier New" w:hint="default"/>
      </w:rPr>
    </w:lvl>
    <w:lvl w:ilvl="5" w:tplc="163EC722">
      <w:start w:val="1"/>
      <w:numFmt w:val="bullet"/>
      <w:lvlText w:val=""/>
      <w:lvlJc w:val="left"/>
      <w:pPr>
        <w:ind w:left="4320" w:hanging="360"/>
      </w:pPr>
      <w:rPr>
        <w:rFonts w:ascii="Wingdings" w:hAnsi="Wingdings" w:hint="default"/>
      </w:rPr>
    </w:lvl>
    <w:lvl w:ilvl="6" w:tplc="DB422930">
      <w:start w:val="1"/>
      <w:numFmt w:val="bullet"/>
      <w:lvlText w:val=""/>
      <w:lvlJc w:val="left"/>
      <w:pPr>
        <w:ind w:left="5040" w:hanging="360"/>
      </w:pPr>
      <w:rPr>
        <w:rFonts w:ascii="Symbol" w:hAnsi="Symbol" w:hint="default"/>
      </w:rPr>
    </w:lvl>
    <w:lvl w:ilvl="7" w:tplc="89B67076">
      <w:start w:val="1"/>
      <w:numFmt w:val="bullet"/>
      <w:lvlText w:val="o"/>
      <w:lvlJc w:val="left"/>
      <w:pPr>
        <w:ind w:left="5760" w:hanging="360"/>
      </w:pPr>
      <w:rPr>
        <w:rFonts w:ascii="Courier New" w:hAnsi="Courier New" w:hint="default"/>
      </w:rPr>
    </w:lvl>
    <w:lvl w:ilvl="8" w:tplc="CF047C66">
      <w:start w:val="1"/>
      <w:numFmt w:val="bullet"/>
      <w:lvlText w:val=""/>
      <w:lvlJc w:val="left"/>
      <w:pPr>
        <w:ind w:left="6480" w:hanging="360"/>
      </w:pPr>
      <w:rPr>
        <w:rFonts w:ascii="Wingdings" w:hAnsi="Wingdings" w:hint="default"/>
      </w:rPr>
    </w:lvl>
  </w:abstractNum>
  <w:abstractNum w:abstractNumId="28" w15:restartNumberingAfterBreak="0">
    <w:nsid w:val="52B9616C"/>
    <w:multiLevelType w:val="hybridMultilevel"/>
    <w:tmpl w:val="02105A8E"/>
    <w:lvl w:ilvl="0" w:tplc="7512CE32">
      <w:start w:val="1"/>
      <w:numFmt w:val="decimal"/>
      <w:lvlText w:val="%1."/>
      <w:lvlJc w:val="left"/>
      <w:pPr>
        <w:ind w:left="720" w:hanging="360"/>
      </w:pPr>
      <w:rPr>
        <w:rFonts w:ascii="Calibri" w:hAnsi="Calibri" w:hint="default"/>
      </w:rPr>
    </w:lvl>
    <w:lvl w:ilvl="1" w:tplc="D3A03650">
      <w:start w:val="1"/>
      <w:numFmt w:val="lowerLetter"/>
      <w:lvlText w:val="%2."/>
      <w:lvlJc w:val="left"/>
      <w:pPr>
        <w:ind w:left="1440" w:hanging="360"/>
      </w:pPr>
    </w:lvl>
    <w:lvl w:ilvl="2" w:tplc="0AEA20B4">
      <w:start w:val="1"/>
      <w:numFmt w:val="lowerRoman"/>
      <w:lvlText w:val="%3."/>
      <w:lvlJc w:val="right"/>
      <w:pPr>
        <w:ind w:left="2160" w:hanging="180"/>
      </w:pPr>
    </w:lvl>
    <w:lvl w:ilvl="3" w:tplc="16D2FEE6">
      <w:start w:val="1"/>
      <w:numFmt w:val="decimal"/>
      <w:lvlText w:val="%4."/>
      <w:lvlJc w:val="left"/>
      <w:pPr>
        <w:ind w:left="2880" w:hanging="360"/>
      </w:pPr>
    </w:lvl>
    <w:lvl w:ilvl="4" w:tplc="56F6A91A">
      <w:start w:val="1"/>
      <w:numFmt w:val="lowerLetter"/>
      <w:lvlText w:val="%5."/>
      <w:lvlJc w:val="left"/>
      <w:pPr>
        <w:ind w:left="3600" w:hanging="360"/>
      </w:pPr>
    </w:lvl>
    <w:lvl w:ilvl="5" w:tplc="D80AACB4">
      <w:start w:val="1"/>
      <w:numFmt w:val="lowerRoman"/>
      <w:lvlText w:val="%6."/>
      <w:lvlJc w:val="right"/>
      <w:pPr>
        <w:ind w:left="4320" w:hanging="180"/>
      </w:pPr>
    </w:lvl>
    <w:lvl w:ilvl="6" w:tplc="1B805778">
      <w:start w:val="1"/>
      <w:numFmt w:val="decimal"/>
      <w:lvlText w:val="%7."/>
      <w:lvlJc w:val="left"/>
      <w:pPr>
        <w:ind w:left="5040" w:hanging="360"/>
      </w:pPr>
    </w:lvl>
    <w:lvl w:ilvl="7" w:tplc="166EC5E4">
      <w:start w:val="1"/>
      <w:numFmt w:val="lowerLetter"/>
      <w:lvlText w:val="%8."/>
      <w:lvlJc w:val="left"/>
      <w:pPr>
        <w:ind w:left="5760" w:hanging="360"/>
      </w:pPr>
    </w:lvl>
    <w:lvl w:ilvl="8" w:tplc="72A6ECAC">
      <w:start w:val="1"/>
      <w:numFmt w:val="lowerRoman"/>
      <w:lvlText w:val="%9."/>
      <w:lvlJc w:val="right"/>
      <w:pPr>
        <w:ind w:left="6480" w:hanging="180"/>
      </w:pPr>
    </w:lvl>
  </w:abstractNum>
  <w:abstractNum w:abstractNumId="29" w15:restartNumberingAfterBreak="0">
    <w:nsid w:val="53755A9B"/>
    <w:multiLevelType w:val="hybridMultilevel"/>
    <w:tmpl w:val="D9809DFE"/>
    <w:lvl w:ilvl="0" w:tplc="C876CE20">
      <w:start w:val="1"/>
      <w:numFmt w:val="decimal"/>
      <w:lvlText w:val="%1."/>
      <w:lvlJc w:val="left"/>
      <w:pPr>
        <w:ind w:left="720" w:hanging="360"/>
      </w:pPr>
    </w:lvl>
    <w:lvl w:ilvl="1" w:tplc="46A20CDC">
      <w:start w:val="1"/>
      <w:numFmt w:val="lowerLetter"/>
      <w:lvlText w:val="%2."/>
      <w:lvlJc w:val="left"/>
      <w:pPr>
        <w:ind w:left="1440" w:hanging="360"/>
      </w:pPr>
    </w:lvl>
    <w:lvl w:ilvl="2" w:tplc="CCCE8A60">
      <w:start w:val="1"/>
      <w:numFmt w:val="lowerRoman"/>
      <w:lvlText w:val="%3."/>
      <w:lvlJc w:val="right"/>
      <w:pPr>
        <w:ind w:left="2160" w:hanging="180"/>
      </w:pPr>
    </w:lvl>
    <w:lvl w:ilvl="3" w:tplc="F7CC03BA">
      <w:start w:val="1"/>
      <w:numFmt w:val="decimal"/>
      <w:lvlText w:val="%4."/>
      <w:lvlJc w:val="left"/>
      <w:pPr>
        <w:ind w:left="2880" w:hanging="360"/>
      </w:pPr>
    </w:lvl>
    <w:lvl w:ilvl="4" w:tplc="5A90E2A2">
      <w:start w:val="1"/>
      <w:numFmt w:val="lowerLetter"/>
      <w:lvlText w:val="%5."/>
      <w:lvlJc w:val="left"/>
      <w:pPr>
        <w:ind w:left="3600" w:hanging="360"/>
      </w:pPr>
    </w:lvl>
    <w:lvl w:ilvl="5" w:tplc="FBF80C70">
      <w:start w:val="1"/>
      <w:numFmt w:val="lowerRoman"/>
      <w:lvlText w:val="%6."/>
      <w:lvlJc w:val="right"/>
      <w:pPr>
        <w:ind w:left="4320" w:hanging="180"/>
      </w:pPr>
    </w:lvl>
    <w:lvl w:ilvl="6" w:tplc="850EFEA6">
      <w:start w:val="1"/>
      <w:numFmt w:val="decimal"/>
      <w:lvlText w:val="%7."/>
      <w:lvlJc w:val="left"/>
      <w:pPr>
        <w:ind w:left="5040" w:hanging="360"/>
      </w:pPr>
    </w:lvl>
    <w:lvl w:ilvl="7" w:tplc="C436EC9A">
      <w:start w:val="1"/>
      <w:numFmt w:val="lowerLetter"/>
      <w:lvlText w:val="%8."/>
      <w:lvlJc w:val="left"/>
      <w:pPr>
        <w:ind w:left="5760" w:hanging="360"/>
      </w:pPr>
    </w:lvl>
    <w:lvl w:ilvl="8" w:tplc="5EF43B10">
      <w:start w:val="1"/>
      <w:numFmt w:val="lowerRoman"/>
      <w:lvlText w:val="%9."/>
      <w:lvlJc w:val="right"/>
      <w:pPr>
        <w:ind w:left="6480" w:hanging="180"/>
      </w:pPr>
    </w:lvl>
  </w:abstractNum>
  <w:abstractNum w:abstractNumId="30" w15:restartNumberingAfterBreak="0">
    <w:nsid w:val="568F62ED"/>
    <w:multiLevelType w:val="hybridMultilevel"/>
    <w:tmpl w:val="404049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F7FFAFF"/>
    <w:multiLevelType w:val="hybridMultilevel"/>
    <w:tmpl w:val="F3EC269C"/>
    <w:lvl w:ilvl="0" w:tplc="8A602B48">
      <w:start w:val="1"/>
      <w:numFmt w:val="decimal"/>
      <w:lvlText w:val="%1."/>
      <w:lvlJc w:val="left"/>
      <w:pPr>
        <w:ind w:left="720" w:hanging="360"/>
      </w:pPr>
    </w:lvl>
    <w:lvl w:ilvl="1" w:tplc="E21279B6">
      <w:start w:val="1"/>
      <w:numFmt w:val="lowerLetter"/>
      <w:lvlText w:val="%2."/>
      <w:lvlJc w:val="left"/>
      <w:pPr>
        <w:ind w:left="1440" w:hanging="360"/>
      </w:pPr>
    </w:lvl>
    <w:lvl w:ilvl="2" w:tplc="BBCE7084">
      <w:start w:val="1"/>
      <w:numFmt w:val="lowerRoman"/>
      <w:lvlText w:val="%3."/>
      <w:lvlJc w:val="right"/>
      <w:pPr>
        <w:ind w:left="2160" w:hanging="180"/>
      </w:pPr>
    </w:lvl>
    <w:lvl w:ilvl="3" w:tplc="DB8AFFBE">
      <w:start w:val="1"/>
      <w:numFmt w:val="decimal"/>
      <w:lvlText w:val="%4."/>
      <w:lvlJc w:val="left"/>
      <w:pPr>
        <w:ind w:left="2880" w:hanging="360"/>
      </w:pPr>
    </w:lvl>
    <w:lvl w:ilvl="4" w:tplc="E8464EB8">
      <w:start w:val="1"/>
      <w:numFmt w:val="lowerLetter"/>
      <w:lvlText w:val="%5."/>
      <w:lvlJc w:val="left"/>
      <w:pPr>
        <w:ind w:left="3600" w:hanging="360"/>
      </w:pPr>
    </w:lvl>
    <w:lvl w:ilvl="5" w:tplc="5F363218">
      <w:start w:val="1"/>
      <w:numFmt w:val="lowerRoman"/>
      <w:lvlText w:val="%6."/>
      <w:lvlJc w:val="right"/>
      <w:pPr>
        <w:ind w:left="4320" w:hanging="180"/>
      </w:pPr>
    </w:lvl>
    <w:lvl w:ilvl="6" w:tplc="16589EFC">
      <w:start w:val="1"/>
      <w:numFmt w:val="decimal"/>
      <w:lvlText w:val="%7."/>
      <w:lvlJc w:val="left"/>
      <w:pPr>
        <w:ind w:left="5040" w:hanging="360"/>
      </w:pPr>
    </w:lvl>
    <w:lvl w:ilvl="7" w:tplc="D2CEDECA">
      <w:start w:val="1"/>
      <w:numFmt w:val="lowerLetter"/>
      <w:lvlText w:val="%8."/>
      <w:lvlJc w:val="left"/>
      <w:pPr>
        <w:ind w:left="5760" w:hanging="360"/>
      </w:pPr>
    </w:lvl>
    <w:lvl w:ilvl="8" w:tplc="733E9336">
      <w:start w:val="1"/>
      <w:numFmt w:val="lowerRoman"/>
      <w:lvlText w:val="%9."/>
      <w:lvlJc w:val="right"/>
      <w:pPr>
        <w:ind w:left="6480" w:hanging="180"/>
      </w:pPr>
    </w:lvl>
  </w:abstractNum>
  <w:abstractNum w:abstractNumId="32" w15:restartNumberingAfterBreak="0">
    <w:nsid w:val="61DD8C5D"/>
    <w:multiLevelType w:val="hybridMultilevel"/>
    <w:tmpl w:val="4C689F54"/>
    <w:lvl w:ilvl="0" w:tplc="E222EE26">
      <w:start w:val="1"/>
      <w:numFmt w:val="decimal"/>
      <w:lvlText w:val="%1)"/>
      <w:lvlJc w:val="left"/>
      <w:pPr>
        <w:ind w:left="720" w:hanging="360"/>
      </w:pPr>
    </w:lvl>
    <w:lvl w:ilvl="1" w:tplc="B592162A">
      <w:start w:val="1"/>
      <w:numFmt w:val="lowerLetter"/>
      <w:lvlText w:val="%2."/>
      <w:lvlJc w:val="left"/>
      <w:pPr>
        <w:ind w:left="1440" w:hanging="360"/>
      </w:pPr>
    </w:lvl>
    <w:lvl w:ilvl="2" w:tplc="BE9A9DC8">
      <w:start w:val="1"/>
      <w:numFmt w:val="lowerRoman"/>
      <w:lvlText w:val="%3."/>
      <w:lvlJc w:val="right"/>
      <w:pPr>
        <w:ind w:left="2160" w:hanging="180"/>
      </w:pPr>
    </w:lvl>
    <w:lvl w:ilvl="3" w:tplc="88D866D8">
      <w:start w:val="1"/>
      <w:numFmt w:val="decimal"/>
      <w:lvlText w:val="%4."/>
      <w:lvlJc w:val="left"/>
      <w:pPr>
        <w:ind w:left="2880" w:hanging="360"/>
      </w:pPr>
    </w:lvl>
    <w:lvl w:ilvl="4" w:tplc="EEA6E778">
      <w:start w:val="1"/>
      <w:numFmt w:val="lowerLetter"/>
      <w:lvlText w:val="%5."/>
      <w:lvlJc w:val="left"/>
      <w:pPr>
        <w:ind w:left="3600" w:hanging="360"/>
      </w:pPr>
    </w:lvl>
    <w:lvl w:ilvl="5" w:tplc="8BB294C2">
      <w:start w:val="1"/>
      <w:numFmt w:val="lowerRoman"/>
      <w:lvlText w:val="%6."/>
      <w:lvlJc w:val="right"/>
      <w:pPr>
        <w:ind w:left="4320" w:hanging="180"/>
      </w:pPr>
    </w:lvl>
    <w:lvl w:ilvl="6" w:tplc="480080FA">
      <w:start w:val="1"/>
      <w:numFmt w:val="decimal"/>
      <w:lvlText w:val="%7."/>
      <w:lvlJc w:val="left"/>
      <w:pPr>
        <w:ind w:left="5040" w:hanging="360"/>
      </w:pPr>
    </w:lvl>
    <w:lvl w:ilvl="7" w:tplc="8F565D58">
      <w:start w:val="1"/>
      <w:numFmt w:val="lowerLetter"/>
      <w:lvlText w:val="%8."/>
      <w:lvlJc w:val="left"/>
      <w:pPr>
        <w:ind w:left="5760" w:hanging="360"/>
      </w:pPr>
    </w:lvl>
    <w:lvl w:ilvl="8" w:tplc="5978C344">
      <w:start w:val="1"/>
      <w:numFmt w:val="lowerRoman"/>
      <w:lvlText w:val="%9."/>
      <w:lvlJc w:val="right"/>
      <w:pPr>
        <w:ind w:left="6480" w:hanging="180"/>
      </w:pPr>
    </w:lvl>
  </w:abstractNum>
  <w:abstractNum w:abstractNumId="33" w15:restartNumberingAfterBreak="0">
    <w:nsid w:val="626ACF0B"/>
    <w:multiLevelType w:val="hybridMultilevel"/>
    <w:tmpl w:val="A956DAE0"/>
    <w:lvl w:ilvl="0" w:tplc="61069082">
      <w:start w:val="1"/>
      <w:numFmt w:val="lowerRoman"/>
      <w:lvlText w:val="%1."/>
      <w:lvlJc w:val="left"/>
      <w:pPr>
        <w:ind w:left="1080" w:hanging="360"/>
      </w:pPr>
    </w:lvl>
    <w:lvl w:ilvl="1" w:tplc="636EFD10">
      <w:start w:val="1"/>
      <w:numFmt w:val="lowerLetter"/>
      <w:lvlText w:val="%2."/>
      <w:lvlJc w:val="left"/>
      <w:pPr>
        <w:ind w:left="1800" w:hanging="360"/>
      </w:pPr>
    </w:lvl>
    <w:lvl w:ilvl="2" w:tplc="0D164672">
      <w:start w:val="1"/>
      <w:numFmt w:val="lowerRoman"/>
      <w:lvlText w:val="%3."/>
      <w:lvlJc w:val="right"/>
      <w:pPr>
        <w:ind w:left="2520" w:hanging="180"/>
      </w:pPr>
    </w:lvl>
    <w:lvl w:ilvl="3" w:tplc="D70689F6">
      <w:start w:val="1"/>
      <w:numFmt w:val="decimal"/>
      <w:lvlText w:val="%4."/>
      <w:lvlJc w:val="left"/>
      <w:pPr>
        <w:ind w:left="3240" w:hanging="360"/>
      </w:pPr>
    </w:lvl>
    <w:lvl w:ilvl="4" w:tplc="3BB4E53E">
      <w:start w:val="1"/>
      <w:numFmt w:val="lowerLetter"/>
      <w:lvlText w:val="%5."/>
      <w:lvlJc w:val="left"/>
      <w:pPr>
        <w:ind w:left="3960" w:hanging="360"/>
      </w:pPr>
    </w:lvl>
    <w:lvl w:ilvl="5" w:tplc="326840DA">
      <w:start w:val="1"/>
      <w:numFmt w:val="lowerRoman"/>
      <w:lvlText w:val="%6."/>
      <w:lvlJc w:val="right"/>
      <w:pPr>
        <w:ind w:left="4680" w:hanging="180"/>
      </w:pPr>
    </w:lvl>
    <w:lvl w:ilvl="6" w:tplc="50DA0F5E">
      <w:start w:val="1"/>
      <w:numFmt w:val="decimal"/>
      <w:lvlText w:val="%7."/>
      <w:lvlJc w:val="left"/>
      <w:pPr>
        <w:ind w:left="5400" w:hanging="360"/>
      </w:pPr>
    </w:lvl>
    <w:lvl w:ilvl="7" w:tplc="066E258A">
      <w:start w:val="1"/>
      <w:numFmt w:val="lowerLetter"/>
      <w:lvlText w:val="%8."/>
      <w:lvlJc w:val="left"/>
      <w:pPr>
        <w:ind w:left="6120" w:hanging="360"/>
      </w:pPr>
    </w:lvl>
    <w:lvl w:ilvl="8" w:tplc="72824F56">
      <w:start w:val="1"/>
      <w:numFmt w:val="lowerRoman"/>
      <w:lvlText w:val="%9."/>
      <w:lvlJc w:val="right"/>
      <w:pPr>
        <w:ind w:left="6840" w:hanging="180"/>
      </w:pPr>
    </w:lvl>
  </w:abstractNum>
  <w:abstractNum w:abstractNumId="34" w15:restartNumberingAfterBreak="0">
    <w:nsid w:val="65CA9F0B"/>
    <w:multiLevelType w:val="hybridMultilevel"/>
    <w:tmpl w:val="F118E7C8"/>
    <w:lvl w:ilvl="0" w:tplc="AACA7888">
      <w:start w:val="1"/>
      <w:numFmt w:val="bullet"/>
      <w:lvlText w:val=""/>
      <w:lvlJc w:val="left"/>
      <w:pPr>
        <w:ind w:left="720" w:hanging="360"/>
      </w:pPr>
      <w:rPr>
        <w:rFonts w:ascii="Symbol" w:hAnsi="Symbol" w:hint="default"/>
      </w:rPr>
    </w:lvl>
    <w:lvl w:ilvl="1" w:tplc="9B8008D2">
      <w:start w:val="1"/>
      <w:numFmt w:val="bullet"/>
      <w:lvlText w:val="o"/>
      <w:lvlJc w:val="left"/>
      <w:pPr>
        <w:ind w:left="1440" w:hanging="360"/>
      </w:pPr>
      <w:rPr>
        <w:rFonts w:ascii="Courier New" w:hAnsi="Courier New" w:hint="default"/>
      </w:rPr>
    </w:lvl>
    <w:lvl w:ilvl="2" w:tplc="DA78E424">
      <w:start w:val="1"/>
      <w:numFmt w:val="bullet"/>
      <w:lvlText w:val=""/>
      <w:lvlJc w:val="left"/>
      <w:pPr>
        <w:ind w:left="2160" w:hanging="360"/>
      </w:pPr>
      <w:rPr>
        <w:rFonts w:ascii="Wingdings" w:hAnsi="Wingdings" w:hint="default"/>
      </w:rPr>
    </w:lvl>
    <w:lvl w:ilvl="3" w:tplc="F75A043A">
      <w:start w:val="1"/>
      <w:numFmt w:val="bullet"/>
      <w:lvlText w:val=""/>
      <w:lvlJc w:val="left"/>
      <w:pPr>
        <w:ind w:left="2880" w:hanging="360"/>
      </w:pPr>
      <w:rPr>
        <w:rFonts w:ascii="Symbol" w:hAnsi="Symbol" w:hint="default"/>
      </w:rPr>
    </w:lvl>
    <w:lvl w:ilvl="4" w:tplc="6534F304">
      <w:start w:val="1"/>
      <w:numFmt w:val="bullet"/>
      <w:lvlText w:val="o"/>
      <w:lvlJc w:val="left"/>
      <w:pPr>
        <w:ind w:left="3600" w:hanging="360"/>
      </w:pPr>
      <w:rPr>
        <w:rFonts w:ascii="Courier New" w:hAnsi="Courier New" w:hint="default"/>
      </w:rPr>
    </w:lvl>
    <w:lvl w:ilvl="5" w:tplc="61209A1A">
      <w:start w:val="1"/>
      <w:numFmt w:val="bullet"/>
      <w:lvlText w:val=""/>
      <w:lvlJc w:val="left"/>
      <w:pPr>
        <w:ind w:left="4320" w:hanging="360"/>
      </w:pPr>
      <w:rPr>
        <w:rFonts w:ascii="Wingdings" w:hAnsi="Wingdings" w:hint="default"/>
      </w:rPr>
    </w:lvl>
    <w:lvl w:ilvl="6" w:tplc="71D09DEC">
      <w:start w:val="1"/>
      <w:numFmt w:val="bullet"/>
      <w:lvlText w:val=""/>
      <w:lvlJc w:val="left"/>
      <w:pPr>
        <w:ind w:left="5040" w:hanging="360"/>
      </w:pPr>
      <w:rPr>
        <w:rFonts w:ascii="Symbol" w:hAnsi="Symbol" w:hint="default"/>
      </w:rPr>
    </w:lvl>
    <w:lvl w:ilvl="7" w:tplc="FCCA605E">
      <w:start w:val="1"/>
      <w:numFmt w:val="bullet"/>
      <w:lvlText w:val="o"/>
      <w:lvlJc w:val="left"/>
      <w:pPr>
        <w:ind w:left="5760" w:hanging="360"/>
      </w:pPr>
      <w:rPr>
        <w:rFonts w:ascii="Courier New" w:hAnsi="Courier New" w:hint="default"/>
      </w:rPr>
    </w:lvl>
    <w:lvl w:ilvl="8" w:tplc="6AB042FC">
      <w:start w:val="1"/>
      <w:numFmt w:val="bullet"/>
      <w:lvlText w:val=""/>
      <w:lvlJc w:val="left"/>
      <w:pPr>
        <w:ind w:left="6480" w:hanging="360"/>
      </w:pPr>
      <w:rPr>
        <w:rFonts w:ascii="Wingdings" w:hAnsi="Wingdings" w:hint="default"/>
      </w:rPr>
    </w:lvl>
  </w:abstractNum>
  <w:abstractNum w:abstractNumId="35" w15:restartNumberingAfterBreak="0">
    <w:nsid w:val="69BF52D2"/>
    <w:multiLevelType w:val="hybridMultilevel"/>
    <w:tmpl w:val="31CAA248"/>
    <w:lvl w:ilvl="0" w:tplc="4F4215B6">
      <w:start w:val="1"/>
      <w:numFmt w:val="decimal"/>
      <w:lvlText w:val="%1)"/>
      <w:lvlJc w:val="left"/>
      <w:pPr>
        <w:ind w:left="720" w:hanging="360"/>
      </w:pPr>
    </w:lvl>
    <w:lvl w:ilvl="1" w:tplc="60AE5A8C">
      <w:start w:val="1"/>
      <w:numFmt w:val="lowerLetter"/>
      <w:lvlText w:val="%2."/>
      <w:lvlJc w:val="left"/>
      <w:pPr>
        <w:ind w:left="1440" w:hanging="360"/>
      </w:pPr>
    </w:lvl>
    <w:lvl w:ilvl="2" w:tplc="1F3CBCAA">
      <w:start w:val="1"/>
      <w:numFmt w:val="lowerRoman"/>
      <w:lvlText w:val="%3."/>
      <w:lvlJc w:val="right"/>
      <w:pPr>
        <w:ind w:left="2160" w:hanging="180"/>
      </w:pPr>
    </w:lvl>
    <w:lvl w:ilvl="3" w:tplc="47C6CB18">
      <w:start w:val="1"/>
      <w:numFmt w:val="decimal"/>
      <w:lvlText w:val="%4."/>
      <w:lvlJc w:val="left"/>
      <w:pPr>
        <w:ind w:left="2880" w:hanging="360"/>
      </w:pPr>
    </w:lvl>
    <w:lvl w:ilvl="4" w:tplc="E91C7154">
      <w:start w:val="1"/>
      <w:numFmt w:val="lowerLetter"/>
      <w:lvlText w:val="%5."/>
      <w:lvlJc w:val="left"/>
      <w:pPr>
        <w:ind w:left="3600" w:hanging="360"/>
      </w:pPr>
    </w:lvl>
    <w:lvl w:ilvl="5" w:tplc="082AAC0A">
      <w:start w:val="1"/>
      <w:numFmt w:val="lowerRoman"/>
      <w:lvlText w:val="%6."/>
      <w:lvlJc w:val="right"/>
      <w:pPr>
        <w:ind w:left="4320" w:hanging="180"/>
      </w:pPr>
    </w:lvl>
    <w:lvl w:ilvl="6" w:tplc="AEFC8036">
      <w:start w:val="1"/>
      <w:numFmt w:val="decimal"/>
      <w:lvlText w:val="%7."/>
      <w:lvlJc w:val="left"/>
      <w:pPr>
        <w:ind w:left="5040" w:hanging="360"/>
      </w:pPr>
    </w:lvl>
    <w:lvl w:ilvl="7" w:tplc="38A0DE14">
      <w:start w:val="1"/>
      <w:numFmt w:val="lowerLetter"/>
      <w:lvlText w:val="%8."/>
      <w:lvlJc w:val="left"/>
      <w:pPr>
        <w:ind w:left="5760" w:hanging="360"/>
      </w:pPr>
    </w:lvl>
    <w:lvl w:ilvl="8" w:tplc="5AD63F7C">
      <w:start w:val="1"/>
      <w:numFmt w:val="lowerRoman"/>
      <w:lvlText w:val="%9."/>
      <w:lvlJc w:val="right"/>
      <w:pPr>
        <w:ind w:left="6480" w:hanging="180"/>
      </w:pPr>
    </w:lvl>
  </w:abstractNum>
  <w:abstractNum w:abstractNumId="36" w15:restartNumberingAfterBreak="0">
    <w:nsid w:val="6A10E004"/>
    <w:multiLevelType w:val="hybridMultilevel"/>
    <w:tmpl w:val="83A844EC"/>
    <w:lvl w:ilvl="0" w:tplc="80C47F18">
      <w:start w:val="1"/>
      <w:numFmt w:val="bullet"/>
      <w:lvlText w:val=""/>
      <w:lvlJc w:val="left"/>
      <w:pPr>
        <w:ind w:left="720" w:hanging="360"/>
      </w:pPr>
      <w:rPr>
        <w:rFonts w:ascii="Symbol" w:hAnsi="Symbol" w:hint="default"/>
      </w:rPr>
    </w:lvl>
    <w:lvl w:ilvl="1" w:tplc="1A7EC30C">
      <w:start w:val="1"/>
      <w:numFmt w:val="bullet"/>
      <w:lvlText w:val="o"/>
      <w:lvlJc w:val="left"/>
      <w:pPr>
        <w:ind w:left="1440" w:hanging="360"/>
      </w:pPr>
      <w:rPr>
        <w:rFonts w:ascii="Courier New" w:hAnsi="Courier New" w:hint="default"/>
      </w:rPr>
    </w:lvl>
    <w:lvl w:ilvl="2" w:tplc="333A821A">
      <w:start w:val="1"/>
      <w:numFmt w:val="bullet"/>
      <w:lvlText w:val=""/>
      <w:lvlJc w:val="left"/>
      <w:pPr>
        <w:ind w:left="2160" w:hanging="360"/>
      </w:pPr>
      <w:rPr>
        <w:rFonts w:ascii="Wingdings" w:hAnsi="Wingdings" w:hint="default"/>
      </w:rPr>
    </w:lvl>
    <w:lvl w:ilvl="3" w:tplc="83D4D012">
      <w:start w:val="1"/>
      <w:numFmt w:val="bullet"/>
      <w:lvlText w:val=""/>
      <w:lvlJc w:val="left"/>
      <w:pPr>
        <w:ind w:left="2880" w:hanging="360"/>
      </w:pPr>
      <w:rPr>
        <w:rFonts w:ascii="Symbol" w:hAnsi="Symbol" w:hint="default"/>
      </w:rPr>
    </w:lvl>
    <w:lvl w:ilvl="4" w:tplc="DC344B5E">
      <w:start w:val="1"/>
      <w:numFmt w:val="bullet"/>
      <w:lvlText w:val="o"/>
      <w:lvlJc w:val="left"/>
      <w:pPr>
        <w:ind w:left="3600" w:hanging="360"/>
      </w:pPr>
      <w:rPr>
        <w:rFonts w:ascii="Courier New" w:hAnsi="Courier New" w:hint="default"/>
      </w:rPr>
    </w:lvl>
    <w:lvl w:ilvl="5" w:tplc="DA4C4380">
      <w:start w:val="1"/>
      <w:numFmt w:val="bullet"/>
      <w:lvlText w:val=""/>
      <w:lvlJc w:val="left"/>
      <w:pPr>
        <w:ind w:left="4320" w:hanging="360"/>
      </w:pPr>
      <w:rPr>
        <w:rFonts w:ascii="Wingdings" w:hAnsi="Wingdings" w:hint="default"/>
      </w:rPr>
    </w:lvl>
    <w:lvl w:ilvl="6" w:tplc="E598BCC6">
      <w:start w:val="1"/>
      <w:numFmt w:val="bullet"/>
      <w:lvlText w:val=""/>
      <w:lvlJc w:val="left"/>
      <w:pPr>
        <w:ind w:left="5040" w:hanging="360"/>
      </w:pPr>
      <w:rPr>
        <w:rFonts w:ascii="Symbol" w:hAnsi="Symbol" w:hint="default"/>
      </w:rPr>
    </w:lvl>
    <w:lvl w:ilvl="7" w:tplc="88D034E2">
      <w:start w:val="1"/>
      <w:numFmt w:val="bullet"/>
      <w:lvlText w:val="o"/>
      <w:lvlJc w:val="left"/>
      <w:pPr>
        <w:ind w:left="5760" w:hanging="360"/>
      </w:pPr>
      <w:rPr>
        <w:rFonts w:ascii="Courier New" w:hAnsi="Courier New" w:hint="default"/>
      </w:rPr>
    </w:lvl>
    <w:lvl w:ilvl="8" w:tplc="28F00848">
      <w:start w:val="1"/>
      <w:numFmt w:val="bullet"/>
      <w:lvlText w:val=""/>
      <w:lvlJc w:val="left"/>
      <w:pPr>
        <w:ind w:left="6480" w:hanging="360"/>
      </w:pPr>
      <w:rPr>
        <w:rFonts w:ascii="Wingdings" w:hAnsi="Wingdings" w:hint="default"/>
      </w:rPr>
    </w:lvl>
  </w:abstractNum>
  <w:abstractNum w:abstractNumId="37" w15:restartNumberingAfterBreak="0">
    <w:nsid w:val="6EEBF991"/>
    <w:multiLevelType w:val="hybridMultilevel"/>
    <w:tmpl w:val="388E2E30"/>
    <w:lvl w:ilvl="0" w:tplc="5F385206">
      <w:start w:val="1"/>
      <w:numFmt w:val="bullet"/>
      <w:lvlText w:val="-"/>
      <w:lvlJc w:val="left"/>
      <w:pPr>
        <w:ind w:left="720" w:hanging="360"/>
      </w:pPr>
      <w:rPr>
        <w:rFonts w:ascii="Aptos" w:hAnsi="Aptos" w:hint="default"/>
      </w:rPr>
    </w:lvl>
    <w:lvl w:ilvl="1" w:tplc="1EDA021E">
      <w:start w:val="1"/>
      <w:numFmt w:val="bullet"/>
      <w:lvlText w:val="o"/>
      <w:lvlJc w:val="left"/>
      <w:pPr>
        <w:ind w:left="1440" w:hanging="360"/>
      </w:pPr>
      <w:rPr>
        <w:rFonts w:ascii="Courier New" w:hAnsi="Courier New" w:hint="default"/>
      </w:rPr>
    </w:lvl>
    <w:lvl w:ilvl="2" w:tplc="B0C87DD4">
      <w:start w:val="1"/>
      <w:numFmt w:val="bullet"/>
      <w:lvlText w:val=""/>
      <w:lvlJc w:val="left"/>
      <w:pPr>
        <w:ind w:left="2160" w:hanging="360"/>
      </w:pPr>
      <w:rPr>
        <w:rFonts w:ascii="Wingdings" w:hAnsi="Wingdings" w:hint="default"/>
      </w:rPr>
    </w:lvl>
    <w:lvl w:ilvl="3" w:tplc="A4D4FD92">
      <w:start w:val="1"/>
      <w:numFmt w:val="bullet"/>
      <w:lvlText w:val=""/>
      <w:lvlJc w:val="left"/>
      <w:pPr>
        <w:ind w:left="2880" w:hanging="360"/>
      </w:pPr>
      <w:rPr>
        <w:rFonts w:ascii="Symbol" w:hAnsi="Symbol" w:hint="default"/>
      </w:rPr>
    </w:lvl>
    <w:lvl w:ilvl="4" w:tplc="79A64588">
      <w:start w:val="1"/>
      <w:numFmt w:val="bullet"/>
      <w:lvlText w:val="o"/>
      <w:lvlJc w:val="left"/>
      <w:pPr>
        <w:ind w:left="3600" w:hanging="360"/>
      </w:pPr>
      <w:rPr>
        <w:rFonts w:ascii="Courier New" w:hAnsi="Courier New" w:hint="default"/>
      </w:rPr>
    </w:lvl>
    <w:lvl w:ilvl="5" w:tplc="D0D41540">
      <w:start w:val="1"/>
      <w:numFmt w:val="bullet"/>
      <w:lvlText w:val=""/>
      <w:lvlJc w:val="left"/>
      <w:pPr>
        <w:ind w:left="4320" w:hanging="360"/>
      </w:pPr>
      <w:rPr>
        <w:rFonts w:ascii="Wingdings" w:hAnsi="Wingdings" w:hint="default"/>
      </w:rPr>
    </w:lvl>
    <w:lvl w:ilvl="6" w:tplc="A950F53C">
      <w:start w:val="1"/>
      <w:numFmt w:val="bullet"/>
      <w:lvlText w:val=""/>
      <w:lvlJc w:val="left"/>
      <w:pPr>
        <w:ind w:left="5040" w:hanging="360"/>
      </w:pPr>
      <w:rPr>
        <w:rFonts w:ascii="Symbol" w:hAnsi="Symbol" w:hint="default"/>
      </w:rPr>
    </w:lvl>
    <w:lvl w:ilvl="7" w:tplc="9932C20A">
      <w:start w:val="1"/>
      <w:numFmt w:val="bullet"/>
      <w:lvlText w:val="o"/>
      <w:lvlJc w:val="left"/>
      <w:pPr>
        <w:ind w:left="5760" w:hanging="360"/>
      </w:pPr>
      <w:rPr>
        <w:rFonts w:ascii="Courier New" w:hAnsi="Courier New" w:hint="default"/>
      </w:rPr>
    </w:lvl>
    <w:lvl w:ilvl="8" w:tplc="8B4EA9D0">
      <w:start w:val="1"/>
      <w:numFmt w:val="bullet"/>
      <w:lvlText w:val=""/>
      <w:lvlJc w:val="left"/>
      <w:pPr>
        <w:ind w:left="6480" w:hanging="360"/>
      </w:pPr>
      <w:rPr>
        <w:rFonts w:ascii="Wingdings" w:hAnsi="Wingdings" w:hint="default"/>
      </w:rPr>
    </w:lvl>
  </w:abstractNum>
  <w:abstractNum w:abstractNumId="38" w15:restartNumberingAfterBreak="0">
    <w:nsid w:val="71E0A804"/>
    <w:multiLevelType w:val="hybridMultilevel"/>
    <w:tmpl w:val="7592DC4A"/>
    <w:lvl w:ilvl="0" w:tplc="918628CC">
      <w:start w:val="1"/>
      <w:numFmt w:val="lowerRoman"/>
      <w:lvlText w:val="%1."/>
      <w:lvlJc w:val="left"/>
      <w:pPr>
        <w:ind w:left="1080" w:hanging="360"/>
      </w:pPr>
    </w:lvl>
    <w:lvl w:ilvl="1" w:tplc="8E02585A">
      <w:start w:val="1"/>
      <w:numFmt w:val="lowerLetter"/>
      <w:lvlText w:val="%2."/>
      <w:lvlJc w:val="left"/>
      <w:pPr>
        <w:ind w:left="1800" w:hanging="360"/>
      </w:pPr>
    </w:lvl>
    <w:lvl w:ilvl="2" w:tplc="DF684A80">
      <w:start w:val="1"/>
      <w:numFmt w:val="lowerRoman"/>
      <w:lvlText w:val="%3."/>
      <w:lvlJc w:val="right"/>
      <w:pPr>
        <w:ind w:left="2520" w:hanging="180"/>
      </w:pPr>
    </w:lvl>
    <w:lvl w:ilvl="3" w:tplc="8828D372">
      <w:start w:val="1"/>
      <w:numFmt w:val="decimal"/>
      <w:lvlText w:val="%4."/>
      <w:lvlJc w:val="left"/>
      <w:pPr>
        <w:ind w:left="3240" w:hanging="360"/>
      </w:pPr>
    </w:lvl>
    <w:lvl w:ilvl="4" w:tplc="434E5750">
      <w:start w:val="1"/>
      <w:numFmt w:val="lowerLetter"/>
      <w:lvlText w:val="%5."/>
      <w:lvlJc w:val="left"/>
      <w:pPr>
        <w:ind w:left="3960" w:hanging="360"/>
      </w:pPr>
    </w:lvl>
    <w:lvl w:ilvl="5" w:tplc="08B697F2">
      <w:start w:val="1"/>
      <w:numFmt w:val="lowerRoman"/>
      <w:lvlText w:val="%6."/>
      <w:lvlJc w:val="right"/>
      <w:pPr>
        <w:ind w:left="4680" w:hanging="180"/>
      </w:pPr>
    </w:lvl>
    <w:lvl w:ilvl="6" w:tplc="957AEA0A">
      <w:start w:val="1"/>
      <w:numFmt w:val="decimal"/>
      <w:lvlText w:val="%7."/>
      <w:lvlJc w:val="left"/>
      <w:pPr>
        <w:ind w:left="5400" w:hanging="360"/>
      </w:pPr>
    </w:lvl>
    <w:lvl w:ilvl="7" w:tplc="2A92799C">
      <w:start w:val="1"/>
      <w:numFmt w:val="lowerLetter"/>
      <w:lvlText w:val="%8."/>
      <w:lvlJc w:val="left"/>
      <w:pPr>
        <w:ind w:left="6120" w:hanging="360"/>
      </w:pPr>
    </w:lvl>
    <w:lvl w:ilvl="8" w:tplc="D6C2882E">
      <w:start w:val="1"/>
      <w:numFmt w:val="lowerRoman"/>
      <w:lvlText w:val="%9."/>
      <w:lvlJc w:val="right"/>
      <w:pPr>
        <w:ind w:left="6840" w:hanging="180"/>
      </w:pPr>
    </w:lvl>
  </w:abstractNum>
  <w:abstractNum w:abstractNumId="39" w15:restartNumberingAfterBreak="0">
    <w:nsid w:val="728B54B2"/>
    <w:multiLevelType w:val="hybridMultilevel"/>
    <w:tmpl w:val="B4F6F530"/>
    <w:lvl w:ilvl="0" w:tplc="C866697E">
      <w:start w:val="1"/>
      <w:numFmt w:val="bullet"/>
      <w:lvlText w:val=""/>
      <w:lvlJc w:val="left"/>
      <w:pPr>
        <w:ind w:left="720" w:hanging="360"/>
      </w:pPr>
      <w:rPr>
        <w:rFonts w:ascii="Symbol" w:hAnsi="Symbol" w:hint="default"/>
      </w:rPr>
    </w:lvl>
    <w:lvl w:ilvl="1" w:tplc="A8E875F0">
      <w:start w:val="1"/>
      <w:numFmt w:val="bullet"/>
      <w:lvlText w:val="o"/>
      <w:lvlJc w:val="left"/>
      <w:pPr>
        <w:ind w:left="1440" w:hanging="360"/>
      </w:pPr>
      <w:rPr>
        <w:rFonts w:ascii="Courier New" w:hAnsi="Courier New" w:hint="default"/>
      </w:rPr>
    </w:lvl>
    <w:lvl w:ilvl="2" w:tplc="13F2914A">
      <w:start w:val="1"/>
      <w:numFmt w:val="bullet"/>
      <w:lvlText w:val=""/>
      <w:lvlJc w:val="left"/>
      <w:pPr>
        <w:ind w:left="2160" w:hanging="360"/>
      </w:pPr>
      <w:rPr>
        <w:rFonts w:ascii="Wingdings" w:hAnsi="Wingdings" w:hint="default"/>
      </w:rPr>
    </w:lvl>
    <w:lvl w:ilvl="3" w:tplc="46C21374">
      <w:start w:val="1"/>
      <w:numFmt w:val="bullet"/>
      <w:lvlText w:val=""/>
      <w:lvlJc w:val="left"/>
      <w:pPr>
        <w:ind w:left="2880" w:hanging="360"/>
      </w:pPr>
      <w:rPr>
        <w:rFonts w:ascii="Symbol" w:hAnsi="Symbol" w:hint="default"/>
      </w:rPr>
    </w:lvl>
    <w:lvl w:ilvl="4" w:tplc="CF382814">
      <w:start w:val="1"/>
      <w:numFmt w:val="bullet"/>
      <w:lvlText w:val="o"/>
      <w:lvlJc w:val="left"/>
      <w:pPr>
        <w:ind w:left="3600" w:hanging="360"/>
      </w:pPr>
      <w:rPr>
        <w:rFonts w:ascii="Courier New" w:hAnsi="Courier New" w:hint="default"/>
      </w:rPr>
    </w:lvl>
    <w:lvl w:ilvl="5" w:tplc="CB8C77E8">
      <w:start w:val="1"/>
      <w:numFmt w:val="bullet"/>
      <w:lvlText w:val=""/>
      <w:lvlJc w:val="left"/>
      <w:pPr>
        <w:ind w:left="4320" w:hanging="360"/>
      </w:pPr>
      <w:rPr>
        <w:rFonts w:ascii="Wingdings" w:hAnsi="Wingdings" w:hint="default"/>
      </w:rPr>
    </w:lvl>
    <w:lvl w:ilvl="6" w:tplc="9522B598">
      <w:start w:val="1"/>
      <w:numFmt w:val="bullet"/>
      <w:lvlText w:val=""/>
      <w:lvlJc w:val="left"/>
      <w:pPr>
        <w:ind w:left="5040" w:hanging="360"/>
      </w:pPr>
      <w:rPr>
        <w:rFonts w:ascii="Symbol" w:hAnsi="Symbol" w:hint="default"/>
      </w:rPr>
    </w:lvl>
    <w:lvl w:ilvl="7" w:tplc="26C23F0C">
      <w:start w:val="1"/>
      <w:numFmt w:val="bullet"/>
      <w:lvlText w:val="o"/>
      <w:lvlJc w:val="left"/>
      <w:pPr>
        <w:ind w:left="5760" w:hanging="360"/>
      </w:pPr>
      <w:rPr>
        <w:rFonts w:ascii="Courier New" w:hAnsi="Courier New" w:hint="default"/>
      </w:rPr>
    </w:lvl>
    <w:lvl w:ilvl="8" w:tplc="09AE993A">
      <w:start w:val="1"/>
      <w:numFmt w:val="bullet"/>
      <w:lvlText w:val=""/>
      <w:lvlJc w:val="left"/>
      <w:pPr>
        <w:ind w:left="6480" w:hanging="360"/>
      </w:pPr>
      <w:rPr>
        <w:rFonts w:ascii="Wingdings" w:hAnsi="Wingdings" w:hint="default"/>
      </w:rPr>
    </w:lvl>
  </w:abstractNum>
  <w:abstractNum w:abstractNumId="40" w15:restartNumberingAfterBreak="0">
    <w:nsid w:val="72A27B0A"/>
    <w:multiLevelType w:val="hybridMultilevel"/>
    <w:tmpl w:val="EE223940"/>
    <w:lvl w:ilvl="0" w:tplc="C62645C2">
      <w:start w:val="1"/>
      <w:numFmt w:val="bullet"/>
      <w:lvlText w:val="-"/>
      <w:lvlJc w:val="left"/>
      <w:pPr>
        <w:ind w:left="720" w:hanging="360"/>
      </w:pPr>
      <w:rPr>
        <w:rFonts w:ascii="Aptos" w:hAnsi="Aptos" w:hint="default"/>
      </w:rPr>
    </w:lvl>
    <w:lvl w:ilvl="1" w:tplc="78FA8E4C">
      <w:start w:val="1"/>
      <w:numFmt w:val="bullet"/>
      <w:lvlText w:val="o"/>
      <w:lvlJc w:val="left"/>
      <w:pPr>
        <w:ind w:left="1440" w:hanging="360"/>
      </w:pPr>
      <w:rPr>
        <w:rFonts w:ascii="Courier New" w:hAnsi="Courier New" w:hint="default"/>
      </w:rPr>
    </w:lvl>
    <w:lvl w:ilvl="2" w:tplc="9DF2F304">
      <w:start w:val="1"/>
      <w:numFmt w:val="bullet"/>
      <w:lvlText w:val=""/>
      <w:lvlJc w:val="left"/>
      <w:pPr>
        <w:ind w:left="2160" w:hanging="360"/>
      </w:pPr>
      <w:rPr>
        <w:rFonts w:ascii="Wingdings" w:hAnsi="Wingdings" w:hint="default"/>
      </w:rPr>
    </w:lvl>
    <w:lvl w:ilvl="3" w:tplc="7A3CDC52">
      <w:start w:val="1"/>
      <w:numFmt w:val="bullet"/>
      <w:lvlText w:val=""/>
      <w:lvlJc w:val="left"/>
      <w:pPr>
        <w:ind w:left="2880" w:hanging="360"/>
      </w:pPr>
      <w:rPr>
        <w:rFonts w:ascii="Symbol" w:hAnsi="Symbol" w:hint="default"/>
      </w:rPr>
    </w:lvl>
    <w:lvl w:ilvl="4" w:tplc="DAB86712">
      <w:start w:val="1"/>
      <w:numFmt w:val="bullet"/>
      <w:lvlText w:val="o"/>
      <w:lvlJc w:val="left"/>
      <w:pPr>
        <w:ind w:left="3600" w:hanging="360"/>
      </w:pPr>
      <w:rPr>
        <w:rFonts w:ascii="Courier New" w:hAnsi="Courier New" w:hint="default"/>
      </w:rPr>
    </w:lvl>
    <w:lvl w:ilvl="5" w:tplc="A6F211F8">
      <w:start w:val="1"/>
      <w:numFmt w:val="bullet"/>
      <w:lvlText w:val=""/>
      <w:lvlJc w:val="left"/>
      <w:pPr>
        <w:ind w:left="4320" w:hanging="360"/>
      </w:pPr>
      <w:rPr>
        <w:rFonts w:ascii="Wingdings" w:hAnsi="Wingdings" w:hint="default"/>
      </w:rPr>
    </w:lvl>
    <w:lvl w:ilvl="6" w:tplc="998E6DD4">
      <w:start w:val="1"/>
      <w:numFmt w:val="bullet"/>
      <w:lvlText w:val=""/>
      <w:lvlJc w:val="left"/>
      <w:pPr>
        <w:ind w:left="5040" w:hanging="360"/>
      </w:pPr>
      <w:rPr>
        <w:rFonts w:ascii="Symbol" w:hAnsi="Symbol" w:hint="default"/>
      </w:rPr>
    </w:lvl>
    <w:lvl w:ilvl="7" w:tplc="F6EA2F80">
      <w:start w:val="1"/>
      <w:numFmt w:val="bullet"/>
      <w:lvlText w:val="o"/>
      <w:lvlJc w:val="left"/>
      <w:pPr>
        <w:ind w:left="5760" w:hanging="360"/>
      </w:pPr>
      <w:rPr>
        <w:rFonts w:ascii="Courier New" w:hAnsi="Courier New" w:hint="default"/>
      </w:rPr>
    </w:lvl>
    <w:lvl w:ilvl="8" w:tplc="A2C85466">
      <w:start w:val="1"/>
      <w:numFmt w:val="bullet"/>
      <w:lvlText w:val=""/>
      <w:lvlJc w:val="left"/>
      <w:pPr>
        <w:ind w:left="6480" w:hanging="360"/>
      </w:pPr>
      <w:rPr>
        <w:rFonts w:ascii="Wingdings" w:hAnsi="Wingdings" w:hint="default"/>
      </w:rPr>
    </w:lvl>
  </w:abstractNum>
  <w:abstractNum w:abstractNumId="41" w15:restartNumberingAfterBreak="0">
    <w:nsid w:val="76D5080E"/>
    <w:multiLevelType w:val="hybridMultilevel"/>
    <w:tmpl w:val="2B2208A6"/>
    <w:lvl w:ilvl="0" w:tplc="119A898E">
      <w:start w:val="1"/>
      <w:numFmt w:val="decimal"/>
      <w:lvlText w:val="%1."/>
      <w:lvlJc w:val="left"/>
      <w:pPr>
        <w:ind w:left="720" w:hanging="360"/>
      </w:pPr>
    </w:lvl>
    <w:lvl w:ilvl="1" w:tplc="A67C8B10">
      <w:start w:val="1"/>
      <w:numFmt w:val="lowerLetter"/>
      <w:lvlText w:val="%2."/>
      <w:lvlJc w:val="left"/>
      <w:pPr>
        <w:ind w:left="1440" w:hanging="360"/>
      </w:pPr>
    </w:lvl>
    <w:lvl w:ilvl="2" w:tplc="59220178">
      <w:start w:val="1"/>
      <w:numFmt w:val="lowerRoman"/>
      <w:lvlText w:val="%3."/>
      <w:lvlJc w:val="right"/>
      <w:pPr>
        <w:ind w:left="2160" w:hanging="180"/>
      </w:pPr>
    </w:lvl>
    <w:lvl w:ilvl="3" w:tplc="923CA9B8">
      <w:start w:val="1"/>
      <w:numFmt w:val="decimal"/>
      <w:lvlText w:val="%4."/>
      <w:lvlJc w:val="left"/>
      <w:pPr>
        <w:ind w:left="2880" w:hanging="360"/>
      </w:pPr>
    </w:lvl>
    <w:lvl w:ilvl="4" w:tplc="9C249162">
      <w:start w:val="1"/>
      <w:numFmt w:val="lowerLetter"/>
      <w:lvlText w:val="%5."/>
      <w:lvlJc w:val="left"/>
      <w:pPr>
        <w:ind w:left="3600" w:hanging="360"/>
      </w:pPr>
    </w:lvl>
    <w:lvl w:ilvl="5" w:tplc="080C2B42">
      <w:start w:val="1"/>
      <w:numFmt w:val="lowerRoman"/>
      <w:lvlText w:val="%6."/>
      <w:lvlJc w:val="right"/>
      <w:pPr>
        <w:ind w:left="4320" w:hanging="180"/>
      </w:pPr>
    </w:lvl>
    <w:lvl w:ilvl="6" w:tplc="C8D88798">
      <w:start w:val="1"/>
      <w:numFmt w:val="decimal"/>
      <w:lvlText w:val="%7."/>
      <w:lvlJc w:val="left"/>
      <w:pPr>
        <w:ind w:left="5040" w:hanging="360"/>
      </w:pPr>
    </w:lvl>
    <w:lvl w:ilvl="7" w:tplc="5DFAB56E">
      <w:start w:val="1"/>
      <w:numFmt w:val="lowerLetter"/>
      <w:lvlText w:val="%8."/>
      <w:lvlJc w:val="left"/>
      <w:pPr>
        <w:ind w:left="5760" w:hanging="360"/>
      </w:pPr>
    </w:lvl>
    <w:lvl w:ilvl="8" w:tplc="DC46FFD0">
      <w:start w:val="1"/>
      <w:numFmt w:val="lowerRoman"/>
      <w:lvlText w:val="%9."/>
      <w:lvlJc w:val="right"/>
      <w:pPr>
        <w:ind w:left="6480" w:hanging="180"/>
      </w:pPr>
    </w:lvl>
  </w:abstractNum>
  <w:abstractNum w:abstractNumId="42" w15:restartNumberingAfterBreak="0">
    <w:nsid w:val="77375C06"/>
    <w:multiLevelType w:val="hybridMultilevel"/>
    <w:tmpl w:val="02002DBC"/>
    <w:lvl w:ilvl="0" w:tplc="01AA12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9E06C76"/>
    <w:multiLevelType w:val="hybridMultilevel"/>
    <w:tmpl w:val="29C85CD2"/>
    <w:lvl w:ilvl="0" w:tplc="7ECCB5C8">
      <w:start w:val="1"/>
      <w:numFmt w:val="bullet"/>
      <w:lvlText w:val=""/>
      <w:lvlJc w:val="left"/>
      <w:pPr>
        <w:ind w:left="720" w:hanging="360"/>
      </w:pPr>
      <w:rPr>
        <w:rFonts w:ascii="Symbol" w:hAnsi="Symbol" w:hint="default"/>
      </w:rPr>
    </w:lvl>
    <w:lvl w:ilvl="1" w:tplc="52FAA8EE">
      <w:start w:val="1"/>
      <w:numFmt w:val="bullet"/>
      <w:lvlText w:val="o"/>
      <w:lvlJc w:val="left"/>
      <w:pPr>
        <w:ind w:left="1440" w:hanging="360"/>
      </w:pPr>
      <w:rPr>
        <w:rFonts w:ascii="Courier New" w:hAnsi="Courier New" w:hint="default"/>
      </w:rPr>
    </w:lvl>
    <w:lvl w:ilvl="2" w:tplc="4656A696">
      <w:start w:val="1"/>
      <w:numFmt w:val="bullet"/>
      <w:lvlText w:val=""/>
      <w:lvlJc w:val="left"/>
      <w:pPr>
        <w:ind w:left="2160" w:hanging="360"/>
      </w:pPr>
      <w:rPr>
        <w:rFonts w:ascii="Wingdings" w:hAnsi="Wingdings" w:hint="default"/>
      </w:rPr>
    </w:lvl>
    <w:lvl w:ilvl="3" w:tplc="6B029520">
      <w:start w:val="1"/>
      <w:numFmt w:val="bullet"/>
      <w:lvlText w:val=""/>
      <w:lvlJc w:val="left"/>
      <w:pPr>
        <w:ind w:left="2880" w:hanging="360"/>
      </w:pPr>
      <w:rPr>
        <w:rFonts w:ascii="Symbol" w:hAnsi="Symbol" w:hint="default"/>
      </w:rPr>
    </w:lvl>
    <w:lvl w:ilvl="4" w:tplc="7E8A0364">
      <w:start w:val="1"/>
      <w:numFmt w:val="bullet"/>
      <w:lvlText w:val="o"/>
      <w:lvlJc w:val="left"/>
      <w:pPr>
        <w:ind w:left="3600" w:hanging="360"/>
      </w:pPr>
      <w:rPr>
        <w:rFonts w:ascii="Courier New" w:hAnsi="Courier New" w:hint="default"/>
      </w:rPr>
    </w:lvl>
    <w:lvl w:ilvl="5" w:tplc="89809228">
      <w:start w:val="1"/>
      <w:numFmt w:val="bullet"/>
      <w:lvlText w:val=""/>
      <w:lvlJc w:val="left"/>
      <w:pPr>
        <w:ind w:left="4320" w:hanging="360"/>
      </w:pPr>
      <w:rPr>
        <w:rFonts w:ascii="Wingdings" w:hAnsi="Wingdings" w:hint="default"/>
      </w:rPr>
    </w:lvl>
    <w:lvl w:ilvl="6" w:tplc="9E62C2DE">
      <w:start w:val="1"/>
      <w:numFmt w:val="bullet"/>
      <w:lvlText w:val=""/>
      <w:lvlJc w:val="left"/>
      <w:pPr>
        <w:ind w:left="5040" w:hanging="360"/>
      </w:pPr>
      <w:rPr>
        <w:rFonts w:ascii="Symbol" w:hAnsi="Symbol" w:hint="default"/>
      </w:rPr>
    </w:lvl>
    <w:lvl w:ilvl="7" w:tplc="5EE4ACCA">
      <w:start w:val="1"/>
      <w:numFmt w:val="bullet"/>
      <w:lvlText w:val="o"/>
      <w:lvlJc w:val="left"/>
      <w:pPr>
        <w:ind w:left="5760" w:hanging="360"/>
      </w:pPr>
      <w:rPr>
        <w:rFonts w:ascii="Courier New" w:hAnsi="Courier New" w:hint="default"/>
      </w:rPr>
    </w:lvl>
    <w:lvl w:ilvl="8" w:tplc="6206E982">
      <w:start w:val="1"/>
      <w:numFmt w:val="bullet"/>
      <w:lvlText w:val=""/>
      <w:lvlJc w:val="left"/>
      <w:pPr>
        <w:ind w:left="6480" w:hanging="360"/>
      </w:pPr>
      <w:rPr>
        <w:rFonts w:ascii="Wingdings" w:hAnsi="Wingdings" w:hint="default"/>
      </w:rPr>
    </w:lvl>
  </w:abstractNum>
  <w:abstractNum w:abstractNumId="44" w15:restartNumberingAfterBreak="0">
    <w:nsid w:val="7B91F039"/>
    <w:multiLevelType w:val="hybridMultilevel"/>
    <w:tmpl w:val="F774C6AA"/>
    <w:lvl w:ilvl="0" w:tplc="0804C0C8">
      <w:start w:val="1"/>
      <w:numFmt w:val="lowerRoman"/>
      <w:lvlText w:val="%1."/>
      <w:lvlJc w:val="left"/>
      <w:pPr>
        <w:ind w:left="1080" w:hanging="360"/>
      </w:pPr>
    </w:lvl>
    <w:lvl w:ilvl="1" w:tplc="2E804CBA">
      <w:start w:val="1"/>
      <w:numFmt w:val="lowerLetter"/>
      <w:lvlText w:val="%2."/>
      <w:lvlJc w:val="left"/>
      <w:pPr>
        <w:ind w:left="1800" w:hanging="360"/>
      </w:pPr>
    </w:lvl>
    <w:lvl w:ilvl="2" w:tplc="0540BADE">
      <w:start w:val="1"/>
      <w:numFmt w:val="lowerRoman"/>
      <w:lvlText w:val="%3."/>
      <w:lvlJc w:val="right"/>
      <w:pPr>
        <w:ind w:left="2520" w:hanging="180"/>
      </w:pPr>
    </w:lvl>
    <w:lvl w:ilvl="3" w:tplc="5B428FC8">
      <w:start w:val="1"/>
      <w:numFmt w:val="decimal"/>
      <w:lvlText w:val="%4."/>
      <w:lvlJc w:val="left"/>
      <w:pPr>
        <w:ind w:left="3240" w:hanging="360"/>
      </w:pPr>
    </w:lvl>
    <w:lvl w:ilvl="4" w:tplc="8A80D8D8">
      <w:start w:val="1"/>
      <w:numFmt w:val="lowerLetter"/>
      <w:lvlText w:val="%5."/>
      <w:lvlJc w:val="left"/>
      <w:pPr>
        <w:ind w:left="3960" w:hanging="360"/>
      </w:pPr>
    </w:lvl>
    <w:lvl w:ilvl="5" w:tplc="9068497C">
      <w:start w:val="1"/>
      <w:numFmt w:val="lowerRoman"/>
      <w:lvlText w:val="%6."/>
      <w:lvlJc w:val="right"/>
      <w:pPr>
        <w:ind w:left="4680" w:hanging="180"/>
      </w:pPr>
    </w:lvl>
    <w:lvl w:ilvl="6" w:tplc="79B227D2">
      <w:start w:val="1"/>
      <w:numFmt w:val="decimal"/>
      <w:lvlText w:val="%7."/>
      <w:lvlJc w:val="left"/>
      <w:pPr>
        <w:ind w:left="5400" w:hanging="360"/>
      </w:pPr>
    </w:lvl>
    <w:lvl w:ilvl="7" w:tplc="06F4F9A2">
      <w:start w:val="1"/>
      <w:numFmt w:val="lowerLetter"/>
      <w:lvlText w:val="%8."/>
      <w:lvlJc w:val="left"/>
      <w:pPr>
        <w:ind w:left="6120" w:hanging="360"/>
      </w:pPr>
    </w:lvl>
    <w:lvl w:ilvl="8" w:tplc="81A412A6">
      <w:start w:val="1"/>
      <w:numFmt w:val="lowerRoman"/>
      <w:lvlText w:val="%9."/>
      <w:lvlJc w:val="right"/>
      <w:pPr>
        <w:ind w:left="6840" w:hanging="180"/>
      </w:pPr>
    </w:lvl>
  </w:abstractNum>
  <w:abstractNum w:abstractNumId="45" w15:restartNumberingAfterBreak="0">
    <w:nsid w:val="7C6A3607"/>
    <w:multiLevelType w:val="hybridMultilevel"/>
    <w:tmpl w:val="CB14334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7E723EB7"/>
    <w:multiLevelType w:val="hybridMultilevel"/>
    <w:tmpl w:val="6190432C"/>
    <w:lvl w:ilvl="0" w:tplc="791A6D58">
      <w:start w:val="1"/>
      <w:numFmt w:val="decimal"/>
      <w:lvlText w:val="%1)"/>
      <w:lvlJc w:val="left"/>
      <w:pPr>
        <w:ind w:left="720" w:hanging="360"/>
      </w:pPr>
    </w:lvl>
    <w:lvl w:ilvl="1" w:tplc="45C641A8">
      <w:start w:val="1"/>
      <w:numFmt w:val="lowerLetter"/>
      <w:lvlText w:val="%2."/>
      <w:lvlJc w:val="left"/>
      <w:pPr>
        <w:ind w:left="1440" w:hanging="360"/>
      </w:pPr>
    </w:lvl>
    <w:lvl w:ilvl="2" w:tplc="537C145C">
      <w:start w:val="1"/>
      <w:numFmt w:val="lowerRoman"/>
      <w:lvlText w:val="%3."/>
      <w:lvlJc w:val="right"/>
      <w:pPr>
        <w:ind w:left="2160" w:hanging="180"/>
      </w:pPr>
    </w:lvl>
    <w:lvl w:ilvl="3" w:tplc="65FCD712">
      <w:start w:val="1"/>
      <w:numFmt w:val="decimal"/>
      <w:lvlText w:val="%4."/>
      <w:lvlJc w:val="left"/>
      <w:pPr>
        <w:ind w:left="2880" w:hanging="360"/>
      </w:pPr>
    </w:lvl>
    <w:lvl w:ilvl="4" w:tplc="63647BDC">
      <w:start w:val="1"/>
      <w:numFmt w:val="lowerLetter"/>
      <w:lvlText w:val="%5."/>
      <w:lvlJc w:val="left"/>
      <w:pPr>
        <w:ind w:left="3600" w:hanging="360"/>
      </w:pPr>
    </w:lvl>
    <w:lvl w:ilvl="5" w:tplc="1382CB00">
      <w:start w:val="1"/>
      <w:numFmt w:val="lowerRoman"/>
      <w:lvlText w:val="%6."/>
      <w:lvlJc w:val="right"/>
      <w:pPr>
        <w:ind w:left="4320" w:hanging="180"/>
      </w:pPr>
    </w:lvl>
    <w:lvl w:ilvl="6" w:tplc="55807698">
      <w:start w:val="1"/>
      <w:numFmt w:val="decimal"/>
      <w:lvlText w:val="%7."/>
      <w:lvlJc w:val="left"/>
      <w:pPr>
        <w:ind w:left="5040" w:hanging="360"/>
      </w:pPr>
    </w:lvl>
    <w:lvl w:ilvl="7" w:tplc="2E22408A">
      <w:start w:val="1"/>
      <w:numFmt w:val="lowerLetter"/>
      <w:lvlText w:val="%8."/>
      <w:lvlJc w:val="left"/>
      <w:pPr>
        <w:ind w:left="5760" w:hanging="360"/>
      </w:pPr>
    </w:lvl>
    <w:lvl w:ilvl="8" w:tplc="7788013C">
      <w:start w:val="1"/>
      <w:numFmt w:val="lowerRoman"/>
      <w:lvlText w:val="%9."/>
      <w:lvlJc w:val="right"/>
      <w:pPr>
        <w:ind w:left="6480" w:hanging="180"/>
      </w:pPr>
    </w:lvl>
  </w:abstractNum>
  <w:abstractNum w:abstractNumId="47" w15:restartNumberingAfterBreak="0">
    <w:nsid w:val="7FF6E4A2"/>
    <w:multiLevelType w:val="hybridMultilevel"/>
    <w:tmpl w:val="370AE6F2"/>
    <w:lvl w:ilvl="0" w:tplc="FFFFFFFF">
      <w:start w:val="1"/>
      <w:numFmt w:val="decimal"/>
      <w:lvlText w:val="6)"/>
      <w:lvlJc w:val="left"/>
      <w:pPr>
        <w:ind w:left="720" w:hanging="360"/>
      </w:pPr>
    </w:lvl>
    <w:lvl w:ilvl="1" w:tplc="2A2C4206">
      <w:start w:val="1"/>
      <w:numFmt w:val="lowerLetter"/>
      <w:lvlText w:val="%2."/>
      <w:lvlJc w:val="left"/>
      <w:pPr>
        <w:ind w:left="1440" w:hanging="360"/>
      </w:pPr>
    </w:lvl>
    <w:lvl w:ilvl="2" w:tplc="62F84CB6">
      <w:start w:val="1"/>
      <w:numFmt w:val="lowerRoman"/>
      <w:lvlText w:val="%3."/>
      <w:lvlJc w:val="right"/>
      <w:pPr>
        <w:ind w:left="2160" w:hanging="180"/>
      </w:pPr>
    </w:lvl>
    <w:lvl w:ilvl="3" w:tplc="52A4D3D0">
      <w:start w:val="1"/>
      <w:numFmt w:val="decimal"/>
      <w:lvlText w:val="%4."/>
      <w:lvlJc w:val="left"/>
      <w:pPr>
        <w:ind w:left="2880" w:hanging="360"/>
      </w:pPr>
    </w:lvl>
    <w:lvl w:ilvl="4" w:tplc="6C8E0048">
      <w:start w:val="1"/>
      <w:numFmt w:val="lowerLetter"/>
      <w:lvlText w:val="%5."/>
      <w:lvlJc w:val="left"/>
      <w:pPr>
        <w:ind w:left="3600" w:hanging="360"/>
      </w:pPr>
    </w:lvl>
    <w:lvl w:ilvl="5" w:tplc="1916E0C8">
      <w:start w:val="1"/>
      <w:numFmt w:val="lowerRoman"/>
      <w:lvlText w:val="%6."/>
      <w:lvlJc w:val="right"/>
      <w:pPr>
        <w:ind w:left="4320" w:hanging="180"/>
      </w:pPr>
    </w:lvl>
    <w:lvl w:ilvl="6" w:tplc="F7A05C28">
      <w:start w:val="1"/>
      <w:numFmt w:val="decimal"/>
      <w:lvlText w:val="%7."/>
      <w:lvlJc w:val="left"/>
      <w:pPr>
        <w:ind w:left="5040" w:hanging="360"/>
      </w:pPr>
    </w:lvl>
    <w:lvl w:ilvl="7" w:tplc="F170EE36">
      <w:start w:val="1"/>
      <w:numFmt w:val="lowerLetter"/>
      <w:lvlText w:val="%8."/>
      <w:lvlJc w:val="left"/>
      <w:pPr>
        <w:ind w:left="5760" w:hanging="360"/>
      </w:pPr>
    </w:lvl>
    <w:lvl w:ilvl="8" w:tplc="448ABEAA">
      <w:start w:val="1"/>
      <w:numFmt w:val="lowerRoman"/>
      <w:lvlText w:val="%9."/>
      <w:lvlJc w:val="right"/>
      <w:pPr>
        <w:ind w:left="6480" w:hanging="180"/>
      </w:pPr>
    </w:lvl>
  </w:abstractNum>
  <w:num w:numId="1" w16cid:durableId="176580349">
    <w:abstractNumId w:val="15"/>
  </w:num>
  <w:num w:numId="2" w16cid:durableId="883516112">
    <w:abstractNumId w:val="33"/>
  </w:num>
  <w:num w:numId="3" w16cid:durableId="393045210">
    <w:abstractNumId w:val="44"/>
  </w:num>
  <w:num w:numId="4" w16cid:durableId="1199049032">
    <w:abstractNumId w:val="38"/>
  </w:num>
  <w:num w:numId="5" w16cid:durableId="1653874449">
    <w:abstractNumId w:val="24"/>
  </w:num>
  <w:num w:numId="6" w16cid:durableId="1686251560">
    <w:abstractNumId w:val="21"/>
  </w:num>
  <w:num w:numId="7" w16cid:durableId="787896082">
    <w:abstractNumId w:val="46"/>
  </w:num>
  <w:num w:numId="8" w16cid:durableId="833181421">
    <w:abstractNumId w:val="2"/>
  </w:num>
  <w:num w:numId="9" w16cid:durableId="771821270">
    <w:abstractNumId w:val="29"/>
  </w:num>
  <w:num w:numId="10" w16cid:durableId="922909123">
    <w:abstractNumId w:val="19"/>
  </w:num>
  <w:num w:numId="11" w16cid:durableId="1998069214">
    <w:abstractNumId w:val="42"/>
  </w:num>
  <w:num w:numId="12" w16cid:durableId="183515806">
    <w:abstractNumId w:val="45"/>
  </w:num>
  <w:num w:numId="13" w16cid:durableId="1842355483">
    <w:abstractNumId w:val="26"/>
  </w:num>
  <w:num w:numId="14" w16cid:durableId="1950580287">
    <w:abstractNumId w:val="31"/>
  </w:num>
  <w:num w:numId="15" w16cid:durableId="1264729331">
    <w:abstractNumId w:val="0"/>
  </w:num>
  <w:num w:numId="16" w16cid:durableId="1719350926">
    <w:abstractNumId w:val="32"/>
  </w:num>
  <w:num w:numId="17" w16cid:durableId="967512080">
    <w:abstractNumId w:val="35"/>
  </w:num>
  <w:num w:numId="18" w16cid:durableId="600258538">
    <w:abstractNumId w:val="8"/>
  </w:num>
  <w:num w:numId="19" w16cid:durableId="2093549695">
    <w:abstractNumId w:val="25"/>
  </w:num>
  <w:num w:numId="20" w16cid:durableId="1492334259">
    <w:abstractNumId w:val="17"/>
  </w:num>
  <w:num w:numId="21" w16cid:durableId="1599017377">
    <w:abstractNumId w:val="1"/>
  </w:num>
  <w:num w:numId="22" w16cid:durableId="1805852840">
    <w:abstractNumId w:val="11"/>
  </w:num>
  <w:num w:numId="23" w16cid:durableId="737823172">
    <w:abstractNumId w:val="9"/>
  </w:num>
  <w:num w:numId="24" w16cid:durableId="1616524355">
    <w:abstractNumId w:val="14"/>
  </w:num>
  <w:num w:numId="25" w16cid:durableId="698166659">
    <w:abstractNumId w:val="6"/>
  </w:num>
  <w:num w:numId="26" w16cid:durableId="1857041436">
    <w:abstractNumId w:val="16"/>
  </w:num>
  <w:num w:numId="27" w16cid:durableId="1787848568">
    <w:abstractNumId w:val="47"/>
  </w:num>
  <w:num w:numId="28" w16cid:durableId="501163316">
    <w:abstractNumId w:val="13"/>
  </w:num>
  <w:num w:numId="29" w16cid:durableId="1334259206">
    <w:abstractNumId w:val="4"/>
  </w:num>
  <w:num w:numId="30" w16cid:durableId="2091153190">
    <w:abstractNumId w:val="36"/>
  </w:num>
  <w:num w:numId="31" w16cid:durableId="140973570">
    <w:abstractNumId w:val="39"/>
  </w:num>
  <w:num w:numId="32" w16cid:durableId="1288005204">
    <w:abstractNumId w:val="23"/>
  </w:num>
  <w:num w:numId="33" w16cid:durableId="2095934017">
    <w:abstractNumId w:val="22"/>
  </w:num>
  <w:num w:numId="34" w16cid:durableId="438259762">
    <w:abstractNumId w:val="43"/>
  </w:num>
  <w:num w:numId="35" w16cid:durableId="838735870">
    <w:abstractNumId w:val="27"/>
  </w:num>
  <w:num w:numId="36" w16cid:durableId="590939691">
    <w:abstractNumId w:val="34"/>
  </w:num>
  <w:num w:numId="37" w16cid:durableId="1267497608">
    <w:abstractNumId w:val="10"/>
  </w:num>
  <w:num w:numId="38" w16cid:durableId="2028208919">
    <w:abstractNumId w:val="41"/>
  </w:num>
  <w:num w:numId="39" w16cid:durableId="1182354377">
    <w:abstractNumId w:val="28"/>
  </w:num>
  <w:num w:numId="40" w16cid:durableId="335688711">
    <w:abstractNumId w:val="3"/>
  </w:num>
  <w:num w:numId="41" w16cid:durableId="1673871427">
    <w:abstractNumId w:val="40"/>
  </w:num>
  <w:num w:numId="42" w16cid:durableId="1489982372">
    <w:abstractNumId w:val="37"/>
  </w:num>
  <w:num w:numId="43" w16cid:durableId="918442650">
    <w:abstractNumId w:val="7"/>
  </w:num>
  <w:num w:numId="44" w16cid:durableId="1418671773">
    <w:abstractNumId w:val="5"/>
  </w:num>
  <w:num w:numId="45" w16cid:durableId="1246768452">
    <w:abstractNumId w:val="20"/>
  </w:num>
  <w:num w:numId="46" w16cid:durableId="2016762205">
    <w:abstractNumId w:val="18"/>
  </w:num>
  <w:num w:numId="47" w16cid:durableId="1425109647">
    <w:abstractNumId w:val="30"/>
  </w:num>
  <w:num w:numId="48" w16cid:durableId="17814852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3420A7"/>
    <w:rsid w:val="000019FF"/>
    <w:rsid w:val="000059E2"/>
    <w:rsid w:val="00006A4C"/>
    <w:rsid w:val="00010CDF"/>
    <w:rsid w:val="00013D08"/>
    <w:rsid w:val="0001496A"/>
    <w:rsid w:val="00016F86"/>
    <w:rsid w:val="000226CD"/>
    <w:rsid w:val="0002319A"/>
    <w:rsid w:val="00023413"/>
    <w:rsid w:val="00030543"/>
    <w:rsid w:val="00031A27"/>
    <w:rsid w:val="00034539"/>
    <w:rsid w:val="00036ACA"/>
    <w:rsid w:val="000423C6"/>
    <w:rsid w:val="00045CC9"/>
    <w:rsid w:val="00050306"/>
    <w:rsid w:val="0005031F"/>
    <w:rsid w:val="00051DA0"/>
    <w:rsid w:val="000540C2"/>
    <w:rsid w:val="00056BD3"/>
    <w:rsid w:val="00057010"/>
    <w:rsid w:val="00060A99"/>
    <w:rsid w:val="00073C4E"/>
    <w:rsid w:val="00075A46"/>
    <w:rsid w:val="00075D63"/>
    <w:rsid w:val="000761A2"/>
    <w:rsid w:val="0008189A"/>
    <w:rsid w:val="000828B6"/>
    <w:rsid w:val="00082E08"/>
    <w:rsid w:val="00083E6D"/>
    <w:rsid w:val="00084521"/>
    <w:rsid w:val="00091063"/>
    <w:rsid w:val="0009169D"/>
    <w:rsid w:val="00093841"/>
    <w:rsid w:val="000948B3"/>
    <w:rsid w:val="000A249D"/>
    <w:rsid w:val="000B0676"/>
    <w:rsid w:val="000B0B93"/>
    <w:rsid w:val="000B71A4"/>
    <w:rsid w:val="000C351E"/>
    <w:rsid w:val="000C6481"/>
    <w:rsid w:val="000C6ED6"/>
    <w:rsid w:val="000D0093"/>
    <w:rsid w:val="000D2B95"/>
    <w:rsid w:val="000D4A23"/>
    <w:rsid w:val="000D7134"/>
    <w:rsid w:val="000E1364"/>
    <w:rsid w:val="000E1859"/>
    <w:rsid w:val="000E2E2E"/>
    <w:rsid w:val="000E550D"/>
    <w:rsid w:val="000E6C71"/>
    <w:rsid w:val="000F18A0"/>
    <w:rsid w:val="000F7CC1"/>
    <w:rsid w:val="001032E7"/>
    <w:rsid w:val="00103555"/>
    <w:rsid w:val="00107529"/>
    <w:rsid w:val="00117164"/>
    <w:rsid w:val="00120B46"/>
    <w:rsid w:val="00122813"/>
    <w:rsid w:val="001256F0"/>
    <w:rsid w:val="0012673B"/>
    <w:rsid w:val="00126C6D"/>
    <w:rsid w:val="001272C4"/>
    <w:rsid w:val="001316CD"/>
    <w:rsid w:val="001324DC"/>
    <w:rsid w:val="00137243"/>
    <w:rsid w:val="001444A1"/>
    <w:rsid w:val="001456CC"/>
    <w:rsid w:val="00153C72"/>
    <w:rsid w:val="0015616E"/>
    <w:rsid w:val="001603C6"/>
    <w:rsid w:val="001627D6"/>
    <w:rsid w:val="00165710"/>
    <w:rsid w:val="001700A3"/>
    <w:rsid w:val="00174CA7"/>
    <w:rsid w:val="00175B32"/>
    <w:rsid w:val="00177DB6"/>
    <w:rsid w:val="001803BD"/>
    <w:rsid w:val="00180A3E"/>
    <w:rsid w:val="00180E67"/>
    <w:rsid w:val="00181137"/>
    <w:rsid w:val="00187288"/>
    <w:rsid w:val="001926CC"/>
    <w:rsid w:val="001962D3"/>
    <w:rsid w:val="00196BC8"/>
    <w:rsid w:val="001A04FC"/>
    <w:rsid w:val="001A35C8"/>
    <w:rsid w:val="001A6597"/>
    <w:rsid w:val="001A77D8"/>
    <w:rsid w:val="001A7DBA"/>
    <w:rsid w:val="001B03D6"/>
    <w:rsid w:val="001B163A"/>
    <w:rsid w:val="001B311C"/>
    <w:rsid w:val="001B37D3"/>
    <w:rsid w:val="001B381E"/>
    <w:rsid w:val="001B40C5"/>
    <w:rsid w:val="001B5548"/>
    <w:rsid w:val="001B627C"/>
    <w:rsid w:val="001C450E"/>
    <w:rsid w:val="001D07F0"/>
    <w:rsid w:val="001D0A8F"/>
    <w:rsid w:val="001D1494"/>
    <w:rsid w:val="001D20F1"/>
    <w:rsid w:val="001E39EA"/>
    <w:rsid w:val="001F10BA"/>
    <w:rsid w:val="001F1DA5"/>
    <w:rsid w:val="001F71FF"/>
    <w:rsid w:val="00203F71"/>
    <w:rsid w:val="0020419C"/>
    <w:rsid w:val="00205082"/>
    <w:rsid w:val="00205F1A"/>
    <w:rsid w:val="00216535"/>
    <w:rsid w:val="00220963"/>
    <w:rsid w:val="00224331"/>
    <w:rsid w:val="0022518A"/>
    <w:rsid w:val="00225E9B"/>
    <w:rsid w:val="00226A67"/>
    <w:rsid w:val="00235B4B"/>
    <w:rsid w:val="00236403"/>
    <w:rsid w:val="002440BB"/>
    <w:rsid w:val="0025535A"/>
    <w:rsid w:val="002564EB"/>
    <w:rsid w:val="00256D7B"/>
    <w:rsid w:val="0025743C"/>
    <w:rsid w:val="00261E71"/>
    <w:rsid w:val="00262C5B"/>
    <w:rsid w:val="0026708E"/>
    <w:rsid w:val="00273DD1"/>
    <w:rsid w:val="00273DDB"/>
    <w:rsid w:val="00287B1F"/>
    <w:rsid w:val="0029328B"/>
    <w:rsid w:val="00297149"/>
    <w:rsid w:val="002A22F6"/>
    <w:rsid w:val="002B160E"/>
    <w:rsid w:val="002B31FC"/>
    <w:rsid w:val="002B717B"/>
    <w:rsid w:val="002B73A1"/>
    <w:rsid w:val="002C6BDD"/>
    <w:rsid w:val="002D0332"/>
    <w:rsid w:val="002D0A39"/>
    <w:rsid w:val="002D3E88"/>
    <w:rsid w:val="002D6483"/>
    <w:rsid w:val="002E0F58"/>
    <w:rsid w:val="002E1502"/>
    <w:rsid w:val="002E1AB7"/>
    <w:rsid w:val="002F2827"/>
    <w:rsid w:val="002F6B96"/>
    <w:rsid w:val="0030145D"/>
    <w:rsid w:val="00307F4B"/>
    <w:rsid w:val="003252F3"/>
    <w:rsid w:val="0033113B"/>
    <w:rsid w:val="00350A53"/>
    <w:rsid w:val="00357880"/>
    <w:rsid w:val="00365999"/>
    <w:rsid w:val="003670C6"/>
    <w:rsid w:val="003678A3"/>
    <w:rsid w:val="00372975"/>
    <w:rsid w:val="00372C66"/>
    <w:rsid w:val="00374988"/>
    <w:rsid w:val="003840C6"/>
    <w:rsid w:val="00385BCC"/>
    <w:rsid w:val="00385CD0"/>
    <w:rsid w:val="0038650A"/>
    <w:rsid w:val="0038752F"/>
    <w:rsid w:val="003941CB"/>
    <w:rsid w:val="003958AE"/>
    <w:rsid w:val="003961C2"/>
    <w:rsid w:val="003970E0"/>
    <w:rsid w:val="003A354A"/>
    <w:rsid w:val="003A5EB3"/>
    <w:rsid w:val="003A6920"/>
    <w:rsid w:val="003A7070"/>
    <w:rsid w:val="003B4463"/>
    <w:rsid w:val="003B628C"/>
    <w:rsid w:val="003C1176"/>
    <w:rsid w:val="003D2AA4"/>
    <w:rsid w:val="003D5FDB"/>
    <w:rsid w:val="003E0226"/>
    <w:rsid w:val="003E6672"/>
    <w:rsid w:val="003F72C3"/>
    <w:rsid w:val="0040216C"/>
    <w:rsid w:val="004052D2"/>
    <w:rsid w:val="00405BCC"/>
    <w:rsid w:val="0040714C"/>
    <w:rsid w:val="00412C1E"/>
    <w:rsid w:val="004141A9"/>
    <w:rsid w:val="004168EA"/>
    <w:rsid w:val="0042320A"/>
    <w:rsid w:val="00427E78"/>
    <w:rsid w:val="0043026E"/>
    <w:rsid w:val="00433F3F"/>
    <w:rsid w:val="00434CCE"/>
    <w:rsid w:val="00437109"/>
    <w:rsid w:val="00446D59"/>
    <w:rsid w:val="00446F88"/>
    <w:rsid w:val="00450627"/>
    <w:rsid w:val="00456001"/>
    <w:rsid w:val="00463010"/>
    <w:rsid w:val="0046462D"/>
    <w:rsid w:val="00464D42"/>
    <w:rsid w:val="00464E4A"/>
    <w:rsid w:val="004654BF"/>
    <w:rsid w:val="004721DC"/>
    <w:rsid w:val="00480777"/>
    <w:rsid w:val="00481358"/>
    <w:rsid w:val="00481BE6"/>
    <w:rsid w:val="004907F1"/>
    <w:rsid w:val="00492046"/>
    <w:rsid w:val="00497DA3"/>
    <w:rsid w:val="004A5960"/>
    <w:rsid w:val="004A7868"/>
    <w:rsid w:val="004C14E4"/>
    <w:rsid w:val="004C1DBE"/>
    <w:rsid w:val="004C2EF8"/>
    <w:rsid w:val="004C344E"/>
    <w:rsid w:val="004C4A0B"/>
    <w:rsid w:val="004C690B"/>
    <w:rsid w:val="004D5182"/>
    <w:rsid w:val="004D5F6D"/>
    <w:rsid w:val="004D7E87"/>
    <w:rsid w:val="004E370F"/>
    <w:rsid w:val="004E4303"/>
    <w:rsid w:val="004E45EE"/>
    <w:rsid w:val="004E7002"/>
    <w:rsid w:val="004F3027"/>
    <w:rsid w:val="004F52E8"/>
    <w:rsid w:val="004F561C"/>
    <w:rsid w:val="004F57F4"/>
    <w:rsid w:val="004F6BCC"/>
    <w:rsid w:val="00502DD3"/>
    <w:rsid w:val="00503BE0"/>
    <w:rsid w:val="00510FF4"/>
    <w:rsid w:val="00512863"/>
    <w:rsid w:val="00514861"/>
    <w:rsid w:val="00522CD9"/>
    <w:rsid w:val="00525F31"/>
    <w:rsid w:val="00532DBC"/>
    <w:rsid w:val="00535DD0"/>
    <w:rsid w:val="00537EC8"/>
    <w:rsid w:val="00541BD7"/>
    <w:rsid w:val="00544943"/>
    <w:rsid w:val="00545DA5"/>
    <w:rsid w:val="00550DB9"/>
    <w:rsid w:val="00565A76"/>
    <w:rsid w:val="005815D5"/>
    <w:rsid w:val="00582881"/>
    <w:rsid w:val="0059235A"/>
    <w:rsid w:val="00597C1D"/>
    <w:rsid w:val="005B0B0D"/>
    <w:rsid w:val="005B0BA9"/>
    <w:rsid w:val="005B243E"/>
    <w:rsid w:val="005B49CD"/>
    <w:rsid w:val="005B510B"/>
    <w:rsid w:val="005B7873"/>
    <w:rsid w:val="005C0263"/>
    <w:rsid w:val="005D3496"/>
    <w:rsid w:val="005D743F"/>
    <w:rsid w:val="005E0EE5"/>
    <w:rsid w:val="005E3312"/>
    <w:rsid w:val="005F055E"/>
    <w:rsid w:val="005F2802"/>
    <w:rsid w:val="005F6E79"/>
    <w:rsid w:val="00600937"/>
    <w:rsid w:val="0060608B"/>
    <w:rsid w:val="006148A7"/>
    <w:rsid w:val="00617B07"/>
    <w:rsid w:val="00621864"/>
    <w:rsid w:val="00621A76"/>
    <w:rsid w:val="006237A4"/>
    <w:rsid w:val="0062614B"/>
    <w:rsid w:val="00627BED"/>
    <w:rsid w:val="006300AC"/>
    <w:rsid w:val="00630954"/>
    <w:rsid w:val="00632BA3"/>
    <w:rsid w:val="00637DCE"/>
    <w:rsid w:val="00641A2C"/>
    <w:rsid w:val="00642EAE"/>
    <w:rsid w:val="0064363B"/>
    <w:rsid w:val="00645021"/>
    <w:rsid w:val="0065011F"/>
    <w:rsid w:val="00650E24"/>
    <w:rsid w:val="00655BFD"/>
    <w:rsid w:val="0066054B"/>
    <w:rsid w:val="00661810"/>
    <w:rsid w:val="00664461"/>
    <w:rsid w:val="00665A9A"/>
    <w:rsid w:val="0067108F"/>
    <w:rsid w:val="00674E5E"/>
    <w:rsid w:val="006823F9"/>
    <w:rsid w:val="00684FE0"/>
    <w:rsid w:val="0068722C"/>
    <w:rsid w:val="006A2045"/>
    <w:rsid w:val="006A3555"/>
    <w:rsid w:val="006A44FE"/>
    <w:rsid w:val="006A47F1"/>
    <w:rsid w:val="006A5125"/>
    <w:rsid w:val="006A71E0"/>
    <w:rsid w:val="006A7CFB"/>
    <w:rsid w:val="006B716F"/>
    <w:rsid w:val="006C0536"/>
    <w:rsid w:val="006C1A74"/>
    <w:rsid w:val="006C3564"/>
    <w:rsid w:val="006C6F3C"/>
    <w:rsid w:val="006D3CDA"/>
    <w:rsid w:val="006D6711"/>
    <w:rsid w:val="006E01C5"/>
    <w:rsid w:val="006E2ECC"/>
    <w:rsid w:val="006E5414"/>
    <w:rsid w:val="006E63F2"/>
    <w:rsid w:val="006F2E37"/>
    <w:rsid w:val="006F6280"/>
    <w:rsid w:val="006F6414"/>
    <w:rsid w:val="0070084D"/>
    <w:rsid w:val="007025DB"/>
    <w:rsid w:val="007032BE"/>
    <w:rsid w:val="00705C79"/>
    <w:rsid w:val="00710CFA"/>
    <w:rsid w:val="007165F4"/>
    <w:rsid w:val="00716696"/>
    <w:rsid w:val="00717E46"/>
    <w:rsid w:val="00722A36"/>
    <w:rsid w:val="00732D13"/>
    <w:rsid w:val="0073307E"/>
    <w:rsid w:val="00733943"/>
    <w:rsid w:val="007413FF"/>
    <w:rsid w:val="007416C1"/>
    <w:rsid w:val="00742D7B"/>
    <w:rsid w:val="0074346B"/>
    <w:rsid w:val="00743D1A"/>
    <w:rsid w:val="007440DD"/>
    <w:rsid w:val="00752640"/>
    <w:rsid w:val="00755456"/>
    <w:rsid w:val="00757082"/>
    <w:rsid w:val="00764A31"/>
    <w:rsid w:val="00766DC0"/>
    <w:rsid w:val="00767151"/>
    <w:rsid w:val="00781754"/>
    <w:rsid w:val="0078586D"/>
    <w:rsid w:val="0079439C"/>
    <w:rsid w:val="007A4A52"/>
    <w:rsid w:val="007A4BCE"/>
    <w:rsid w:val="007A5122"/>
    <w:rsid w:val="007B21F7"/>
    <w:rsid w:val="007C56C5"/>
    <w:rsid w:val="007D2418"/>
    <w:rsid w:val="007D27AD"/>
    <w:rsid w:val="007D53D4"/>
    <w:rsid w:val="007D5542"/>
    <w:rsid w:val="007E00D9"/>
    <w:rsid w:val="007E19C3"/>
    <w:rsid w:val="007E4668"/>
    <w:rsid w:val="007E7FEC"/>
    <w:rsid w:val="007F0588"/>
    <w:rsid w:val="007F1B85"/>
    <w:rsid w:val="007F63CC"/>
    <w:rsid w:val="0080012C"/>
    <w:rsid w:val="00800249"/>
    <w:rsid w:val="00800587"/>
    <w:rsid w:val="00801BFA"/>
    <w:rsid w:val="008026F6"/>
    <w:rsid w:val="0080434B"/>
    <w:rsid w:val="00805268"/>
    <w:rsid w:val="008133E0"/>
    <w:rsid w:val="00813E34"/>
    <w:rsid w:val="00815EBF"/>
    <w:rsid w:val="00816BB0"/>
    <w:rsid w:val="00826C13"/>
    <w:rsid w:val="00831E0C"/>
    <w:rsid w:val="008404BF"/>
    <w:rsid w:val="00841092"/>
    <w:rsid w:val="008429DC"/>
    <w:rsid w:val="008429FD"/>
    <w:rsid w:val="00844D16"/>
    <w:rsid w:val="008561F4"/>
    <w:rsid w:val="00864EDD"/>
    <w:rsid w:val="00867881"/>
    <w:rsid w:val="008707D8"/>
    <w:rsid w:val="00877BA1"/>
    <w:rsid w:val="0088212C"/>
    <w:rsid w:val="00884876"/>
    <w:rsid w:val="008919C5"/>
    <w:rsid w:val="00894E05"/>
    <w:rsid w:val="008A136E"/>
    <w:rsid w:val="008A3CA0"/>
    <w:rsid w:val="008A5E60"/>
    <w:rsid w:val="008A6417"/>
    <w:rsid w:val="008B0E0A"/>
    <w:rsid w:val="008B126F"/>
    <w:rsid w:val="008C414D"/>
    <w:rsid w:val="008D2C52"/>
    <w:rsid w:val="008D44A4"/>
    <w:rsid w:val="008D528A"/>
    <w:rsid w:val="008E0901"/>
    <w:rsid w:val="008E2557"/>
    <w:rsid w:val="008E4668"/>
    <w:rsid w:val="008F20A8"/>
    <w:rsid w:val="008F2722"/>
    <w:rsid w:val="00902006"/>
    <w:rsid w:val="00902B49"/>
    <w:rsid w:val="00903220"/>
    <w:rsid w:val="00905C90"/>
    <w:rsid w:val="00912B21"/>
    <w:rsid w:val="00913C19"/>
    <w:rsid w:val="0091438A"/>
    <w:rsid w:val="009143E7"/>
    <w:rsid w:val="00915B13"/>
    <w:rsid w:val="0091652E"/>
    <w:rsid w:val="00921959"/>
    <w:rsid w:val="009232F6"/>
    <w:rsid w:val="0092782D"/>
    <w:rsid w:val="00932E21"/>
    <w:rsid w:val="009336E2"/>
    <w:rsid w:val="00935A72"/>
    <w:rsid w:val="00936292"/>
    <w:rsid w:val="00936A44"/>
    <w:rsid w:val="00941F2F"/>
    <w:rsid w:val="00943C2A"/>
    <w:rsid w:val="00944B1C"/>
    <w:rsid w:val="00946525"/>
    <w:rsid w:val="009501C5"/>
    <w:rsid w:val="00950A6A"/>
    <w:rsid w:val="0095116A"/>
    <w:rsid w:val="00951502"/>
    <w:rsid w:val="00951D8C"/>
    <w:rsid w:val="0096273E"/>
    <w:rsid w:val="00965CDB"/>
    <w:rsid w:val="00967361"/>
    <w:rsid w:val="00967B1B"/>
    <w:rsid w:val="0097182C"/>
    <w:rsid w:val="00980220"/>
    <w:rsid w:val="00981872"/>
    <w:rsid w:val="00984F7F"/>
    <w:rsid w:val="00986894"/>
    <w:rsid w:val="00987C4C"/>
    <w:rsid w:val="009979B6"/>
    <w:rsid w:val="009A205C"/>
    <w:rsid w:val="009A24AB"/>
    <w:rsid w:val="009A2A03"/>
    <w:rsid w:val="009A3DB4"/>
    <w:rsid w:val="009A63CA"/>
    <w:rsid w:val="009B2F76"/>
    <w:rsid w:val="009B4EF1"/>
    <w:rsid w:val="009C0E77"/>
    <w:rsid w:val="009C350C"/>
    <w:rsid w:val="009C52C7"/>
    <w:rsid w:val="009C6803"/>
    <w:rsid w:val="009C780B"/>
    <w:rsid w:val="009D2477"/>
    <w:rsid w:val="009D6E4A"/>
    <w:rsid w:val="009E0E51"/>
    <w:rsid w:val="009E3609"/>
    <w:rsid w:val="009E5304"/>
    <w:rsid w:val="009F44D5"/>
    <w:rsid w:val="00A025F9"/>
    <w:rsid w:val="00A0327A"/>
    <w:rsid w:val="00A03839"/>
    <w:rsid w:val="00A12C0A"/>
    <w:rsid w:val="00A13DE0"/>
    <w:rsid w:val="00A13F76"/>
    <w:rsid w:val="00A267A3"/>
    <w:rsid w:val="00A31C2B"/>
    <w:rsid w:val="00A331BB"/>
    <w:rsid w:val="00A336C8"/>
    <w:rsid w:val="00A339B9"/>
    <w:rsid w:val="00A353EF"/>
    <w:rsid w:val="00A4236B"/>
    <w:rsid w:val="00A44475"/>
    <w:rsid w:val="00A44FD1"/>
    <w:rsid w:val="00A464D1"/>
    <w:rsid w:val="00A47304"/>
    <w:rsid w:val="00A51E15"/>
    <w:rsid w:val="00A57E5E"/>
    <w:rsid w:val="00A64688"/>
    <w:rsid w:val="00A666D8"/>
    <w:rsid w:val="00A70B89"/>
    <w:rsid w:val="00A70F4D"/>
    <w:rsid w:val="00A76314"/>
    <w:rsid w:val="00A849FF"/>
    <w:rsid w:val="00A91BF2"/>
    <w:rsid w:val="00A93CA1"/>
    <w:rsid w:val="00A94CA8"/>
    <w:rsid w:val="00A96783"/>
    <w:rsid w:val="00A97927"/>
    <w:rsid w:val="00AA2E16"/>
    <w:rsid w:val="00AB0031"/>
    <w:rsid w:val="00AC257D"/>
    <w:rsid w:val="00AC5CD2"/>
    <w:rsid w:val="00AD0512"/>
    <w:rsid w:val="00AD6FBB"/>
    <w:rsid w:val="00AE113B"/>
    <w:rsid w:val="00AE1E87"/>
    <w:rsid w:val="00AE29D9"/>
    <w:rsid w:val="00AF3914"/>
    <w:rsid w:val="00AF4B1A"/>
    <w:rsid w:val="00AF688A"/>
    <w:rsid w:val="00B00EB3"/>
    <w:rsid w:val="00B02684"/>
    <w:rsid w:val="00B03A94"/>
    <w:rsid w:val="00B044EE"/>
    <w:rsid w:val="00B04733"/>
    <w:rsid w:val="00B04B0B"/>
    <w:rsid w:val="00B0550D"/>
    <w:rsid w:val="00B072E0"/>
    <w:rsid w:val="00B14C0C"/>
    <w:rsid w:val="00B16D8A"/>
    <w:rsid w:val="00B17F07"/>
    <w:rsid w:val="00B224D2"/>
    <w:rsid w:val="00B3106B"/>
    <w:rsid w:val="00B33025"/>
    <w:rsid w:val="00B36B55"/>
    <w:rsid w:val="00B414CC"/>
    <w:rsid w:val="00B43D4C"/>
    <w:rsid w:val="00B465D9"/>
    <w:rsid w:val="00B4715A"/>
    <w:rsid w:val="00B53090"/>
    <w:rsid w:val="00B531CE"/>
    <w:rsid w:val="00B60674"/>
    <w:rsid w:val="00B62435"/>
    <w:rsid w:val="00B664DC"/>
    <w:rsid w:val="00B73EF9"/>
    <w:rsid w:val="00B82F41"/>
    <w:rsid w:val="00B83FB2"/>
    <w:rsid w:val="00B84F5F"/>
    <w:rsid w:val="00B852B2"/>
    <w:rsid w:val="00B85547"/>
    <w:rsid w:val="00B86241"/>
    <w:rsid w:val="00B86401"/>
    <w:rsid w:val="00B87368"/>
    <w:rsid w:val="00B905C9"/>
    <w:rsid w:val="00B913A3"/>
    <w:rsid w:val="00B955DE"/>
    <w:rsid w:val="00B9678B"/>
    <w:rsid w:val="00BB28DE"/>
    <w:rsid w:val="00BB4E25"/>
    <w:rsid w:val="00BC0D8F"/>
    <w:rsid w:val="00BC19BD"/>
    <w:rsid w:val="00BC6C0F"/>
    <w:rsid w:val="00BD0C26"/>
    <w:rsid w:val="00BD2A21"/>
    <w:rsid w:val="00BD656B"/>
    <w:rsid w:val="00BD7DE3"/>
    <w:rsid w:val="00BE0765"/>
    <w:rsid w:val="00BE0EC5"/>
    <w:rsid w:val="00BE2D25"/>
    <w:rsid w:val="00BE3D14"/>
    <w:rsid w:val="00BE7020"/>
    <w:rsid w:val="00BF15DD"/>
    <w:rsid w:val="00BF45A6"/>
    <w:rsid w:val="00BF62F8"/>
    <w:rsid w:val="00C017B2"/>
    <w:rsid w:val="00C03D67"/>
    <w:rsid w:val="00C0623E"/>
    <w:rsid w:val="00C06A04"/>
    <w:rsid w:val="00C10398"/>
    <w:rsid w:val="00C1482A"/>
    <w:rsid w:val="00C2011D"/>
    <w:rsid w:val="00C255F0"/>
    <w:rsid w:val="00C26AD7"/>
    <w:rsid w:val="00C279F9"/>
    <w:rsid w:val="00C3129E"/>
    <w:rsid w:val="00C330B3"/>
    <w:rsid w:val="00C34503"/>
    <w:rsid w:val="00C36994"/>
    <w:rsid w:val="00C3727A"/>
    <w:rsid w:val="00C375B4"/>
    <w:rsid w:val="00C4110D"/>
    <w:rsid w:val="00C42D4B"/>
    <w:rsid w:val="00C42D54"/>
    <w:rsid w:val="00C44E1F"/>
    <w:rsid w:val="00C5405C"/>
    <w:rsid w:val="00C61847"/>
    <w:rsid w:val="00C63AE7"/>
    <w:rsid w:val="00C64696"/>
    <w:rsid w:val="00C779C7"/>
    <w:rsid w:val="00C805C1"/>
    <w:rsid w:val="00C81CA5"/>
    <w:rsid w:val="00C87F37"/>
    <w:rsid w:val="00C90D2E"/>
    <w:rsid w:val="00C92B28"/>
    <w:rsid w:val="00C95CEC"/>
    <w:rsid w:val="00CA201A"/>
    <w:rsid w:val="00CA4C97"/>
    <w:rsid w:val="00CA4EFA"/>
    <w:rsid w:val="00CB114B"/>
    <w:rsid w:val="00CB19ED"/>
    <w:rsid w:val="00CB2409"/>
    <w:rsid w:val="00CB36D0"/>
    <w:rsid w:val="00CB38EE"/>
    <w:rsid w:val="00CB68DC"/>
    <w:rsid w:val="00CC176A"/>
    <w:rsid w:val="00CC27D5"/>
    <w:rsid w:val="00CC3AE3"/>
    <w:rsid w:val="00CC4FE6"/>
    <w:rsid w:val="00CC5CCD"/>
    <w:rsid w:val="00CC76E9"/>
    <w:rsid w:val="00CD0204"/>
    <w:rsid w:val="00CD56C1"/>
    <w:rsid w:val="00CE1E51"/>
    <w:rsid w:val="00CF2BA6"/>
    <w:rsid w:val="00CF6003"/>
    <w:rsid w:val="00D01A07"/>
    <w:rsid w:val="00D01B29"/>
    <w:rsid w:val="00D05C47"/>
    <w:rsid w:val="00D0742D"/>
    <w:rsid w:val="00D12FEE"/>
    <w:rsid w:val="00D13359"/>
    <w:rsid w:val="00D20732"/>
    <w:rsid w:val="00D22D5F"/>
    <w:rsid w:val="00D23092"/>
    <w:rsid w:val="00D23C2C"/>
    <w:rsid w:val="00D23E63"/>
    <w:rsid w:val="00D2403D"/>
    <w:rsid w:val="00D250F7"/>
    <w:rsid w:val="00D36E76"/>
    <w:rsid w:val="00D4411D"/>
    <w:rsid w:val="00D467E9"/>
    <w:rsid w:val="00D50FD5"/>
    <w:rsid w:val="00D519DC"/>
    <w:rsid w:val="00D579EC"/>
    <w:rsid w:val="00D63AD5"/>
    <w:rsid w:val="00D65F9C"/>
    <w:rsid w:val="00D70E3B"/>
    <w:rsid w:val="00D721B1"/>
    <w:rsid w:val="00D806BA"/>
    <w:rsid w:val="00D80763"/>
    <w:rsid w:val="00D80BA3"/>
    <w:rsid w:val="00D83890"/>
    <w:rsid w:val="00D858AF"/>
    <w:rsid w:val="00D97445"/>
    <w:rsid w:val="00DA0878"/>
    <w:rsid w:val="00DA13E8"/>
    <w:rsid w:val="00DA5E65"/>
    <w:rsid w:val="00DA7228"/>
    <w:rsid w:val="00DB3E69"/>
    <w:rsid w:val="00DB3FF1"/>
    <w:rsid w:val="00DB5464"/>
    <w:rsid w:val="00DC17DD"/>
    <w:rsid w:val="00DC1843"/>
    <w:rsid w:val="00DC5AC5"/>
    <w:rsid w:val="00DC62A3"/>
    <w:rsid w:val="00DC735C"/>
    <w:rsid w:val="00DE1020"/>
    <w:rsid w:val="00DE5D55"/>
    <w:rsid w:val="00DE6E6B"/>
    <w:rsid w:val="00DF09F2"/>
    <w:rsid w:val="00DF2601"/>
    <w:rsid w:val="00DF3D64"/>
    <w:rsid w:val="00DF557D"/>
    <w:rsid w:val="00E04AAD"/>
    <w:rsid w:val="00E06743"/>
    <w:rsid w:val="00E0677D"/>
    <w:rsid w:val="00E13421"/>
    <w:rsid w:val="00E3021D"/>
    <w:rsid w:val="00E354F7"/>
    <w:rsid w:val="00E40CC4"/>
    <w:rsid w:val="00E5052A"/>
    <w:rsid w:val="00E53131"/>
    <w:rsid w:val="00E5566A"/>
    <w:rsid w:val="00E6513B"/>
    <w:rsid w:val="00E655AB"/>
    <w:rsid w:val="00E7027A"/>
    <w:rsid w:val="00E703C4"/>
    <w:rsid w:val="00E76106"/>
    <w:rsid w:val="00E81777"/>
    <w:rsid w:val="00E83836"/>
    <w:rsid w:val="00E8497C"/>
    <w:rsid w:val="00E849EE"/>
    <w:rsid w:val="00E85639"/>
    <w:rsid w:val="00E86CC1"/>
    <w:rsid w:val="00E877D8"/>
    <w:rsid w:val="00E91AFA"/>
    <w:rsid w:val="00E94F03"/>
    <w:rsid w:val="00EA07FB"/>
    <w:rsid w:val="00EA124F"/>
    <w:rsid w:val="00EA38DD"/>
    <w:rsid w:val="00EB0A85"/>
    <w:rsid w:val="00EB2046"/>
    <w:rsid w:val="00EB3F01"/>
    <w:rsid w:val="00EB67B7"/>
    <w:rsid w:val="00ED00DA"/>
    <w:rsid w:val="00ED257B"/>
    <w:rsid w:val="00EE05C5"/>
    <w:rsid w:val="00EE1BEE"/>
    <w:rsid w:val="00EF0BDA"/>
    <w:rsid w:val="00F05224"/>
    <w:rsid w:val="00F05ACC"/>
    <w:rsid w:val="00F06107"/>
    <w:rsid w:val="00F07647"/>
    <w:rsid w:val="00F11835"/>
    <w:rsid w:val="00F12629"/>
    <w:rsid w:val="00F12AF3"/>
    <w:rsid w:val="00F15F7A"/>
    <w:rsid w:val="00F16193"/>
    <w:rsid w:val="00F21C2D"/>
    <w:rsid w:val="00F2276D"/>
    <w:rsid w:val="00F31F45"/>
    <w:rsid w:val="00F330E4"/>
    <w:rsid w:val="00F35B6F"/>
    <w:rsid w:val="00F43A59"/>
    <w:rsid w:val="00F43D57"/>
    <w:rsid w:val="00F45CE5"/>
    <w:rsid w:val="00F460F8"/>
    <w:rsid w:val="00F46C99"/>
    <w:rsid w:val="00F50948"/>
    <w:rsid w:val="00F51A72"/>
    <w:rsid w:val="00F52030"/>
    <w:rsid w:val="00F567CF"/>
    <w:rsid w:val="00F56857"/>
    <w:rsid w:val="00F57768"/>
    <w:rsid w:val="00F630A8"/>
    <w:rsid w:val="00F642D5"/>
    <w:rsid w:val="00F65C84"/>
    <w:rsid w:val="00F70D7F"/>
    <w:rsid w:val="00F723A6"/>
    <w:rsid w:val="00F73750"/>
    <w:rsid w:val="00F74ECF"/>
    <w:rsid w:val="00F751E0"/>
    <w:rsid w:val="00F80607"/>
    <w:rsid w:val="00F80741"/>
    <w:rsid w:val="00F84907"/>
    <w:rsid w:val="00F908B8"/>
    <w:rsid w:val="00F93433"/>
    <w:rsid w:val="00F94AB5"/>
    <w:rsid w:val="00F95A79"/>
    <w:rsid w:val="00FA08C8"/>
    <w:rsid w:val="00FA0EC9"/>
    <w:rsid w:val="00FA3DD2"/>
    <w:rsid w:val="00FB34D1"/>
    <w:rsid w:val="00FC5D08"/>
    <w:rsid w:val="00FD1152"/>
    <w:rsid w:val="00FD1BF6"/>
    <w:rsid w:val="00FD3B9E"/>
    <w:rsid w:val="00FD443C"/>
    <w:rsid w:val="00FD7503"/>
    <w:rsid w:val="00FF1DDE"/>
    <w:rsid w:val="00FF42B1"/>
    <w:rsid w:val="00FF47FB"/>
    <w:rsid w:val="00FF60C4"/>
    <w:rsid w:val="0104BBFF"/>
    <w:rsid w:val="014C485C"/>
    <w:rsid w:val="019A2362"/>
    <w:rsid w:val="01A2EB1C"/>
    <w:rsid w:val="01BC2454"/>
    <w:rsid w:val="0234E018"/>
    <w:rsid w:val="02442765"/>
    <w:rsid w:val="0298F47C"/>
    <w:rsid w:val="032427FA"/>
    <w:rsid w:val="033A6EAD"/>
    <w:rsid w:val="036025DA"/>
    <w:rsid w:val="03A8E02A"/>
    <w:rsid w:val="043F5068"/>
    <w:rsid w:val="04413B97"/>
    <w:rsid w:val="04551ADA"/>
    <w:rsid w:val="048B0C5D"/>
    <w:rsid w:val="04C60DC0"/>
    <w:rsid w:val="04DF1B7E"/>
    <w:rsid w:val="04FE8AC4"/>
    <w:rsid w:val="054BE0BA"/>
    <w:rsid w:val="056C36BA"/>
    <w:rsid w:val="056DF065"/>
    <w:rsid w:val="05848BC4"/>
    <w:rsid w:val="06048B16"/>
    <w:rsid w:val="0611C5D2"/>
    <w:rsid w:val="065D9FFA"/>
    <w:rsid w:val="06F11849"/>
    <w:rsid w:val="073A1AF0"/>
    <w:rsid w:val="074E10DF"/>
    <w:rsid w:val="077A1D15"/>
    <w:rsid w:val="07A519DB"/>
    <w:rsid w:val="07C17777"/>
    <w:rsid w:val="0827AA38"/>
    <w:rsid w:val="082CD7ED"/>
    <w:rsid w:val="08364097"/>
    <w:rsid w:val="084E3653"/>
    <w:rsid w:val="0853D8C2"/>
    <w:rsid w:val="087A7826"/>
    <w:rsid w:val="08A299C1"/>
    <w:rsid w:val="08D3DD5D"/>
    <w:rsid w:val="09B710A0"/>
    <w:rsid w:val="09C95BBE"/>
    <w:rsid w:val="09D337CF"/>
    <w:rsid w:val="0A063133"/>
    <w:rsid w:val="0A3DFCE9"/>
    <w:rsid w:val="0A7007B0"/>
    <w:rsid w:val="0A92A1C2"/>
    <w:rsid w:val="0A9C8AB6"/>
    <w:rsid w:val="0B57061A"/>
    <w:rsid w:val="0B9BCBE2"/>
    <w:rsid w:val="0B9BE32C"/>
    <w:rsid w:val="0C34528E"/>
    <w:rsid w:val="0C7966CE"/>
    <w:rsid w:val="0C9C19E0"/>
    <w:rsid w:val="0CA2B975"/>
    <w:rsid w:val="0CEDFA53"/>
    <w:rsid w:val="0CF58DE1"/>
    <w:rsid w:val="0D56562F"/>
    <w:rsid w:val="0DA65DE7"/>
    <w:rsid w:val="0DAC1026"/>
    <w:rsid w:val="0DBD1994"/>
    <w:rsid w:val="0DEF2E63"/>
    <w:rsid w:val="0E503417"/>
    <w:rsid w:val="0E7998B1"/>
    <w:rsid w:val="0EE5D01D"/>
    <w:rsid w:val="0F10C2CD"/>
    <w:rsid w:val="0F1C4EC6"/>
    <w:rsid w:val="0F470AD0"/>
    <w:rsid w:val="0F778F69"/>
    <w:rsid w:val="10360B25"/>
    <w:rsid w:val="10BDFAF9"/>
    <w:rsid w:val="111D6242"/>
    <w:rsid w:val="11560F89"/>
    <w:rsid w:val="1179DB1B"/>
    <w:rsid w:val="12644BB4"/>
    <w:rsid w:val="12692D01"/>
    <w:rsid w:val="128486FC"/>
    <w:rsid w:val="1307CA30"/>
    <w:rsid w:val="131F66AC"/>
    <w:rsid w:val="133A6EC3"/>
    <w:rsid w:val="137945F9"/>
    <w:rsid w:val="13EE0185"/>
    <w:rsid w:val="14281418"/>
    <w:rsid w:val="143F5EC0"/>
    <w:rsid w:val="1463C1D4"/>
    <w:rsid w:val="14856EB5"/>
    <w:rsid w:val="149FFAB2"/>
    <w:rsid w:val="14AECE04"/>
    <w:rsid w:val="14BEDE0C"/>
    <w:rsid w:val="14D01663"/>
    <w:rsid w:val="1525B4D0"/>
    <w:rsid w:val="15618EA2"/>
    <w:rsid w:val="15725140"/>
    <w:rsid w:val="15B90E74"/>
    <w:rsid w:val="15EB2DB6"/>
    <w:rsid w:val="163420A7"/>
    <w:rsid w:val="163B5248"/>
    <w:rsid w:val="166CB2CC"/>
    <w:rsid w:val="16A6B63E"/>
    <w:rsid w:val="16AE0CA9"/>
    <w:rsid w:val="16BBBD4E"/>
    <w:rsid w:val="16C61287"/>
    <w:rsid w:val="1715F6D0"/>
    <w:rsid w:val="175BFFF6"/>
    <w:rsid w:val="17ADBEF5"/>
    <w:rsid w:val="1807B161"/>
    <w:rsid w:val="1843C7A4"/>
    <w:rsid w:val="188D499C"/>
    <w:rsid w:val="18C2800A"/>
    <w:rsid w:val="18DF8BE8"/>
    <w:rsid w:val="1903F606"/>
    <w:rsid w:val="190CD210"/>
    <w:rsid w:val="19361783"/>
    <w:rsid w:val="1949D444"/>
    <w:rsid w:val="19AE51D3"/>
    <w:rsid w:val="19E5194E"/>
    <w:rsid w:val="1A312F71"/>
    <w:rsid w:val="1A4CA0BE"/>
    <w:rsid w:val="1A9F01A7"/>
    <w:rsid w:val="1AAEB861"/>
    <w:rsid w:val="1AB4B3B1"/>
    <w:rsid w:val="1B05A71A"/>
    <w:rsid w:val="1B18206A"/>
    <w:rsid w:val="1B3A8375"/>
    <w:rsid w:val="1B9B847B"/>
    <w:rsid w:val="1B9CA6BE"/>
    <w:rsid w:val="1BD2E470"/>
    <w:rsid w:val="1BF895F0"/>
    <w:rsid w:val="1C3F9B93"/>
    <w:rsid w:val="1C8B02D9"/>
    <w:rsid w:val="1CA736BD"/>
    <w:rsid w:val="1D05AE9C"/>
    <w:rsid w:val="1D1CCD0F"/>
    <w:rsid w:val="1D408DE2"/>
    <w:rsid w:val="1D7B1C54"/>
    <w:rsid w:val="1DCED076"/>
    <w:rsid w:val="1E29B684"/>
    <w:rsid w:val="1E3E17CE"/>
    <w:rsid w:val="1EA2055F"/>
    <w:rsid w:val="1EA56BA0"/>
    <w:rsid w:val="1EDBBC26"/>
    <w:rsid w:val="1EE9C201"/>
    <w:rsid w:val="1F0EDB25"/>
    <w:rsid w:val="1F188E81"/>
    <w:rsid w:val="1F50918F"/>
    <w:rsid w:val="1F88F55D"/>
    <w:rsid w:val="1FAB5953"/>
    <w:rsid w:val="205263D0"/>
    <w:rsid w:val="2090B152"/>
    <w:rsid w:val="20ADB546"/>
    <w:rsid w:val="20E9D5A1"/>
    <w:rsid w:val="21BC8995"/>
    <w:rsid w:val="21CE9588"/>
    <w:rsid w:val="21E269E2"/>
    <w:rsid w:val="22058360"/>
    <w:rsid w:val="22279852"/>
    <w:rsid w:val="22289EDC"/>
    <w:rsid w:val="22576372"/>
    <w:rsid w:val="228E47FE"/>
    <w:rsid w:val="22B01336"/>
    <w:rsid w:val="22BDD2E2"/>
    <w:rsid w:val="22D503DF"/>
    <w:rsid w:val="22E02AD9"/>
    <w:rsid w:val="22FA465C"/>
    <w:rsid w:val="23955D3B"/>
    <w:rsid w:val="245E81EC"/>
    <w:rsid w:val="247C21AE"/>
    <w:rsid w:val="24C4B7C7"/>
    <w:rsid w:val="24ED2DEA"/>
    <w:rsid w:val="2514F459"/>
    <w:rsid w:val="2533E290"/>
    <w:rsid w:val="2543FADD"/>
    <w:rsid w:val="25BA5BCD"/>
    <w:rsid w:val="2623277B"/>
    <w:rsid w:val="26C6F204"/>
    <w:rsid w:val="270CF820"/>
    <w:rsid w:val="281A3C2A"/>
    <w:rsid w:val="28619E16"/>
    <w:rsid w:val="28779BD0"/>
    <w:rsid w:val="28B6CEFB"/>
    <w:rsid w:val="29348D61"/>
    <w:rsid w:val="29460BE5"/>
    <w:rsid w:val="298EF5B3"/>
    <w:rsid w:val="29F14506"/>
    <w:rsid w:val="29F18F03"/>
    <w:rsid w:val="2A3D672F"/>
    <w:rsid w:val="2A3D7F5D"/>
    <w:rsid w:val="2A6F0D38"/>
    <w:rsid w:val="2A752FD4"/>
    <w:rsid w:val="2A9F4847"/>
    <w:rsid w:val="2B001156"/>
    <w:rsid w:val="2B223DC5"/>
    <w:rsid w:val="2B5A719A"/>
    <w:rsid w:val="2BA6666C"/>
    <w:rsid w:val="2C046116"/>
    <w:rsid w:val="2C25C158"/>
    <w:rsid w:val="2C4363DC"/>
    <w:rsid w:val="2C826C6F"/>
    <w:rsid w:val="2C9F9CCD"/>
    <w:rsid w:val="2CD2D21C"/>
    <w:rsid w:val="2CDDE0AC"/>
    <w:rsid w:val="2CFA2C10"/>
    <w:rsid w:val="2D085983"/>
    <w:rsid w:val="2D60A6DB"/>
    <w:rsid w:val="2E0EFEBD"/>
    <w:rsid w:val="2E301F5F"/>
    <w:rsid w:val="2E414F5C"/>
    <w:rsid w:val="2E4399F6"/>
    <w:rsid w:val="2E52AEB8"/>
    <w:rsid w:val="2E5ABDA3"/>
    <w:rsid w:val="2E5B3D81"/>
    <w:rsid w:val="2E66345C"/>
    <w:rsid w:val="2E88F642"/>
    <w:rsid w:val="2EF2DB77"/>
    <w:rsid w:val="2F011D98"/>
    <w:rsid w:val="2F212C24"/>
    <w:rsid w:val="2FA2F0A8"/>
    <w:rsid w:val="2FA83A5E"/>
    <w:rsid w:val="2FB66CB1"/>
    <w:rsid w:val="2FDA4E01"/>
    <w:rsid w:val="304F1C85"/>
    <w:rsid w:val="308149DB"/>
    <w:rsid w:val="30E112FF"/>
    <w:rsid w:val="30FECE07"/>
    <w:rsid w:val="31592B9C"/>
    <w:rsid w:val="31A95C8D"/>
    <w:rsid w:val="322CEE3D"/>
    <w:rsid w:val="323D03E4"/>
    <w:rsid w:val="32ADE445"/>
    <w:rsid w:val="3310896F"/>
    <w:rsid w:val="3378D42F"/>
    <w:rsid w:val="3385089D"/>
    <w:rsid w:val="33B9D227"/>
    <w:rsid w:val="33F02605"/>
    <w:rsid w:val="3474BE71"/>
    <w:rsid w:val="34B66E6E"/>
    <w:rsid w:val="34C59879"/>
    <w:rsid w:val="35293DDE"/>
    <w:rsid w:val="354E0005"/>
    <w:rsid w:val="355390C6"/>
    <w:rsid w:val="357DA79E"/>
    <w:rsid w:val="35A31E1B"/>
    <w:rsid w:val="35D6145C"/>
    <w:rsid w:val="3611C2DB"/>
    <w:rsid w:val="3675203E"/>
    <w:rsid w:val="36A0400D"/>
    <w:rsid w:val="36A80F9D"/>
    <w:rsid w:val="36EE6521"/>
    <w:rsid w:val="370E74B1"/>
    <w:rsid w:val="371CFA32"/>
    <w:rsid w:val="372461DC"/>
    <w:rsid w:val="37314BDB"/>
    <w:rsid w:val="37355617"/>
    <w:rsid w:val="37C701A1"/>
    <w:rsid w:val="384D7059"/>
    <w:rsid w:val="38814091"/>
    <w:rsid w:val="38A44662"/>
    <w:rsid w:val="38D45970"/>
    <w:rsid w:val="391CCA1B"/>
    <w:rsid w:val="3993B3C5"/>
    <w:rsid w:val="399C1E59"/>
    <w:rsid w:val="39AC5D05"/>
    <w:rsid w:val="39D5647A"/>
    <w:rsid w:val="3A756FB9"/>
    <w:rsid w:val="3A7C3B04"/>
    <w:rsid w:val="3ACEA8F5"/>
    <w:rsid w:val="3ADABE2B"/>
    <w:rsid w:val="3B1BC6CD"/>
    <w:rsid w:val="3B4BBD57"/>
    <w:rsid w:val="3B4F09C0"/>
    <w:rsid w:val="3B9A258A"/>
    <w:rsid w:val="3BCFAF03"/>
    <w:rsid w:val="3C429B1B"/>
    <w:rsid w:val="3C5CE1BB"/>
    <w:rsid w:val="3C9763BC"/>
    <w:rsid w:val="3D28F4E0"/>
    <w:rsid w:val="3D45A6A8"/>
    <w:rsid w:val="3D5845A1"/>
    <w:rsid w:val="3DE0ACC7"/>
    <w:rsid w:val="3DF9E91F"/>
    <w:rsid w:val="3E41F1BF"/>
    <w:rsid w:val="3E656094"/>
    <w:rsid w:val="3E770FCB"/>
    <w:rsid w:val="3EB07229"/>
    <w:rsid w:val="3ED51215"/>
    <w:rsid w:val="3EF8A607"/>
    <w:rsid w:val="3F0FB4B0"/>
    <w:rsid w:val="3F5DF303"/>
    <w:rsid w:val="400DBB5D"/>
    <w:rsid w:val="401BB9A5"/>
    <w:rsid w:val="402EF32E"/>
    <w:rsid w:val="4036097C"/>
    <w:rsid w:val="405C8D63"/>
    <w:rsid w:val="40CD7AA8"/>
    <w:rsid w:val="40EBE192"/>
    <w:rsid w:val="41CD67EB"/>
    <w:rsid w:val="425E7D56"/>
    <w:rsid w:val="4390659C"/>
    <w:rsid w:val="43F7389E"/>
    <w:rsid w:val="4414C94B"/>
    <w:rsid w:val="44361A2D"/>
    <w:rsid w:val="448A6200"/>
    <w:rsid w:val="44B17C4A"/>
    <w:rsid w:val="451DA43C"/>
    <w:rsid w:val="452946B9"/>
    <w:rsid w:val="45397A39"/>
    <w:rsid w:val="453AFE13"/>
    <w:rsid w:val="456A7BD7"/>
    <w:rsid w:val="45B513F9"/>
    <w:rsid w:val="4602E604"/>
    <w:rsid w:val="460481A1"/>
    <w:rsid w:val="4607E263"/>
    <w:rsid w:val="460FF809"/>
    <w:rsid w:val="463F4306"/>
    <w:rsid w:val="46AAC61C"/>
    <w:rsid w:val="46B384F9"/>
    <w:rsid w:val="46B6BBFD"/>
    <w:rsid w:val="46EA3E17"/>
    <w:rsid w:val="477197AA"/>
    <w:rsid w:val="4797D875"/>
    <w:rsid w:val="47A4BFA0"/>
    <w:rsid w:val="47A5D43A"/>
    <w:rsid w:val="47D9544D"/>
    <w:rsid w:val="48560126"/>
    <w:rsid w:val="4862C081"/>
    <w:rsid w:val="48A15F2A"/>
    <w:rsid w:val="48AFB774"/>
    <w:rsid w:val="48B42E34"/>
    <w:rsid w:val="4900A1B0"/>
    <w:rsid w:val="490C4FD3"/>
    <w:rsid w:val="493020D9"/>
    <w:rsid w:val="498D47F0"/>
    <w:rsid w:val="49B1A670"/>
    <w:rsid w:val="49DEA259"/>
    <w:rsid w:val="4A1A86C0"/>
    <w:rsid w:val="4A56FB92"/>
    <w:rsid w:val="4A868286"/>
    <w:rsid w:val="4A937688"/>
    <w:rsid w:val="4ADF56E3"/>
    <w:rsid w:val="4B1D6F29"/>
    <w:rsid w:val="4B6A623F"/>
    <w:rsid w:val="4BBC732B"/>
    <w:rsid w:val="4BDC2BC8"/>
    <w:rsid w:val="4C3CFFAE"/>
    <w:rsid w:val="4C59B9B1"/>
    <w:rsid w:val="4C8EAF52"/>
    <w:rsid w:val="4CA319C5"/>
    <w:rsid w:val="4CAD3424"/>
    <w:rsid w:val="4D173C7B"/>
    <w:rsid w:val="4D517618"/>
    <w:rsid w:val="4DA60CAC"/>
    <w:rsid w:val="4DE54E5E"/>
    <w:rsid w:val="4DFE064B"/>
    <w:rsid w:val="4E06398E"/>
    <w:rsid w:val="4E1F9197"/>
    <w:rsid w:val="4E4CB1A8"/>
    <w:rsid w:val="4E53A737"/>
    <w:rsid w:val="4E6790B1"/>
    <w:rsid w:val="4E7B6AFF"/>
    <w:rsid w:val="4FBD6C79"/>
    <w:rsid w:val="4FCB8485"/>
    <w:rsid w:val="4FD1186B"/>
    <w:rsid w:val="4FE741E7"/>
    <w:rsid w:val="4FEAAE4E"/>
    <w:rsid w:val="5015D890"/>
    <w:rsid w:val="509280BE"/>
    <w:rsid w:val="509936BE"/>
    <w:rsid w:val="50AE92D3"/>
    <w:rsid w:val="50D090C1"/>
    <w:rsid w:val="50F35230"/>
    <w:rsid w:val="516480AA"/>
    <w:rsid w:val="51C25AC6"/>
    <w:rsid w:val="51F4FEF0"/>
    <w:rsid w:val="52307684"/>
    <w:rsid w:val="5275A4CF"/>
    <w:rsid w:val="52898BE9"/>
    <w:rsid w:val="528D6D02"/>
    <w:rsid w:val="52BFE716"/>
    <w:rsid w:val="52F4072E"/>
    <w:rsid w:val="5320B2BD"/>
    <w:rsid w:val="532F11C3"/>
    <w:rsid w:val="534FC0A3"/>
    <w:rsid w:val="5351E4D5"/>
    <w:rsid w:val="53848DB0"/>
    <w:rsid w:val="53D454A3"/>
    <w:rsid w:val="53EA5209"/>
    <w:rsid w:val="54021536"/>
    <w:rsid w:val="541F708D"/>
    <w:rsid w:val="5420225D"/>
    <w:rsid w:val="54348D38"/>
    <w:rsid w:val="54392490"/>
    <w:rsid w:val="548393DB"/>
    <w:rsid w:val="54CF0E62"/>
    <w:rsid w:val="54EA619C"/>
    <w:rsid w:val="55104E51"/>
    <w:rsid w:val="554D7F94"/>
    <w:rsid w:val="557D83C5"/>
    <w:rsid w:val="559FB456"/>
    <w:rsid w:val="55A0D271"/>
    <w:rsid w:val="55CA1220"/>
    <w:rsid w:val="5639C9C8"/>
    <w:rsid w:val="5647D8AD"/>
    <w:rsid w:val="566A959F"/>
    <w:rsid w:val="56715008"/>
    <w:rsid w:val="56A8924B"/>
    <w:rsid w:val="576E5BA3"/>
    <w:rsid w:val="577FEBA5"/>
    <w:rsid w:val="57C2D29E"/>
    <w:rsid w:val="5808F9DC"/>
    <w:rsid w:val="58B7701F"/>
    <w:rsid w:val="58BD0420"/>
    <w:rsid w:val="595537F0"/>
    <w:rsid w:val="5981F6DB"/>
    <w:rsid w:val="59848EF0"/>
    <w:rsid w:val="59B5D539"/>
    <w:rsid w:val="59C4601A"/>
    <w:rsid w:val="59C9B87B"/>
    <w:rsid w:val="5A46F810"/>
    <w:rsid w:val="5A4D265C"/>
    <w:rsid w:val="5A5812B8"/>
    <w:rsid w:val="5A8635A9"/>
    <w:rsid w:val="5ABCFADC"/>
    <w:rsid w:val="5AC8BE5E"/>
    <w:rsid w:val="5B5AAFAC"/>
    <w:rsid w:val="5B66BBAB"/>
    <w:rsid w:val="5CED4668"/>
    <w:rsid w:val="5D4153A7"/>
    <w:rsid w:val="5D4EA91A"/>
    <w:rsid w:val="5F47E6BD"/>
    <w:rsid w:val="5F5B7213"/>
    <w:rsid w:val="5F6054C3"/>
    <w:rsid w:val="5F760733"/>
    <w:rsid w:val="5F79EDE8"/>
    <w:rsid w:val="5F9E0446"/>
    <w:rsid w:val="5FAA5E98"/>
    <w:rsid w:val="602FDE3C"/>
    <w:rsid w:val="607C801F"/>
    <w:rsid w:val="609810C4"/>
    <w:rsid w:val="612DDAFD"/>
    <w:rsid w:val="614A0F44"/>
    <w:rsid w:val="614A7514"/>
    <w:rsid w:val="615049A1"/>
    <w:rsid w:val="61972B90"/>
    <w:rsid w:val="61D786E6"/>
    <w:rsid w:val="62214191"/>
    <w:rsid w:val="6230AB0D"/>
    <w:rsid w:val="6244F283"/>
    <w:rsid w:val="628E5299"/>
    <w:rsid w:val="630BC21A"/>
    <w:rsid w:val="63154501"/>
    <w:rsid w:val="6360DECD"/>
    <w:rsid w:val="636D5BC7"/>
    <w:rsid w:val="63AA0FC4"/>
    <w:rsid w:val="63DC5744"/>
    <w:rsid w:val="63FA3AF1"/>
    <w:rsid w:val="64828C5E"/>
    <w:rsid w:val="648E8873"/>
    <w:rsid w:val="64BA1AA5"/>
    <w:rsid w:val="64D59F00"/>
    <w:rsid w:val="64FB70E3"/>
    <w:rsid w:val="65036331"/>
    <w:rsid w:val="6538F252"/>
    <w:rsid w:val="6631B9BE"/>
    <w:rsid w:val="66350E80"/>
    <w:rsid w:val="6678DE10"/>
    <w:rsid w:val="66941E32"/>
    <w:rsid w:val="66BBB248"/>
    <w:rsid w:val="66D8EAC7"/>
    <w:rsid w:val="66EF5C7B"/>
    <w:rsid w:val="673C3A03"/>
    <w:rsid w:val="677CD51F"/>
    <w:rsid w:val="67B88B4B"/>
    <w:rsid w:val="67B9A1E4"/>
    <w:rsid w:val="67E266D3"/>
    <w:rsid w:val="67FBEE2B"/>
    <w:rsid w:val="67FD47DD"/>
    <w:rsid w:val="68033B27"/>
    <w:rsid w:val="68043613"/>
    <w:rsid w:val="681532BD"/>
    <w:rsid w:val="68C5D88C"/>
    <w:rsid w:val="68DE69CB"/>
    <w:rsid w:val="68E1FC0B"/>
    <w:rsid w:val="68F71EA1"/>
    <w:rsid w:val="68FB6A2F"/>
    <w:rsid w:val="68FC1C74"/>
    <w:rsid w:val="68FEFC1D"/>
    <w:rsid w:val="693D1EFF"/>
    <w:rsid w:val="695F716B"/>
    <w:rsid w:val="69639AAD"/>
    <w:rsid w:val="69BF561F"/>
    <w:rsid w:val="69DBB30C"/>
    <w:rsid w:val="69F23833"/>
    <w:rsid w:val="6A273237"/>
    <w:rsid w:val="6A2CF6B9"/>
    <w:rsid w:val="6A8FE5A4"/>
    <w:rsid w:val="6B1F6B80"/>
    <w:rsid w:val="6B4979CF"/>
    <w:rsid w:val="6B4D9BC3"/>
    <w:rsid w:val="6B52DAAB"/>
    <w:rsid w:val="6B804A78"/>
    <w:rsid w:val="6BD6B217"/>
    <w:rsid w:val="6C0DCF02"/>
    <w:rsid w:val="6C235C52"/>
    <w:rsid w:val="6C56FE45"/>
    <w:rsid w:val="6C6696DE"/>
    <w:rsid w:val="6C9A9426"/>
    <w:rsid w:val="6CDD6164"/>
    <w:rsid w:val="6D0AC970"/>
    <w:rsid w:val="6D4840B8"/>
    <w:rsid w:val="6D66C637"/>
    <w:rsid w:val="6D9EAA81"/>
    <w:rsid w:val="6DA68826"/>
    <w:rsid w:val="6DA9D40A"/>
    <w:rsid w:val="6E472D21"/>
    <w:rsid w:val="6EAFFB9D"/>
    <w:rsid w:val="6EDF998B"/>
    <w:rsid w:val="6EF2735A"/>
    <w:rsid w:val="6F0BCAD0"/>
    <w:rsid w:val="6F21E7D6"/>
    <w:rsid w:val="6F4622B5"/>
    <w:rsid w:val="7036FD72"/>
    <w:rsid w:val="705B9C1C"/>
    <w:rsid w:val="705C0480"/>
    <w:rsid w:val="7082264F"/>
    <w:rsid w:val="7098BB73"/>
    <w:rsid w:val="70990CC1"/>
    <w:rsid w:val="70DA1F3C"/>
    <w:rsid w:val="70FF1AC8"/>
    <w:rsid w:val="71487C61"/>
    <w:rsid w:val="7167056D"/>
    <w:rsid w:val="719FB647"/>
    <w:rsid w:val="71A0B125"/>
    <w:rsid w:val="71A92B9C"/>
    <w:rsid w:val="71C18396"/>
    <w:rsid w:val="71C7653F"/>
    <w:rsid w:val="71E2103D"/>
    <w:rsid w:val="71F5CA24"/>
    <w:rsid w:val="7210AD3E"/>
    <w:rsid w:val="72464C25"/>
    <w:rsid w:val="727FA594"/>
    <w:rsid w:val="7281FCAC"/>
    <w:rsid w:val="72A62C92"/>
    <w:rsid w:val="72C05520"/>
    <w:rsid w:val="72D3E110"/>
    <w:rsid w:val="731E284E"/>
    <w:rsid w:val="732A8C24"/>
    <w:rsid w:val="733922E7"/>
    <w:rsid w:val="735FBB1C"/>
    <w:rsid w:val="73A97DDD"/>
    <w:rsid w:val="741F3B9B"/>
    <w:rsid w:val="741F6EB8"/>
    <w:rsid w:val="742C3D2C"/>
    <w:rsid w:val="7490272B"/>
    <w:rsid w:val="74A1B5B4"/>
    <w:rsid w:val="74B76CEE"/>
    <w:rsid w:val="74BAD109"/>
    <w:rsid w:val="74BE7AD1"/>
    <w:rsid w:val="74BFFE1A"/>
    <w:rsid w:val="74CFB129"/>
    <w:rsid w:val="74E5BCBA"/>
    <w:rsid w:val="750859FD"/>
    <w:rsid w:val="75421185"/>
    <w:rsid w:val="75783F5D"/>
    <w:rsid w:val="758EA832"/>
    <w:rsid w:val="75D2182B"/>
    <w:rsid w:val="75E3F8D1"/>
    <w:rsid w:val="75FB5395"/>
    <w:rsid w:val="75FB91D4"/>
    <w:rsid w:val="765C991F"/>
    <w:rsid w:val="76A6AF0B"/>
    <w:rsid w:val="7731C158"/>
    <w:rsid w:val="773FE2C2"/>
    <w:rsid w:val="7752D28D"/>
    <w:rsid w:val="7773F6DD"/>
    <w:rsid w:val="7777C5D4"/>
    <w:rsid w:val="77D5EB8D"/>
    <w:rsid w:val="78099BAC"/>
    <w:rsid w:val="783123CF"/>
    <w:rsid w:val="7854D8E0"/>
    <w:rsid w:val="786436C0"/>
    <w:rsid w:val="7897E6C5"/>
    <w:rsid w:val="78B50492"/>
    <w:rsid w:val="78C7A91F"/>
    <w:rsid w:val="78DCB271"/>
    <w:rsid w:val="794BA80E"/>
    <w:rsid w:val="799E8AF8"/>
    <w:rsid w:val="79C3405D"/>
    <w:rsid w:val="79FF16F0"/>
    <w:rsid w:val="7A2A02D8"/>
    <w:rsid w:val="7A38B73F"/>
    <w:rsid w:val="7A9B35F9"/>
    <w:rsid w:val="7AB53F8D"/>
    <w:rsid w:val="7ACE07DA"/>
    <w:rsid w:val="7B07B2F0"/>
    <w:rsid w:val="7B34827C"/>
    <w:rsid w:val="7B5614F3"/>
    <w:rsid w:val="7B68D32F"/>
    <w:rsid w:val="7BD28154"/>
    <w:rsid w:val="7BF193BD"/>
    <w:rsid w:val="7BF893D4"/>
    <w:rsid w:val="7C34715F"/>
    <w:rsid w:val="7C4FA1F7"/>
    <w:rsid w:val="7C5DCC41"/>
    <w:rsid w:val="7C8713D6"/>
    <w:rsid w:val="7C8A90B3"/>
    <w:rsid w:val="7C98D21F"/>
    <w:rsid w:val="7C9BA91A"/>
    <w:rsid w:val="7CDF82BF"/>
    <w:rsid w:val="7CF34707"/>
    <w:rsid w:val="7DA4AEF1"/>
    <w:rsid w:val="7DB7BCC5"/>
    <w:rsid w:val="7DBB3A67"/>
    <w:rsid w:val="7E92E9E5"/>
    <w:rsid w:val="7ED7629F"/>
    <w:rsid w:val="7F03F580"/>
    <w:rsid w:val="7F826D73"/>
    <w:rsid w:val="7FA9BC26"/>
    <w:rsid w:val="7FE13335"/>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420A7"/>
  <w15:chartTrackingRefBased/>
  <w15:docId w15:val="{9231B575-A7CA-4C90-B723-2F74D0644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540C2"/>
    <w:pPr>
      <w:keepNext/>
      <w:keepLines/>
      <w:spacing w:before="360" w:after="80"/>
      <w:outlineLvl w:val="0"/>
    </w:pPr>
    <w:rPr>
      <w:rFonts w:asciiTheme="majorHAnsi" w:eastAsiaTheme="majorEastAsia" w:hAnsiTheme="majorHAnsi" w:cstheme="majorBidi"/>
      <w:b/>
      <w:sz w:val="32"/>
      <w:szCs w:val="40"/>
      <w:lang w:val="en-SG"/>
    </w:rPr>
  </w:style>
  <w:style w:type="paragraph" w:styleId="Heading2">
    <w:name w:val="heading 2"/>
    <w:basedOn w:val="Normal"/>
    <w:next w:val="Normal"/>
    <w:link w:val="Heading2Char"/>
    <w:autoRedefine/>
    <w:uiPriority w:val="9"/>
    <w:unhideWhenUsed/>
    <w:qFormat/>
    <w:rsid w:val="00950A6A"/>
    <w:pPr>
      <w:keepNext/>
      <w:keepLines/>
      <w:spacing w:before="160" w:after="80"/>
      <w:outlineLvl w:val="1"/>
    </w:pPr>
    <w:rPr>
      <w:rFonts w:asciiTheme="majorHAnsi" w:eastAsiaTheme="majorEastAsia" w:hAnsiTheme="majorHAnsi" w:cstheme="majorBidi"/>
      <w:b/>
      <w:szCs w:val="32"/>
    </w:rPr>
  </w:style>
  <w:style w:type="paragraph" w:styleId="Heading3">
    <w:name w:val="heading 3"/>
    <w:basedOn w:val="Normal"/>
    <w:next w:val="Normal"/>
    <w:link w:val="Heading3Char"/>
    <w:autoRedefine/>
    <w:uiPriority w:val="9"/>
    <w:unhideWhenUsed/>
    <w:qFormat/>
    <w:rsid w:val="006E2ECC"/>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0C2"/>
    <w:rPr>
      <w:rFonts w:asciiTheme="majorHAnsi" w:eastAsiaTheme="majorEastAsia" w:hAnsiTheme="majorHAnsi" w:cstheme="majorBidi"/>
      <w:b/>
      <w:sz w:val="32"/>
      <w:szCs w:val="40"/>
      <w:lang w:val="en-SG"/>
    </w:rPr>
  </w:style>
  <w:style w:type="character" w:customStyle="1" w:styleId="Heading2Char">
    <w:name w:val="Heading 2 Char"/>
    <w:basedOn w:val="DefaultParagraphFont"/>
    <w:link w:val="Heading2"/>
    <w:uiPriority w:val="9"/>
    <w:rsid w:val="00950A6A"/>
    <w:rPr>
      <w:rFonts w:asciiTheme="majorHAnsi" w:eastAsiaTheme="majorEastAsia" w:hAnsiTheme="majorHAnsi" w:cstheme="majorBidi"/>
      <w:b/>
      <w:szCs w:val="32"/>
    </w:rPr>
  </w:style>
  <w:style w:type="character" w:customStyle="1" w:styleId="Heading3Char">
    <w:name w:val="Heading 3 Char"/>
    <w:basedOn w:val="DefaultParagraphFont"/>
    <w:link w:val="Heading3"/>
    <w:uiPriority w:val="9"/>
    <w:rsid w:val="006E2ECC"/>
    <w:rPr>
      <w:rFonts w:eastAsiaTheme="majorEastAsia" w:cstheme="majorBidi"/>
      <w:b/>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FB34D1"/>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FB34D1"/>
    <w:rPr>
      <w:sz w:val="22"/>
      <w:szCs w:val="22"/>
      <w:lang w:eastAsia="en-US"/>
    </w:rPr>
  </w:style>
  <w:style w:type="character" w:styleId="Hyperlink">
    <w:name w:val="Hyperlink"/>
    <w:basedOn w:val="DefaultParagraphFont"/>
    <w:uiPriority w:val="99"/>
    <w:unhideWhenUsed/>
    <w:rsid w:val="007E4668"/>
    <w:rPr>
      <w:color w:val="467886" w:themeColor="hyperlink"/>
      <w:u w:val="single"/>
    </w:rPr>
  </w:style>
  <w:style w:type="paragraph" w:styleId="Header">
    <w:name w:val="header"/>
    <w:basedOn w:val="Normal"/>
    <w:link w:val="HeaderChar"/>
    <w:uiPriority w:val="99"/>
    <w:unhideWhenUsed/>
    <w:rsid w:val="006C35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564"/>
  </w:style>
  <w:style w:type="paragraph" w:styleId="Footer">
    <w:name w:val="footer"/>
    <w:basedOn w:val="Normal"/>
    <w:link w:val="FooterChar"/>
    <w:uiPriority w:val="99"/>
    <w:unhideWhenUsed/>
    <w:rsid w:val="006C35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564"/>
  </w:style>
  <w:style w:type="character" w:styleId="UnresolvedMention">
    <w:name w:val="Unresolved Mention"/>
    <w:basedOn w:val="DefaultParagraphFont"/>
    <w:uiPriority w:val="99"/>
    <w:semiHidden/>
    <w:unhideWhenUsed/>
    <w:rsid w:val="00C06A04"/>
    <w:rPr>
      <w:color w:val="605E5C"/>
      <w:shd w:val="clear" w:color="auto" w:fill="E1DFDD"/>
    </w:rPr>
  </w:style>
  <w:style w:type="paragraph" w:styleId="HTMLPreformatted">
    <w:name w:val="HTML Preformatted"/>
    <w:basedOn w:val="Normal"/>
    <w:link w:val="HTMLPreformattedChar"/>
    <w:uiPriority w:val="99"/>
    <w:semiHidden/>
    <w:unhideWhenUsed/>
    <w:rsid w:val="00385BC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85BCC"/>
    <w:rPr>
      <w:rFonts w:ascii="Consolas" w:hAnsi="Consolas"/>
      <w:sz w:val="20"/>
      <w:szCs w:val="20"/>
    </w:rPr>
  </w:style>
  <w:style w:type="table" w:styleId="GridTable5Dark">
    <w:name w:val="Grid Table 5 Dark"/>
    <w:basedOn w:val="TableNormal"/>
    <w:uiPriority w:val="50"/>
    <w:rsid w:val="004560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4560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7082">
      <w:bodyDiv w:val="1"/>
      <w:marLeft w:val="0"/>
      <w:marRight w:val="0"/>
      <w:marTop w:val="0"/>
      <w:marBottom w:val="0"/>
      <w:divBdr>
        <w:top w:val="none" w:sz="0" w:space="0" w:color="auto"/>
        <w:left w:val="none" w:sz="0" w:space="0" w:color="auto"/>
        <w:bottom w:val="none" w:sz="0" w:space="0" w:color="auto"/>
        <w:right w:val="none" w:sz="0" w:space="0" w:color="auto"/>
      </w:divBdr>
    </w:div>
    <w:div w:id="37778904">
      <w:bodyDiv w:val="1"/>
      <w:marLeft w:val="0"/>
      <w:marRight w:val="0"/>
      <w:marTop w:val="0"/>
      <w:marBottom w:val="0"/>
      <w:divBdr>
        <w:top w:val="none" w:sz="0" w:space="0" w:color="auto"/>
        <w:left w:val="none" w:sz="0" w:space="0" w:color="auto"/>
        <w:bottom w:val="none" w:sz="0" w:space="0" w:color="auto"/>
        <w:right w:val="none" w:sz="0" w:space="0" w:color="auto"/>
      </w:divBdr>
    </w:div>
    <w:div w:id="102387311">
      <w:bodyDiv w:val="1"/>
      <w:marLeft w:val="0"/>
      <w:marRight w:val="0"/>
      <w:marTop w:val="0"/>
      <w:marBottom w:val="0"/>
      <w:divBdr>
        <w:top w:val="none" w:sz="0" w:space="0" w:color="auto"/>
        <w:left w:val="none" w:sz="0" w:space="0" w:color="auto"/>
        <w:bottom w:val="none" w:sz="0" w:space="0" w:color="auto"/>
        <w:right w:val="none" w:sz="0" w:space="0" w:color="auto"/>
      </w:divBdr>
    </w:div>
    <w:div w:id="130488605">
      <w:bodyDiv w:val="1"/>
      <w:marLeft w:val="0"/>
      <w:marRight w:val="0"/>
      <w:marTop w:val="0"/>
      <w:marBottom w:val="0"/>
      <w:divBdr>
        <w:top w:val="none" w:sz="0" w:space="0" w:color="auto"/>
        <w:left w:val="none" w:sz="0" w:space="0" w:color="auto"/>
        <w:bottom w:val="none" w:sz="0" w:space="0" w:color="auto"/>
        <w:right w:val="none" w:sz="0" w:space="0" w:color="auto"/>
      </w:divBdr>
    </w:div>
    <w:div w:id="398794800">
      <w:bodyDiv w:val="1"/>
      <w:marLeft w:val="0"/>
      <w:marRight w:val="0"/>
      <w:marTop w:val="0"/>
      <w:marBottom w:val="0"/>
      <w:divBdr>
        <w:top w:val="none" w:sz="0" w:space="0" w:color="auto"/>
        <w:left w:val="none" w:sz="0" w:space="0" w:color="auto"/>
        <w:bottom w:val="none" w:sz="0" w:space="0" w:color="auto"/>
        <w:right w:val="none" w:sz="0" w:space="0" w:color="auto"/>
      </w:divBdr>
    </w:div>
    <w:div w:id="412624515">
      <w:bodyDiv w:val="1"/>
      <w:marLeft w:val="0"/>
      <w:marRight w:val="0"/>
      <w:marTop w:val="0"/>
      <w:marBottom w:val="0"/>
      <w:divBdr>
        <w:top w:val="none" w:sz="0" w:space="0" w:color="auto"/>
        <w:left w:val="none" w:sz="0" w:space="0" w:color="auto"/>
        <w:bottom w:val="none" w:sz="0" w:space="0" w:color="auto"/>
        <w:right w:val="none" w:sz="0" w:space="0" w:color="auto"/>
      </w:divBdr>
      <w:divsChild>
        <w:div w:id="1284383338">
          <w:marLeft w:val="0"/>
          <w:marRight w:val="0"/>
          <w:marTop w:val="0"/>
          <w:marBottom w:val="0"/>
          <w:divBdr>
            <w:top w:val="none" w:sz="0" w:space="0" w:color="auto"/>
            <w:left w:val="none" w:sz="0" w:space="0" w:color="auto"/>
            <w:bottom w:val="none" w:sz="0" w:space="0" w:color="auto"/>
            <w:right w:val="none" w:sz="0" w:space="0" w:color="auto"/>
          </w:divBdr>
        </w:div>
        <w:div w:id="1437290060">
          <w:marLeft w:val="0"/>
          <w:marRight w:val="0"/>
          <w:marTop w:val="0"/>
          <w:marBottom w:val="0"/>
          <w:divBdr>
            <w:top w:val="none" w:sz="0" w:space="0" w:color="auto"/>
            <w:left w:val="none" w:sz="0" w:space="0" w:color="auto"/>
            <w:bottom w:val="none" w:sz="0" w:space="0" w:color="auto"/>
            <w:right w:val="none" w:sz="0" w:space="0" w:color="auto"/>
          </w:divBdr>
        </w:div>
        <w:div w:id="1654800256">
          <w:marLeft w:val="0"/>
          <w:marRight w:val="0"/>
          <w:marTop w:val="0"/>
          <w:marBottom w:val="0"/>
          <w:divBdr>
            <w:top w:val="none" w:sz="0" w:space="0" w:color="auto"/>
            <w:left w:val="none" w:sz="0" w:space="0" w:color="auto"/>
            <w:bottom w:val="none" w:sz="0" w:space="0" w:color="auto"/>
            <w:right w:val="none" w:sz="0" w:space="0" w:color="auto"/>
          </w:divBdr>
        </w:div>
        <w:div w:id="786892855">
          <w:marLeft w:val="0"/>
          <w:marRight w:val="0"/>
          <w:marTop w:val="0"/>
          <w:marBottom w:val="0"/>
          <w:divBdr>
            <w:top w:val="none" w:sz="0" w:space="0" w:color="auto"/>
            <w:left w:val="none" w:sz="0" w:space="0" w:color="auto"/>
            <w:bottom w:val="none" w:sz="0" w:space="0" w:color="auto"/>
            <w:right w:val="none" w:sz="0" w:space="0" w:color="auto"/>
          </w:divBdr>
        </w:div>
        <w:div w:id="803305983">
          <w:marLeft w:val="0"/>
          <w:marRight w:val="0"/>
          <w:marTop w:val="0"/>
          <w:marBottom w:val="0"/>
          <w:divBdr>
            <w:top w:val="none" w:sz="0" w:space="0" w:color="auto"/>
            <w:left w:val="none" w:sz="0" w:space="0" w:color="auto"/>
            <w:bottom w:val="none" w:sz="0" w:space="0" w:color="auto"/>
            <w:right w:val="none" w:sz="0" w:space="0" w:color="auto"/>
          </w:divBdr>
        </w:div>
        <w:div w:id="1458838486">
          <w:marLeft w:val="0"/>
          <w:marRight w:val="0"/>
          <w:marTop w:val="0"/>
          <w:marBottom w:val="0"/>
          <w:divBdr>
            <w:top w:val="none" w:sz="0" w:space="0" w:color="auto"/>
            <w:left w:val="none" w:sz="0" w:space="0" w:color="auto"/>
            <w:bottom w:val="none" w:sz="0" w:space="0" w:color="auto"/>
            <w:right w:val="none" w:sz="0" w:space="0" w:color="auto"/>
          </w:divBdr>
        </w:div>
        <w:div w:id="2036884456">
          <w:marLeft w:val="0"/>
          <w:marRight w:val="0"/>
          <w:marTop w:val="0"/>
          <w:marBottom w:val="0"/>
          <w:divBdr>
            <w:top w:val="none" w:sz="0" w:space="0" w:color="auto"/>
            <w:left w:val="none" w:sz="0" w:space="0" w:color="auto"/>
            <w:bottom w:val="none" w:sz="0" w:space="0" w:color="auto"/>
            <w:right w:val="none" w:sz="0" w:space="0" w:color="auto"/>
          </w:divBdr>
        </w:div>
        <w:div w:id="1788308072">
          <w:marLeft w:val="0"/>
          <w:marRight w:val="0"/>
          <w:marTop w:val="0"/>
          <w:marBottom w:val="0"/>
          <w:divBdr>
            <w:top w:val="none" w:sz="0" w:space="0" w:color="auto"/>
            <w:left w:val="none" w:sz="0" w:space="0" w:color="auto"/>
            <w:bottom w:val="none" w:sz="0" w:space="0" w:color="auto"/>
            <w:right w:val="none" w:sz="0" w:space="0" w:color="auto"/>
          </w:divBdr>
        </w:div>
        <w:div w:id="1077436385">
          <w:marLeft w:val="0"/>
          <w:marRight w:val="0"/>
          <w:marTop w:val="0"/>
          <w:marBottom w:val="0"/>
          <w:divBdr>
            <w:top w:val="none" w:sz="0" w:space="0" w:color="auto"/>
            <w:left w:val="none" w:sz="0" w:space="0" w:color="auto"/>
            <w:bottom w:val="none" w:sz="0" w:space="0" w:color="auto"/>
            <w:right w:val="none" w:sz="0" w:space="0" w:color="auto"/>
          </w:divBdr>
        </w:div>
        <w:div w:id="1867477827">
          <w:marLeft w:val="0"/>
          <w:marRight w:val="0"/>
          <w:marTop w:val="0"/>
          <w:marBottom w:val="0"/>
          <w:divBdr>
            <w:top w:val="none" w:sz="0" w:space="0" w:color="auto"/>
            <w:left w:val="none" w:sz="0" w:space="0" w:color="auto"/>
            <w:bottom w:val="none" w:sz="0" w:space="0" w:color="auto"/>
            <w:right w:val="none" w:sz="0" w:space="0" w:color="auto"/>
          </w:divBdr>
        </w:div>
        <w:div w:id="213393711">
          <w:marLeft w:val="0"/>
          <w:marRight w:val="0"/>
          <w:marTop w:val="0"/>
          <w:marBottom w:val="0"/>
          <w:divBdr>
            <w:top w:val="none" w:sz="0" w:space="0" w:color="auto"/>
            <w:left w:val="none" w:sz="0" w:space="0" w:color="auto"/>
            <w:bottom w:val="none" w:sz="0" w:space="0" w:color="auto"/>
            <w:right w:val="none" w:sz="0" w:space="0" w:color="auto"/>
          </w:divBdr>
        </w:div>
        <w:div w:id="736057416">
          <w:marLeft w:val="0"/>
          <w:marRight w:val="0"/>
          <w:marTop w:val="0"/>
          <w:marBottom w:val="0"/>
          <w:divBdr>
            <w:top w:val="none" w:sz="0" w:space="0" w:color="auto"/>
            <w:left w:val="none" w:sz="0" w:space="0" w:color="auto"/>
            <w:bottom w:val="none" w:sz="0" w:space="0" w:color="auto"/>
            <w:right w:val="none" w:sz="0" w:space="0" w:color="auto"/>
          </w:divBdr>
        </w:div>
        <w:div w:id="1518688126">
          <w:marLeft w:val="0"/>
          <w:marRight w:val="0"/>
          <w:marTop w:val="0"/>
          <w:marBottom w:val="0"/>
          <w:divBdr>
            <w:top w:val="none" w:sz="0" w:space="0" w:color="auto"/>
            <w:left w:val="none" w:sz="0" w:space="0" w:color="auto"/>
            <w:bottom w:val="none" w:sz="0" w:space="0" w:color="auto"/>
            <w:right w:val="none" w:sz="0" w:space="0" w:color="auto"/>
          </w:divBdr>
        </w:div>
        <w:div w:id="211313352">
          <w:marLeft w:val="0"/>
          <w:marRight w:val="0"/>
          <w:marTop w:val="0"/>
          <w:marBottom w:val="0"/>
          <w:divBdr>
            <w:top w:val="none" w:sz="0" w:space="0" w:color="auto"/>
            <w:left w:val="none" w:sz="0" w:space="0" w:color="auto"/>
            <w:bottom w:val="none" w:sz="0" w:space="0" w:color="auto"/>
            <w:right w:val="none" w:sz="0" w:space="0" w:color="auto"/>
          </w:divBdr>
        </w:div>
        <w:div w:id="658537224">
          <w:marLeft w:val="0"/>
          <w:marRight w:val="0"/>
          <w:marTop w:val="0"/>
          <w:marBottom w:val="0"/>
          <w:divBdr>
            <w:top w:val="none" w:sz="0" w:space="0" w:color="auto"/>
            <w:left w:val="none" w:sz="0" w:space="0" w:color="auto"/>
            <w:bottom w:val="none" w:sz="0" w:space="0" w:color="auto"/>
            <w:right w:val="none" w:sz="0" w:space="0" w:color="auto"/>
          </w:divBdr>
        </w:div>
      </w:divsChild>
    </w:div>
    <w:div w:id="424813408">
      <w:bodyDiv w:val="1"/>
      <w:marLeft w:val="0"/>
      <w:marRight w:val="0"/>
      <w:marTop w:val="0"/>
      <w:marBottom w:val="0"/>
      <w:divBdr>
        <w:top w:val="none" w:sz="0" w:space="0" w:color="auto"/>
        <w:left w:val="none" w:sz="0" w:space="0" w:color="auto"/>
        <w:bottom w:val="none" w:sz="0" w:space="0" w:color="auto"/>
        <w:right w:val="none" w:sz="0" w:space="0" w:color="auto"/>
      </w:divBdr>
    </w:div>
    <w:div w:id="490292770">
      <w:bodyDiv w:val="1"/>
      <w:marLeft w:val="0"/>
      <w:marRight w:val="0"/>
      <w:marTop w:val="0"/>
      <w:marBottom w:val="0"/>
      <w:divBdr>
        <w:top w:val="none" w:sz="0" w:space="0" w:color="auto"/>
        <w:left w:val="none" w:sz="0" w:space="0" w:color="auto"/>
        <w:bottom w:val="none" w:sz="0" w:space="0" w:color="auto"/>
        <w:right w:val="none" w:sz="0" w:space="0" w:color="auto"/>
      </w:divBdr>
    </w:div>
    <w:div w:id="510030344">
      <w:bodyDiv w:val="1"/>
      <w:marLeft w:val="0"/>
      <w:marRight w:val="0"/>
      <w:marTop w:val="0"/>
      <w:marBottom w:val="0"/>
      <w:divBdr>
        <w:top w:val="none" w:sz="0" w:space="0" w:color="auto"/>
        <w:left w:val="none" w:sz="0" w:space="0" w:color="auto"/>
        <w:bottom w:val="none" w:sz="0" w:space="0" w:color="auto"/>
        <w:right w:val="none" w:sz="0" w:space="0" w:color="auto"/>
      </w:divBdr>
    </w:div>
    <w:div w:id="627862356">
      <w:bodyDiv w:val="1"/>
      <w:marLeft w:val="0"/>
      <w:marRight w:val="0"/>
      <w:marTop w:val="0"/>
      <w:marBottom w:val="0"/>
      <w:divBdr>
        <w:top w:val="none" w:sz="0" w:space="0" w:color="auto"/>
        <w:left w:val="none" w:sz="0" w:space="0" w:color="auto"/>
        <w:bottom w:val="none" w:sz="0" w:space="0" w:color="auto"/>
        <w:right w:val="none" w:sz="0" w:space="0" w:color="auto"/>
      </w:divBdr>
    </w:div>
    <w:div w:id="815688568">
      <w:bodyDiv w:val="1"/>
      <w:marLeft w:val="0"/>
      <w:marRight w:val="0"/>
      <w:marTop w:val="0"/>
      <w:marBottom w:val="0"/>
      <w:divBdr>
        <w:top w:val="none" w:sz="0" w:space="0" w:color="auto"/>
        <w:left w:val="none" w:sz="0" w:space="0" w:color="auto"/>
        <w:bottom w:val="none" w:sz="0" w:space="0" w:color="auto"/>
        <w:right w:val="none" w:sz="0" w:space="0" w:color="auto"/>
      </w:divBdr>
    </w:div>
    <w:div w:id="853346479">
      <w:bodyDiv w:val="1"/>
      <w:marLeft w:val="0"/>
      <w:marRight w:val="0"/>
      <w:marTop w:val="0"/>
      <w:marBottom w:val="0"/>
      <w:divBdr>
        <w:top w:val="none" w:sz="0" w:space="0" w:color="auto"/>
        <w:left w:val="none" w:sz="0" w:space="0" w:color="auto"/>
        <w:bottom w:val="none" w:sz="0" w:space="0" w:color="auto"/>
        <w:right w:val="none" w:sz="0" w:space="0" w:color="auto"/>
      </w:divBdr>
    </w:div>
    <w:div w:id="882667832">
      <w:bodyDiv w:val="1"/>
      <w:marLeft w:val="0"/>
      <w:marRight w:val="0"/>
      <w:marTop w:val="0"/>
      <w:marBottom w:val="0"/>
      <w:divBdr>
        <w:top w:val="none" w:sz="0" w:space="0" w:color="auto"/>
        <w:left w:val="none" w:sz="0" w:space="0" w:color="auto"/>
        <w:bottom w:val="none" w:sz="0" w:space="0" w:color="auto"/>
        <w:right w:val="none" w:sz="0" w:space="0" w:color="auto"/>
      </w:divBdr>
    </w:div>
    <w:div w:id="913005296">
      <w:bodyDiv w:val="1"/>
      <w:marLeft w:val="0"/>
      <w:marRight w:val="0"/>
      <w:marTop w:val="0"/>
      <w:marBottom w:val="0"/>
      <w:divBdr>
        <w:top w:val="none" w:sz="0" w:space="0" w:color="auto"/>
        <w:left w:val="none" w:sz="0" w:space="0" w:color="auto"/>
        <w:bottom w:val="none" w:sz="0" w:space="0" w:color="auto"/>
        <w:right w:val="none" w:sz="0" w:space="0" w:color="auto"/>
      </w:divBdr>
      <w:divsChild>
        <w:div w:id="1488670313">
          <w:marLeft w:val="0"/>
          <w:marRight w:val="0"/>
          <w:marTop w:val="0"/>
          <w:marBottom w:val="0"/>
          <w:divBdr>
            <w:top w:val="none" w:sz="0" w:space="0" w:color="auto"/>
            <w:left w:val="none" w:sz="0" w:space="0" w:color="auto"/>
            <w:bottom w:val="none" w:sz="0" w:space="0" w:color="auto"/>
            <w:right w:val="none" w:sz="0" w:space="0" w:color="auto"/>
          </w:divBdr>
        </w:div>
        <w:div w:id="590700556">
          <w:marLeft w:val="0"/>
          <w:marRight w:val="0"/>
          <w:marTop w:val="0"/>
          <w:marBottom w:val="0"/>
          <w:divBdr>
            <w:top w:val="none" w:sz="0" w:space="0" w:color="auto"/>
            <w:left w:val="none" w:sz="0" w:space="0" w:color="auto"/>
            <w:bottom w:val="none" w:sz="0" w:space="0" w:color="auto"/>
            <w:right w:val="none" w:sz="0" w:space="0" w:color="auto"/>
          </w:divBdr>
        </w:div>
        <w:div w:id="1159268017">
          <w:marLeft w:val="0"/>
          <w:marRight w:val="0"/>
          <w:marTop w:val="0"/>
          <w:marBottom w:val="0"/>
          <w:divBdr>
            <w:top w:val="none" w:sz="0" w:space="0" w:color="auto"/>
            <w:left w:val="none" w:sz="0" w:space="0" w:color="auto"/>
            <w:bottom w:val="none" w:sz="0" w:space="0" w:color="auto"/>
            <w:right w:val="none" w:sz="0" w:space="0" w:color="auto"/>
          </w:divBdr>
        </w:div>
        <w:div w:id="792136246">
          <w:marLeft w:val="0"/>
          <w:marRight w:val="0"/>
          <w:marTop w:val="0"/>
          <w:marBottom w:val="0"/>
          <w:divBdr>
            <w:top w:val="none" w:sz="0" w:space="0" w:color="auto"/>
            <w:left w:val="none" w:sz="0" w:space="0" w:color="auto"/>
            <w:bottom w:val="none" w:sz="0" w:space="0" w:color="auto"/>
            <w:right w:val="none" w:sz="0" w:space="0" w:color="auto"/>
          </w:divBdr>
        </w:div>
        <w:div w:id="1271475396">
          <w:marLeft w:val="0"/>
          <w:marRight w:val="0"/>
          <w:marTop w:val="0"/>
          <w:marBottom w:val="0"/>
          <w:divBdr>
            <w:top w:val="none" w:sz="0" w:space="0" w:color="auto"/>
            <w:left w:val="none" w:sz="0" w:space="0" w:color="auto"/>
            <w:bottom w:val="none" w:sz="0" w:space="0" w:color="auto"/>
            <w:right w:val="none" w:sz="0" w:space="0" w:color="auto"/>
          </w:divBdr>
        </w:div>
        <w:div w:id="1791125119">
          <w:marLeft w:val="0"/>
          <w:marRight w:val="0"/>
          <w:marTop w:val="0"/>
          <w:marBottom w:val="0"/>
          <w:divBdr>
            <w:top w:val="none" w:sz="0" w:space="0" w:color="auto"/>
            <w:left w:val="none" w:sz="0" w:space="0" w:color="auto"/>
            <w:bottom w:val="none" w:sz="0" w:space="0" w:color="auto"/>
            <w:right w:val="none" w:sz="0" w:space="0" w:color="auto"/>
          </w:divBdr>
        </w:div>
        <w:div w:id="821316931">
          <w:marLeft w:val="0"/>
          <w:marRight w:val="0"/>
          <w:marTop w:val="0"/>
          <w:marBottom w:val="0"/>
          <w:divBdr>
            <w:top w:val="none" w:sz="0" w:space="0" w:color="auto"/>
            <w:left w:val="none" w:sz="0" w:space="0" w:color="auto"/>
            <w:bottom w:val="none" w:sz="0" w:space="0" w:color="auto"/>
            <w:right w:val="none" w:sz="0" w:space="0" w:color="auto"/>
          </w:divBdr>
        </w:div>
        <w:div w:id="472792393">
          <w:marLeft w:val="0"/>
          <w:marRight w:val="0"/>
          <w:marTop w:val="0"/>
          <w:marBottom w:val="0"/>
          <w:divBdr>
            <w:top w:val="none" w:sz="0" w:space="0" w:color="auto"/>
            <w:left w:val="none" w:sz="0" w:space="0" w:color="auto"/>
            <w:bottom w:val="none" w:sz="0" w:space="0" w:color="auto"/>
            <w:right w:val="none" w:sz="0" w:space="0" w:color="auto"/>
          </w:divBdr>
        </w:div>
        <w:div w:id="552354131">
          <w:marLeft w:val="0"/>
          <w:marRight w:val="0"/>
          <w:marTop w:val="0"/>
          <w:marBottom w:val="0"/>
          <w:divBdr>
            <w:top w:val="none" w:sz="0" w:space="0" w:color="auto"/>
            <w:left w:val="none" w:sz="0" w:space="0" w:color="auto"/>
            <w:bottom w:val="none" w:sz="0" w:space="0" w:color="auto"/>
            <w:right w:val="none" w:sz="0" w:space="0" w:color="auto"/>
          </w:divBdr>
        </w:div>
        <w:div w:id="703680181">
          <w:marLeft w:val="0"/>
          <w:marRight w:val="0"/>
          <w:marTop w:val="0"/>
          <w:marBottom w:val="0"/>
          <w:divBdr>
            <w:top w:val="none" w:sz="0" w:space="0" w:color="auto"/>
            <w:left w:val="none" w:sz="0" w:space="0" w:color="auto"/>
            <w:bottom w:val="none" w:sz="0" w:space="0" w:color="auto"/>
            <w:right w:val="none" w:sz="0" w:space="0" w:color="auto"/>
          </w:divBdr>
        </w:div>
        <w:div w:id="658775229">
          <w:marLeft w:val="0"/>
          <w:marRight w:val="0"/>
          <w:marTop w:val="0"/>
          <w:marBottom w:val="0"/>
          <w:divBdr>
            <w:top w:val="none" w:sz="0" w:space="0" w:color="auto"/>
            <w:left w:val="none" w:sz="0" w:space="0" w:color="auto"/>
            <w:bottom w:val="none" w:sz="0" w:space="0" w:color="auto"/>
            <w:right w:val="none" w:sz="0" w:space="0" w:color="auto"/>
          </w:divBdr>
        </w:div>
        <w:div w:id="65077863">
          <w:marLeft w:val="0"/>
          <w:marRight w:val="0"/>
          <w:marTop w:val="0"/>
          <w:marBottom w:val="0"/>
          <w:divBdr>
            <w:top w:val="none" w:sz="0" w:space="0" w:color="auto"/>
            <w:left w:val="none" w:sz="0" w:space="0" w:color="auto"/>
            <w:bottom w:val="none" w:sz="0" w:space="0" w:color="auto"/>
            <w:right w:val="none" w:sz="0" w:space="0" w:color="auto"/>
          </w:divBdr>
        </w:div>
        <w:div w:id="1047873223">
          <w:marLeft w:val="0"/>
          <w:marRight w:val="0"/>
          <w:marTop w:val="0"/>
          <w:marBottom w:val="0"/>
          <w:divBdr>
            <w:top w:val="none" w:sz="0" w:space="0" w:color="auto"/>
            <w:left w:val="none" w:sz="0" w:space="0" w:color="auto"/>
            <w:bottom w:val="none" w:sz="0" w:space="0" w:color="auto"/>
            <w:right w:val="none" w:sz="0" w:space="0" w:color="auto"/>
          </w:divBdr>
        </w:div>
        <w:div w:id="1599948403">
          <w:marLeft w:val="0"/>
          <w:marRight w:val="0"/>
          <w:marTop w:val="0"/>
          <w:marBottom w:val="0"/>
          <w:divBdr>
            <w:top w:val="none" w:sz="0" w:space="0" w:color="auto"/>
            <w:left w:val="none" w:sz="0" w:space="0" w:color="auto"/>
            <w:bottom w:val="none" w:sz="0" w:space="0" w:color="auto"/>
            <w:right w:val="none" w:sz="0" w:space="0" w:color="auto"/>
          </w:divBdr>
        </w:div>
        <w:div w:id="1084956572">
          <w:marLeft w:val="0"/>
          <w:marRight w:val="0"/>
          <w:marTop w:val="0"/>
          <w:marBottom w:val="0"/>
          <w:divBdr>
            <w:top w:val="none" w:sz="0" w:space="0" w:color="auto"/>
            <w:left w:val="none" w:sz="0" w:space="0" w:color="auto"/>
            <w:bottom w:val="none" w:sz="0" w:space="0" w:color="auto"/>
            <w:right w:val="none" w:sz="0" w:space="0" w:color="auto"/>
          </w:divBdr>
        </w:div>
      </w:divsChild>
    </w:div>
    <w:div w:id="1130056270">
      <w:bodyDiv w:val="1"/>
      <w:marLeft w:val="0"/>
      <w:marRight w:val="0"/>
      <w:marTop w:val="0"/>
      <w:marBottom w:val="0"/>
      <w:divBdr>
        <w:top w:val="none" w:sz="0" w:space="0" w:color="auto"/>
        <w:left w:val="none" w:sz="0" w:space="0" w:color="auto"/>
        <w:bottom w:val="none" w:sz="0" w:space="0" w:color="auto"/>
        <w:right w:val="none" w:sz="0" w:space="0" w:color="auto"/>
      </w:divBdr>
    </w:div>
    <w:div w:id="1315376319">
      <w:bodyDiv w:val="1"/>
      <w:marLeft w:val="0"/>
      <w:marRight w:val="0"/>
      <w:marTop w:val="0"/>
      <w:marBottom w:val="0"/>
      <w:divBdr>
        <w:top w:val="none" w:sz="0" w:space="0" w:color="auto"/>
        <w:left w:val="none" w:sz="0" w:space="0" w:color="auto"/>
        <w:bottom w:val="none" w:sz="0" w:space="0" w:color="auto"/>
        <w:right w:val="none" w:sz="0" w:space="0" w:color="auto"/>
      </w:divBdr>
    </w:div>
    <w:div w:id="1353459728">
      <w:bodyDiv w:val="1"/>
      <w:marLeft w:val="0"/>
      <w:marRight w:val="0"/>
      <w:marTop w:val="0"/>
      <w:marBottom w:val="0"/>
      <w:divBdr>
        <w:top w:val="none" w:sz="0" w:space="0" w:color="auto"/>
        <w:left w:val="none" w:sz="0" w:space="0" w:color="auto"/>
        <w:bottom w:val="none" w:sz="0" w:space="0" w:color="auto"/>
        <w:right w:val="none" w:sz="0" w:space="0" w:color="auto"/>
      </w:divBdr>
      <w:divsChild>
        <w:div w:id="1980724144">
          <w:marLeft w:val="0"/>
          <w:marRight w:val="0"/>
          <w:marTop w:val="0"/>
          <w:marBottom w:val="0"/>
          <w:divBdr>
            <w:top w:val="none" w:sz="0" w:space="0" w:color="auto"/>
            <w:left w:val="none" w:sz="0" w:space="0" w:color="auto"/>
            <w:bottom w:val="none" w:sz="0" w:space="0" w:color="auto"/>
            <w:right w:val="none" w:sz="0" w:space="0" w:color="auto"/>
          </w:divBdr>
          <w:divsChild>
            <w:div w:id="758140339">
              <w:marLeft w:val="0"/>
              <w:marRight w:val="0"/>
              <w:marTop w:val="0"/>
              <w:marBottom w:val="0"/>
              <w:divBdr>
                <w:top w:val="none" w:sz="0" w:space="0" w:color="auto"/>
                <w:left w:val="none" w:sz="0" w:space="0" w:color="auto"/>
                <w:bottom w:val="none" w:sz="0" w:space="0" w:color="auto"/>
                <w:right w:val="none" w:sz="0" w:space="0" w:color="auto"/>
              </w:divBdr>
              <w:divsChild>
                <w:div w:id="1163624331">
                  <w:marLeft w:val="0"/>
                  <w:marRight w:val="0"/>
                  <w:marTop w:val="0"/>
                  <w:marBottom w:val="0"/>
                  <w:divBdr>
                    <w:top w:val="none" w:sz="0" w:space="0" w:color="auto"/>
                    <w:left w:val="none" w:sz="0" w:space="0" w:color="auto"/>
                    <w:bottom w:val="none" w:sz="0" w:space="0" w:color="auto"/>
                    <w:right w:val="none" w:sz="0" w:space="0" w:color="auto"/>
                  </w:divBdr>
                  <w:divsChild>
                    <w:div w:id="1761676971">
                      <w:marLeft w:val="0"/>
                      <w:marRight w:val="0"/>
                      <w:marTop w:val="0"/>
                      <w:marBottom w:val="0"/>
                      <w:divBdr>
                        <w:top w:val="none" w:sz="0" w:space="0" w:color="auto"/>
                        <w:left w:val="none" w:sz="0" w:space="0" w:color="auto"/>
                        <w:bottom w:val="none" w:sz="0" w:space="0" w:color="auto"/>
                        <w:right w:val="none" w:sz="0" w:space="0" w:color="auto"/>
                      </w:divBdr>
                      <w:divsChild>
                        <w:div w:id="1309746641">
                          <w:marLeft w:val="0"/>
                          <w:marRight w:val="0"/>
                          <w:marTop w:val="0"/>
                          <w:marBottom w:val="0"/>
                          <w:divBdr>
                            <w:top w:val="none" w:sz="0" w:space="0" w:color="auto"/>
                            <w:left w:val="none" w:sz="0" w:space="0" w:color="auto"/>
                            <w:bottom w:val="none" w:sz="0" w:space="0" w:color="auto"/>
                            <w:right w:val="none" w:sz="0" w:space="0" w:color="auto"/>
                          </w:divBdr>
                          <w:divsChild>
                            <w:div w:id="13529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338100">
      <w:bodyDiv w:val="1"/>
      <w:marLeft w:val="0"/>
      <w:marRight w:val="0"/>
      <w:marTop w:val="0"/>
      <w:marBottom w:val="0"/>
      <w:divBdr>
        <w:top w:val="none" w:sz="0" w:space="0" w:color="auto"/>
        <w:left w:val="none" w:sz="0" w:space="0" w:color="auto"/>
        <w:bottom w:val="none" w:sz="0" w:space="0" w:color="auto"/>
        <w:right w:val="none" w:sz="0" w:space="0" w:color="auto"/>
      </w:divBdr>
    </w:div>
    <w:div w:id="1645620382">
      <w:bodyDiv w:val="1"/>
      <w:marLeft w:val="0"/>
      <w:marRight w:val="0"/>
      <w:marTop w:val="0"/>
      <w:marBottom w:val="0"/>
      <w:divBdr>
        <w:top w:val="none" w:sz="0" w:space="0" w:color="auto"/>
        <w:left w:val="none" w:sz="0" w:space="0" w:color="auto"/>
        <w:bottom w:val="none" w:sz="0" w:space="0" w:color="auto"/>
        <w:right w:val="none" w:sz="0" w:space="0" w:color="auto"/>
      </w:divBdr>
    </w:div>
    <w:div w:id="1651711675">
      <w:bodyDiv w:val="1"/>
      <w:marLeft w:val="0"/>
      <w:marRight w:val="0"/>
      <w:marTop w:val="0"/>
      <w:marBottom w:val="0"/>
      <w:divBdr>
        <w:top w:val="none" w:sz="0" w:space="0" w:color="auto"/>
        <w:left w:val="none" w:sz="0" w:space="0" w:color="auto"/>
        <w:bottom w:val="none" w:sz="0" w:space="0" w:color="auto"/>
        <w:right w:val="none" w:sz="0" w:space="0" w:color="auto"/>
      </w:divBdr>
    </w:div>
    <w:div w:id="1662662960">
      <w:bodyDiv w:val="1"/>
      <w:marLeft w:val="0"/>
      <w:marRight w:val="0"/>
      <w:marTop w:val="0"/>
      <w:marBottom w:val="0"/>
      <w:divBdr>
        <w:top w:val="none" w:sz="0" w:space="0" w:color="auto"/>
        <w:left w:val="none" w:sz="0" w:space="0" w:color="auto"/>
        <w:bottom w:val="none" w:sz="0" w:space="0" w:color="auto"/>
        <w:right w:val="none" w:sz="0" w:space="0" w:color="auto"/>
      </w:divBdr>
    </w:div>
    <w:div w:id="1750274991">
      <w:bodyDiv w:val="1"/>
      <w:marLeft w:val="0"/>
      <w:marRight w:val="0"/>
      <w:marTop w:val="0"/>
      <w:marBottom w:val="0"/>
      <w:divBdr>
        <w:top w:val="none" w:sz="0" w:space="0" w:color="auto"/>
        <w:left w:val="none" w:sz="0" w:space="0" w:color="auto"/>
        <w:bottom w:val="none" w:sz="0" w:space="0" w:color="auto"/>
        <w:right w:val="none" w:sz="0" w:space="0" w:color="auto"/>
      </w:divBdr>
    </w:div>
    <w:div w:id="1760132857">
      <w:bodyDiv w:val="1"/>
      <w:marLeft w:val="0"/>
      <w:marRight w:val="0"/>
      <w:marTop w:val="0"/>
      <w:marBottom w:val="0"/>
      <w:divBdr>
        <w:top w:val="none" w:sz="0" w:space="0" w:color="auto"/>
        <w:left w:val="none" w:sz="0" w:space="0" w:color="auto"/>
        <w:bottom w:val="none" w:sz="0" w:space="0" w:color="auto"/>
        <w:right w:val="none" w:sz="0" w:space="0" w:color="auto"/>
      </w:divBdr>
    </w:div>
    <w:div w:id="1808161405">
      <w:bodyDiv w:val="1"/>
      <w:marLeft w:val="0"/>
      <w:marRight w:val="0"/>
      <w:marTop w:val="0"/>
      <w:marBottom w:val="0"/>
      <w:divBdr>
        <w:top w:val="none" w:sz="0" w:space="0" w:color="auto"/>
        <w:left w:val="none" w:sz="0" w:space="0" w:color="auto"/>
        <w:bottom w:val="none" w:sz="0" w:space="0" w:color="auto"/>
        <w:right w:val="none" w:sz="0" w:space="0" w:color="auto"/>
      </w:divBdr>
      <w:divsChild>
        <w:div w:id="508183316">
          <w:marLeft w:val="0"/>
          <w:marRight w:val="0"/>
          <w:marTop w:val="0"/>
          <w:marBottom w:val="0"/>
          <w:divBdr>
            <w:top w:val="none" w:sz="0" w:space="0" w:color="auto"/>
            <w:left w:val="none" w:sz="0" w:space="0" w:color="auto"/>
            <w:bottom w:val="none" w:sz="0" w:space="0" w:color="auto"/>
            <w:right w:val="none" w:sz="0" w:space="0" w:color="auto"/>
          </w:divBdr>
          <w:divsChild>
            <w:div w:id="2094550429">
              <w:marLeft w:val="0"/>
              <w:marRight w:val="0"/>
              <w:marTop w:val="0"/>
              <w:marBottom w:val="0"/>
              <w:divBdr>
                <w:top w:val="none" w:sz="0" w:space="0" w:color="auto"/>
                <w:left w:val="none" w:sz="0" w:space="0" w:color="auto"/>
                <w:bottom w:val="none" w:sz="0" w:space="0" w:color="auto"/>
                <w:right w:val="none" w:sz="0" w:space="0" w:color="auto"/>
              </w:divBdr>
              <w:divsChild>
                <w:div w:id="1243223115">
                  <w:marLeft w:val="0"/>
                  <w:marRight w:val="0"/>
                  <w:marTop w:val="0"/>
                  <w:marBottom w:val="0"/>
                  <w:divBdr>
                    <w:top w:val="none" w:sz="0" w:space="0" w:color="auto"/>
                    <w:left w:val="none" w:sz="0" w:space="0" w:color="auto"/>
                    <w:bottom w:val="none" w:sz="0" w:space="0" w:color="auto"/>
                    <w:right w:val="none" w:sz="0" w:space="0" w:color="auto"/>
                  </w:divBdr>
                  <w:divsChild>
                    <w:div w:id="237830606">
                      <w:marLeft w:val="0"/>
                      <w:marRight w:val="0"/>
                      <w:marTop w:val="0"/>
                      <w:marBottom w:val="0"/>
                      <w:divBdr>
                        <w:top w:val="none" w:sz="0" w:space="0" w:color="auto"/>
                        <w:left w:val="none" w:sz="0" w:space="0" w:color="auto"/>
                        <w:bottom w:val="none" w:sz="0" w:space="0" w:color="auto"/>
                        <w:right w:val="none" w:sz="0" w:space="0" w:color="auto"/>
                      </w:divBdr>
                      <w:divsChild>
                        <w:div w:id="1538228160">
                          <w:marLeft w:val="0"/>
                          <w:marRight w:val="0"/>
                          <w:marTop w:val="0"/>
                          <w:marBottom w:val="0"/>
                          <w:divBdr>
                            <w:top w:val="none" w:sz="0" w:space="0" w:color="auto"/>
                            <w:left w:val="none" w:sz="0" w:space="0" w:color="auto"/>
                            <w:bottom w:val="none" w:sz="0" w:space="0" w:color="auto"/>
                            <w:right w:val="none" w:sz="0" w:space="0" w:color="auto"/>
                          </w:divBdr>
                          <w:divsChild>
                            <w:div w:id="10221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300778">
      <w:bodyDiv w:val="1"/>
      <w:marLeft w:val="0"/>
      <w:marRight w:val="0"/>
      <w:marTop w:val="0"/>
      <w:marBottom w:val="0"/>
      <w:divBdr>
        <w:top w:val="none" w:sz="0" w:space="0" w:color="auto"/>
        <w:left w:val="none" w:sz="0" w:space="0" w:color="auto"/>
        <w:bottom w:val="none" w:sz="0" w:space="0" w:color="auto"/>
        <w:right w:val="none" w:sz="0" w:space="0" w:color="auto"/>
      </w:divBdr>
      <w:divsChild>
        <w:div w:id="2131390956">
          <w:marLeft w:val="0"/>
          <w:marRight w:val="0"/>
          <w:marTop w:val="0"/>
          <w:marBottom w:val="0"/>
          <w:divBdr>
            <w:top w:val="none" w:sz="0" w:space="0" w:color="auto"/>
            <w:left w:val="none" w:sz="0" w:space="0" w:color="auto"/>
            <w:bottom w:val="none" w:sz="0" w:space="0" w:color="auto"/>
            <w:right w:val="none" w:sz="0" w:space="0" w:color="auto"/>
          </w:divBdr>
        </w:div>
        <w:div w:id="498346244">
          <w:marLeft w:val="0"/>
          <w:marRight w:val="0"/>
          <w:marTop w:val="0"/>
          <w:marBottom w:val="0"/>
          <w:divBdr>
            <w:top w:val="none" w:sz="0" w:space="0" w:color="auto"/>
            <w:left w:val="none" w:sz="0" w:space="0" w:color="auto"/>
            <w:bottom w:val="none" w:sz="0" w:space="0" w:color="auto"/>
            <w:right w:val="none" w:sz="0" w:space="0" w:color="auto"/>
          </w:divBdr>
        </w:div>
        <w:div w:id="314065708">
          <w:marLeft w:val="0"/>
          <w:marRight w:val="0"/>
          <w:marTop w:val="0"/>
          <w:marBottom w:val="0"/>
          <w:divBdr>
            <w:top w:val="none" w:sz="0" w:space="0" w:color="auto"/>
            <w:left w:val="none" w:sz="0" w:space="0" w:color="auto"/>
            <w:bottom w:val="none" w:sz="0" w:space="0" w:color="auto"/>
            <w:right w:val="none" w:sz="0" w:space="0" w:color="auto"/>
          </w:divBdr>
        </w:div>
        <w:div w:id="351341787">
          <w:marLeft w:val="0"/>
          <w:marRight w:val="0"/>
          <w:marTop w:val="0"/>
          <w:marBottom w:val="0"/>
          <w:divBdr>
            <w:top w:val="none" w:sz="0" w:space="0" w:color="auto"/>
            <w:left w:val="none" w:sz="0" w:space="0" w:color="auto"/>
            <w:bottom w:val="none" w:sz="0" w:space="0" w:color="auto"/>
            <w:right w:val="none" w:sz="0" w:space="0" w:color="auto"/>
          </w:divBdr>
        </w:div>
        <w:div w:id="1075053995">
          <w:marLeft w:val="0"/>
          <w:marRight w:val="0"/>
          <w:marTop w:val="0"/>
          <w:marBottom w:val="0"/>
          <w:divBdr>
            <w:top w:val="none" w:sz="0" w:space="0" w:color="auto"/>
            <w:left w:val="none" w:sz="0" w:space="0" w:color="auto"/>
            <w:bottom w:val="none" w:sz="0" w:space="0" w:color="auto"/>
            <w:right w:val="none" w:sz="0" w:space="0" w:color="auto"/>
          </w:divBdr>
        </w:div>
        <w:div w:id="114909518">
          <w:marLeft w:val="0"/>
          <w:marRight w:val="0"/>
          <w:marTop w:val="0"/>
          <w:marBottom w:val="0"/>
          <w:divBdr>
            <w:top w:val="none" w:sz="0" w:space="0" w:color="auto"/>
            <w:left w:val="none" w:sz="0" w:space="0" w:color="auto"/>
            <w:bottom w:val="none" w:sz="0" w:space="0" w:color="auto"/>
            <w:right w:val="none" w:sz="0" w:space="0" w:color="auto"/>
          </w:divBdr>
        </w:div>
        <w:div w:id="556236196">
          <w:marLeft w:val="0"/>
          <w:marRight w:val="0"/>
          <w:marTop w:val="0"/>
          <w:marBottom w:val="0"/>
          <w:divBdr>
            <w:top w:val="none" w:sz="0" w:space="0" w:color="auto"/>
            <w:left w:val="none" w:sz="0" w:space="0" w:color="auto"/>
            <w:bottom w:val="none" w:sz="0" w:space="0" w:color="auto"/>
            <w:right w:val="none" w:sz="0" w:space="0" w:color="auto"/>
          </w:divBdr>
        </w:div>
        <w:div w:id="604730147">
          <w:marLeft w:val="0"/>
          <w:marRight w:val="0"/>
          <w:marTop w:val="0"/>
          <w:marBottom w:val="0"/>
          <w:divBdr>
            <w:top w:val="none" w:sz="0" w:space="0" w:color="auto"/>
            <w:left w:val="none" w:sz="0" w:space="0" w:color="auto"/>
            <w:bottom w:val="none" w:sz="0" w:space="0" w:color="auto"/>
            <w:right w:val="none" w:sz="0" w:space="0" w:color="auto"/>
          </w:divBdr>
        </w:div>
        <w:div w:id="498884601">
          <w:marLeft w:val="0"/>
          <w:marRight w:val="0"/>
          <w:marTop w:val="0"/>
          <w:marBottom w:val="0"/>
          <w:divBdr>
            <w:top w:val="none" w:sz="0" w:space="0" w:color="auto"/>
            <w:left w:val="none" w:sz="0" w:space="0" w:color="auto"/>
            <w:bottom w:val="none" w:sz="0" w:space="0" w:color="auto"/>
            <w:right w:val="none" w:sz="0" w:space="0" w:color="auto"/>
          </w:divBdr>
        </w:div>
        <w:div w:id="1794668712">
          <w:marLeft w:val="0"/>
          <w:marRight w:val="0"/>
          <w:marTop w:val="0"/>
          <w:marBottom w:val="0"/>
          <w:divBdr>
            <w:top w:val="none" w:sz="0" w:space="0" w:color="auto"/>
            <w:left w:val="none" w:sz="0" w:space="0" w:color="auto"/>
            <w:bottom w:val="none" w:sz="0" w:space="0" w:color="auto"/>
            <w:right w:val="none" w:sz="0" w:space="0" w:color="auto"/>
          </w:divBdr>
        </w:div>
        <w:div w:id="1780565383">
          <w:marLeft w:val="0"/>
          <w:marRight w:val="0"/>
          <w:marTop w:val="0"/>
          <w:marBottom w:val="0"/>
          <w:divBdr>
            <w:top w:val="none" w:sz="0" w:space="0" w:color="auto"/>
            <w:left w:val="none" w:sz="0" w:space="0" w:color="auto"/>
            <w:bottom w:val="none" w:sz="0" w:space="0" w:color="auto"/>
            <w:right w:val="none" w:sz="0" w:space="0" w:color="auto"/>
          </w:divBdr>
        </w:div>
        <w:div w:id="1505440166">
          <w:marLeft w:val="0"/>
          <w:marRight w:val="0"/>
          <w:marTop w:val="0"/>
          <w:marBottom w:val="0"/>
          <w:divBdr>
            <w:top w:val="none" w:sz="0" w:space="0" w:color="auto"/>
            <w:left w:val="none" w:sz="0" w:space="0" w:color="auto"/>
            <w:bottom w:val="none" w:sz="0" w:space="0" w:color="auto"/>
            <w:right w:val="none" w:sz="0" w:space="0" w:color="auto"/>
          </w:divBdr>
        </w:div>
        <w:div w:id="849369980">
          <w:marLeft w:val="0"/>
          <w:marRight w:val="0"/>
          <w:marTop w:val="0"/>
          <w:marBottom w:val="0"/>
          <w:divBdr>
            <w:top w:val="none" w:sz="0" w:space="0" w:color="auto"/>
            <w:left w:val="none" w:sz="0" w:space="0" w:color="auto"/>
            <w:bottom w:val="none" w:sz="0" w:space="0" w:color="auto"/>
            <w:right w:val="none" w:sz="0" w:space="0" w:color="auto"/>
          </w:divBdr>
        </w:div>
        <w:div w:id="1493714377">
          <w:marLeft w:val="0"/>
          <w:marRight w:val="0"/>
          <w:marTop w:val="0"/>
          <w:marBottom w:val="0"/>
          <w:divBdr>
            <w:top w:val="none" w:sz="0" w:space="0" w:color="auto"/>
            <w:left w:val="none" w:sz="0" w:space="0" w:color="auto"/>
            <w:bottom w:val="none" w:sz="0" w:space="0" w:color="auto"/>
            <w:right w:val="none" w:sz="0" w:space="0" w:color="auto"/>
          </w:divBdr>
        </w:div>
        <w:div w:id="1605649886">
          <w:marLeft w:val="0"/>
          <w:marRight w:val="0"/>
          <w:marTop w:val="0"/>
          <w:marBottom w:val="0"/>
          <w:divBdr>
            <w:top w:val="none" w:sz="0" w:space="0" w:color="auto"/>
            <w:left w:val="none" w:sz="0" w:space="0" w:color="auto"/>
            <w:bottom w:val="none" w:sz="0" w:space="0" w:color="auto"/>
            <w:right w:val="none" w:sz="0" w:space="0" w:color="auto"/>
          </w:divBdr>
        </w:div>
      </w:divsChild>
    </w:div>
    <w:div w:id="2043361063">
      <w:bodyDiv w:val="1"/>
      <w:marLeft w:val="0"/>
      <w:marRight w:val="0"/>
      <w:marTop w:val="0"/>
      <w:marBottom w:val="0"/>
      <w:divBdr>
        <w:top w:val="none" w:sz="0" w:space="0" w:color="auto"/>
        <w:left w:val="none" w:sz="0" w:space="0" w:color="auto"/>
        <w:bottom w:val="none" w:sz="0" w:space="0" w:color="auto"/>
        <w:right w:val="none" w:sz="0" w:space="0" w:color="auto"/>
      </w:divBdr>
      <w:divsChild>
        <w:div w:id="1321545706">
          <w:marLeft w:val="0"/>
          <w:marRight w:val="0"/>
          <w:marTop w:val="0"/>
          <w:marBottom w:val="0"/>
          <w:divBdr>
            <w:top w:val="none" w:sz="0" w:space="0" w:color="auto"/>
            <w:left w:val="none" w:sz="0" w:space="0" w:color="auto"/>
            <w:bottom w:val="none" w:sz="0" w:space="0" w:color="auto"/>
            <w:right w:val="none" w:sz="0" w:space="0" w:color="auto"/>
          </w:divBdr>
        </w:div>
        <w:div w:id="1068961372">
          <w:marLeft w:val="0"/>
          <w:marRight w:val="0"/>
          <w:marTop w:val="0"/>
          <w:marBottom w:val="0"/>
          <w:divBdr>
            <w:top w:val="none" w:sz="0" w:space="0" w:color="auto"/>
            <w:left w:val="none" w:sz="0" w:space="0" w:color="auto"/>
            <w:bottom w:val="none" w:sz="0" w:space="0" w:color="auto"/>
            <w:right w:val="none" w:sz="0" w:space="0" w:color="auto"/>
          </w:divBdr>
        </w:div>
        <w:div w:id="1995982658">
          <w:marLeft w:val="0"/>
          <w:marRight w:val="0"/>
          <w:marTop w:val="0"/>
          <w:marBottom w:val="0"/>
          <w:divBdr>
            <w:top w:val="none" w:sz="0" w:space="0" w:color="auto"/>
            <w:left w:val="none" w:sz="0" w:space="0" w:color="auto"/>
            <w:bottom w:val="none" w:sz="0" w:space="0" w:color="auto"/>
            <w:right w:val="none" w:sz="0" w:space="0" w:color="auto"/>
          </w:divBdr>
        </w:div>
        <w:div w:id="1133133813">
          <w:marLeft w:val="0"/>
          <w:marRight w:val="0"/>
          <w:marTop w:val="0"/>
          <w:marBottom w:val="0"/>
          <w:divBdr>
            <w:top w:val="none" w:sz="0" w:space="0" w:color="auto"/>
            <w:left w:val="none" w:sz="0" w:space="0" w:color="auto"/>
            <w:bottom w:val="none" w:sz="0" w:space="0" w:color="auto"/>
            <w:right w:val="none" w:sz="0" w:space="0" w:color="auto"/>
          </w:divBdr>
        </w:div>
        <w:div w:id="1090615662">
          <w:marLeft w:val="0"/>
          <w:marRight w:val="0"/>
          <w:marTop w:val="0"/>
          <w:marBottom w:val="0"/>
          <w:divBdr>
            <w:top w:val="none" w:sz="0" w:space="0" w:color="auto"/>
            <w:left w:val="none" w:sz="0" w:space="0" w:color="auto"/>
            <w:bottom w:val="none" w:sz="0" w:space="0" w:color="auto"/>
            <w:right w:val="none" w:sz="0" w:space="0" w:color="auto"/>
          </w:divBdr>
        </w:div>
        <w:div w:id="573249256">
          <w:marLeft w:val="0"/>
          <w:marRight w:val="0"/>
          <w:marTop w:val="0"/>
          <w:marBottom w:val="0"/>
          <w:divBdr>
            <w:top w:val="none" w:sz="0" w:space="0" w:color="auto"/>
            <w:left w:val="none" w:sz="0" w:space="0" w:color="auto"/>
            <w:bottom w:val="none" w:sz="0" w:space="0" w:color="auto"/>
            <w:right w:val="none" w:sz="0" w:space="0" w:color="auto"/>
          </w:divBdr>
        </w:div>
        <w:div w:id="1145976074">
          <w:marLeft w:val="0"/>
          <w:marRight w:val="0"/>
          <w:marTop w:val="0"/>
          <w:marBottom w:val="0"/>
          <w:divBdr>
            <w:top w:val="none" w:sz="0" w:space="0" w:color="auto"/>
            <w:left w:val="none" w:sz="0" w:space="0" w:color="auto"/>
            <w:bottom w:val="none" w:sz="0" w:space="0" w:color="auto"/>
            <w:right w:val="none" w:sz="0" w:space="0" w:color="auto"/>
          </w:divBdr>
        </w:div>
        <w:div w:id="1233154178">
          <w:marLeft w:val="0"/>
          <w:marRight w:val="0"/>
          <w:marTop w:val="0"/>
          <w:marBottom w:val="0"/>
          <w:divBdr>
            <w:top w:val="none" w:sz="0" w:space="0" w:color="auto"/>
            <w:left w:val="none" w:sz="0" w:space="0" w:color="auto"/>
            <w:bottom w:val="none" w:sz="0" w:space="0" w:color="auto"/>
            <w:right w:val="none" w:sz="0" w:space="0" w:color="auto"/>
          </w:divBdr>
        </w:div>
        <w:div w:id="1319531576">
          <w:marLeft w:val="0"/>
          <w:marRight w:val="0"/>
          <w:marTop w:val="0"/>
          <w:marBottom w:val="0"/>
          <w:divBdr>
            <w:top w:val="none" w:sz="0" w:space="0" w:color="auto"/>
            <w:left w:val="none" w:sz="0" w:space="0" w:color="auto"/>
            <w:bottom w:val="none" w:sz="0" w:space="0" w:color="auto"/>
            <w:right w:val="none" w:sz="0" w:space="0" w:color="auto"/>
          </w:divBdr>
        </w:div>
        <w:div w:id="987242651">
          <w:marLeft w:val="0"/>
          <w:marRight w:val="0"/>
          <w:marTop w:val="0"/>
          <w:marBottom w:val="0"/>
          <w:divBdr>
            <w:top w:val="none" w:sz="0" w:space="0" w:color="auto"/>
            <w:left w:val="none" w:sz="0" w:space="0" w:color="auto"/>
            <w:bottom w:val="none" w:sz="0" w:space="0" w:color="auto"/>
            <w:right w:val="none" w:sz="0" w:space="0" w:color="auto"/>
          </w:divBdr>
        </w:div>
        <w:div w:id="1737166045">
          <w:marLeft w:val="0"/>
          <w:marRight w:val="0"/>
          <w:marTop w:val="0"/>
          <w:marBottom w:val="0"/>
          <w:divBdr>
            <w:top w:val="none" w:sz="0" w:space="0" w:color="auto"/>
            <w:left w:val="none" w:sz="0" w:space="0" w:color="auto"/>
            <w:bottom w:val="none" w:sz="0" w:space="0" w:color="auto"/>
            <w:right w:val="none" w:sz="0" w:space="0" w:color="auto"/>
          </w:divBdr>
        </w:div>
        <w:div w:id="241834111">
          <w:marLeft w:val="0"/>
          <w:marRight w:val="0"/>
          <w:marTop w:val="0"/>
          <w:marBottom w:val="0"/>
          <w:divBdr>
            <w:top w:val="none" w:sz="0" w:space="0" w:color="auto"/>
            <w:left w:val="none" w:sz="0" w:space="0" w:color="auto"/>
            <w:bottom w:val="none" w:sz="0" w:space="0" w:color="auto"/>
            <w:right w:val="none" w:sz="0" w:space="0" w:color="auto"/>
          </w:divBdr>
        </w:div>
        <w:div w:id="1033962147">
          <w:marLeft w:val="0"/>
          <w:marRight w:val="0"/>
          <w:marTop w:val="0"/>
          <w:marBottom w:val="0"/>
          <w:divBdr>
            <w:top w:val="none" w:sz="0" w:space="0" w:color="auto"/>
            <w:left w:val="none" w:sz="0" w:space="0" w:color="auto"/>
            <w:bottom w:val="none" w:sz="0" w:space="0" w:color="auto"/>
            <w:right w:val="none" w:sz="0" w:space="0" w:color="auto"/>
          </w:divBdr>
        </w:div>
        <w:div w:id="1105464456">
          <w:marLeft w:val="0"/>
          <w:marRight w:val="0"/>
          <w:marTop w:val="0"/>
          <w:marBottom w:val="0"/>
          <w:divBdr>
            <w:top w:val="none" w:sz="0" w:space="0" w:color="auto"/>
            <w:left w:val="none" w:sz="0" w:space="0" w:color="auto"/>
            <w:bottom w:val="none" w:sz="0" w:space="0" w:color="auto"/>
            <w:right w:val="none" w:sz="0" w:space="0" w:color="auto"/>
          </w:divBdr>
        </w:div>
        <w:div w:id="1039664488">
          <w:marLeft w:val="0"/>
          <w:marRight w:val="0"/>
          <w:marTop w:val="0"/>
          <w:marBottom w:val="0"/>
          <w:divBdr>
            <w:top w:val="none" w:sz="0" w:space="0" w:color="auto"/>
            <w:left w:val="none" w:sz="0" w:space="0" w:color="auto"/>
            <w:bottom w:val="none" w:sz="0" w:space="0" w:color="auto"/>
            <w:right w:val="none" w:sz="0" w:space="0" w:color="auto"/>
          </w:divBdr>
        </w:div>
      </w:divsChild>
    </w:div>
    <w:div w:id="2053385283">
      <w:bodyDiv w:val="1"/>
      <w:marLeft w:val="0"/>
      <w:marRight w:val="0"/>
      <w:marTop w:val="0"/>
      <w:marBottom w:val="0"/>
      <w:divBdr>
        <w:top w:val="none" w:sz="0" w:space="0" w:color="auto"/>
        <w:left w:val="none" w:sz="0" w:space="0" w:color="auto"/>
        <w:bottom w:val="none" w:sz="0" w:space="0" w:color="auto"/>
        <w:right w:val="none" w:sz="0" w:space="0" w:color="auto"/>
      </w:divBdr>
    </w:div>
    <w:div w:id="2056390943">
      <w:bodyDiv w:val="1"/>
      <w:marLeft w:val="0"/>
      <w:marRight w:val="0"/>
      <w:marTop w:val="0"/>
      <w:marBottom w:val="0"/>
      <w:divBdr>
        <w:top w:val="none" w:sz="0" w:space="0" w:color="auto"/>
        <w:left w:val="none" w:sz="0" w:space="0" w:color="auto"/>
        <w:bottom w:val="none" w:sz="0" w:space="0" w:color="auto"/>
        <w:right w:val="none" w:sz="0" w:space="0" w:color="auto"/>
      </w:divBdr>
    </w:div>
    <w:div w:id="207068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olab.research.google.com/drive/1b7mGZcTgp2Fc6BhFw34azBDoH1-Ycjq4" TargetMode="External"/><Relationship Id="rId18" Type="http://schemas.openxmlformats.org/officeDocument/2006/relationships/image" Target="media/image6.png"/><Relationship Id="rId26" Type="http://schemas.openxmlformats.org/officeDocument/2006/relationships/hyperlink" Target="https://doi.org/10.1007/978-3-031-13185-1_9"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github.com/noye09/cs612_SMU_g4.git"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s://colab.research.google.com/drive/1UdTloEuso_-hsPUL-QGdlRDSZfsqlMUP?usp=sharing"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oi.org/10.1109/SP.2019.0006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C875395C0EF54DBB11C1DA0235D662" ma:contentTypeVersion="4" ma:contentTypeDescription="Create a new document." ma:contentTypeScope="" ma:versionID="a042f28ac08fbf9f21ee130e6282b3e0">
  <xsd:schema xmlns:xsd="http://www.w3.org/2001/XMLSchema" xmlns:xs="http://www.w3.org/2001/XMLSchema" xmlns:p="http://schemas.microsoft.com/office/2006/metadata/properties" xmlns:ns2="aafbd4be-1230-4bf5-8109-1fb5aa4e206a" targetNamespace="http://schemas.microsoft.com/office/2006/metadata/properties" ma:root="true" ma:fieldsID="01b370f1ecdf3408b8ff0e6178793fdd" ns2:_="">
    <xsd:import namespace="aafbd4be-1230-4bf5-8109-1fb5aa4e20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d4be-1230-4bf5-8109-1fb5aa4e2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2AEA7C-7FF6-47B4-9BD3-99CB0D664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d4be-1230-4bf5-8109-1fb5aa4e2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F84E19-5614-48C6-914B-8D660BE51C65}">
  <ds:schemaRefs>
    <ds:schemaRef ds:uri="http://purl.org/dc/dcmitype/"/>
    <ds:schemaRef ds:uri="http://schemas.microsoft.com/office/2006/documentManagement/types"/>
    <ds:schemaRef ds:uri="http://purl.org/dc/elements/1.1/"/>
    <ds:schemaRef ds:uri="http://schemas.openxmlformats.org/package/2006/metadata/core-properties"/>
    <ds:schemaRef ds:uri="http://www.w3.org/XML/1998/namespace"/>
    <ds:schemaRef ds:uri="http://schemas.microsoft.com/office/infopath/2007/PartnerControls"/>
    <ds:schemaRef ds:uri="aafbd4be-1230-4bf5-8109-1fb5aa4e206a"/>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8A82C82B-3F12-4DEA-957C-D676504D4F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17</Pages>
  <Words>3632</Words>
  <Characters>20704</Characters>
  <Application>Microsoft Office Word</Application>
  <DocSecurity>0</DocSecurity>
  <Lines>172</Lines>
  <Paragraphs>48</Paragraphs>
  <ScaleCrop>false</ScaleCrop>
  <Company/>
  <LinksUpToDate>false</LinksUpToDate>
  <CharactersWithSpaces>24288</CharactersWithSpaces>
  <SharedDoc>false</SharedDoc>
  <HLinks>
    <vt:vector size="30" baseType="variant">
      <vt:variant>
        <vt:i4>4718598</vt:i4>
      </vt:variant>
      <vt:variant>
        <vt:i4>12</vt:i4>
      </vt:variant>
      <vt:variant>
        <vt:i4>0</vt:i4>
      </vt:variant>
      <vt:variant>
        <vt:i4>5</vt:i4>
      </vt:variant>
      <vt:variant>
        <vt:lpwstr>https://doi.org/10.1109/SP.2019.00065</vt:lpwstr>
      </vt:variant>
      <vt:variant>
        <vt:lpwstr/>
      </vt:variant>
      <vt:variant>
        <vt:i4>4391018</vt:i4>
      </vt:variant>
      <vt:variant>
        <vt:i4>9</vt:i4>
      </vt:variant>
      <vt:variant>
        <vt:i4>0</vt:i4>
      </vt:variant>
      <vt:variant>
        <vt:i4>5</vt:i4>
      </vt:variant>
      <vt:variant>
        <vt:lpwstr>https://doi.org/10.1007/978-3-031-13185-1_9</vt:lpwstr>
      </vt:variant>
      <vt:variant>
        <vt:lpwstr/>
      </vt:variant>
      <vt:variant>
        <vt:i4>8126522</vt:i4>
      </vt:variant>
      <vt:variant>
        <vt:i4>6</vt:i4>
      </vt:variant>
      <vt:variant>
        <vt:i4>0</vt:i4>
      </vt:variant>
      <vt:variant>
        <vt:i4>5</vt:i4>
      </vt:variant>
      <vt:variant>
        <vt:lpwstr>https://github.com/noye09/cs612_SMU_g4.git</vt:lpwstr>
      </vt:variant>
      <vt:variant>
        <vt:lpwstr/>
      </vt:variant>
      <vt:variant>
        <vt:i4>131183</vt:i4>
      </vt:variant>
      <vt:variant>
        <vt:i4>3</vt:i4>
      </vt:variant>
      <vt:variant>
        <vt:i4>0</vt:i4>
      </vt:variant>
      <vt:variant>
        <vt:i4>5</vt:i4>
      </vt:variant>
      <vt:variant>
        <vt:lpwstr>https://colab.research.google.com/drive/1UdTloEuso_-hsPUL-QGdlRDSZfsqlMUP?usp=sharing</vt:lpwstr>
      </vt:variant>
      <vt:variant>
        <vt:lpwstr/>
      </vt:variant>
      <vt:variant>
        <vt:i4>5177415</vt:i4>
      </vt:variant>
      <vt:variant>
        <vt:i4>0</vt:i4>
      </vt:variant>
      <vt:variant>
        <vt:i4>0</vt:i4>
      </vt:variant>
      <vt:variant>
        <vt:i4>5</vt:i4>
      </vt:variant>
      <vt:variant>
        <vt:lpwstr>https://colab.research.google.com/drive/1b7mGZcTgp2Fc6BhFw34azBDoH1-Ycjq4</vt:lpwstr>
      </vt:variant>
      <vt:variant>
        <vt:lpwstr>scrollTo=gMFIBRL1wBqX</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SIM Wei Xian</dc:creator>
  <cp:keywords/>
  <dc:description/>
  <cp:lastModifiedBy>YE Naing Oo</cp:lastModifiedBy>
  <cp:revision>168</cp:revision>
  <dcterms:created xsi:type="dcterms:W3CDTF">2024-10-13T13:48:00Z</dcterms:created>
  <dcterms:modified xsi:type="dcterms:W3CDTF">2024-11-17T15:12:00Z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0x010100C4C875395C0EF54DBB11C1DA0235D662</vt:lpwstr>
  </property>
</Properties>
</file>