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9D4DC" w14:textId="193C3A40" w:rsidR="00ED77D1" w:rsidRDefault="00677493">
      <w:pPr>
        <w:rPr>
          <w:rFonts w:ascii="Arial" w:hAnsi="Arial" w:cs="Arial"/>
          <w:b/>
          <w:bCs/>
        </w:rPr>
      </w:pPr>
      <w:r>
        <w:rPr>
          <w:rFonts w:ascii="Arial" w:hAnsi="Arial" w:cs="Arial" w:hint="eastAsia"/>
          <w:b/>
          <w:bCs/>
        </w:rPr>
        <w:t>Q2:</w:t>
      </w:r>
    </w:p>
    <w:p w14:paraId="20B8BF68" w14:textId="77777777" w:rsidR="001E6070" w:rsidRDefault="006C7961">
      <w:pPr>
        <w:rPr>
          <w:rFonts w:ascii="Arial" w:hAnsi="Arial" w:cs="Arial"/>
        </w:rPr>
      </w:pPr>
      <w:r>
        <w:rPr>
          <w:rFonts w:ascii="Arial" w:hAnsi="Arial" w:cs="Arial" w:hint="eastAsia"/>
        </w:rPr>
        <w:t xml:space="preserve">The key difference between </w:t>
      </w:r>
      <w:r w:rsidR="00A8197B">
        <w:rPr>
          <w:rFonts w:ascii="Arial" w:hAnsi="Arial" w:cs="Arial" w:hint="eastAsia"/>
        </w:rPr>
        <w:t>reinforcement learning and supervised learning is</w:t>
      </w:r>
      <w:r w:rsidR="003307D7">
        <w:rPr>
          <w:rFonts w:ascii="Arial" w:hAnsi="Arial" w:cs="Arial" w:hint="eastAsia"/>
        </w:rPr>
        <w:t xml:space="preserve"> whether having a lab</w:t>
      </w:r>
      <w:r w:rsidR="001E6070">
        <w:rPr>
          <w:rFonts w:ascii="Arial" w:hAnsi="Arial" w:cs="Arial" w:hint="eastAsia"/>
        </w:rPr>
        <w:t>eled target.</w:t>
      </w:r>
    </w:p>
    <w:p w14:paraId="4FE5CB65" w14:textId="7BD5B47F" w:rsidR="00677493" w:rsidRDefault="001E6070">
      <w:pPr>
        <w:rPr>
          <w:rFonts w:ascii="Arial" w:hAnsi="Arial" w:cs="Arial"/>
        </w:rPr>
      </w:pPr>
      <w:r w:rsidRPr="001E6070">
        <w:rPr>
          <w:rFonts w:ascii="Arial" w:hAnsi="Arial" w:cs="Arial"/>
        </w:rPr>
        <w:t>In supervised learning, the learning process is driven by a labeled dataset consisting of input-output pairs. The model is trained to map inputs to the correct output using these examples.</w:t>
      </w:r>
    </w:p>
    <w:p w14:paraId="3E1BF376" w14:textId="52DCCDF3" w:rsidR="001E6070" w:rsidRDefault="00395258">
      <w:pPr>
        <w:rPr>
          <w:rFonts w:ascii="Arial" w:hAnsi="Arial" w:cs="Arial"/>
        </w:rPr>
      </w:pPr>
      <w:r>
        <w:rPr>
          <w:rFonts w:ascii="Arial" w:hAnsi="Arial" w:cs="Arial" w:hint="eastAsia"/>
        </w:rPr>
        <w:t>In reinforcement learning</w:t>
      </w:r>
      <w:r w:rsidRPr="00395258">
        <w:rPr>
          <w:rFonts w:ascii="Arial" w:hAnsi="Arial" w:cs="Arial"/>
        </w:rPr>
        <w:t xml:space="preserve"> does not require labeled input-output pairs. Instead, it learns from interactions with an environment, which are structured as states, actions, and rewards.</w:t>
      </w:r>
    </w:p>
    <w:p w14:paraId="2FB070A6" w14:textId="77777777" w:rsidR="00395258" w:rsidRDefault="00395258">
      <w:pPr>
        <w:rPr>
          <w:rFonts w:ascii="Arial" w:hAnsi="Arial" w:cs="Arial"/>
        </w:rPr>
      </w:pPr>
    </w:p>
    <w:p w14:paraId="439B4BEA" w14:textId="157D2B5C" w:rsidR="00CC3589" w:rsidRDefault="00CC3589" w:rsidP="00CC3589">
      <w:pPr>
        <w:rPr>
          <w:rFonts w:ascii="Arial" w:hAnsi="Arial" w:cs="Arial"/>
        </w:rPr>
      </w:pPr>
      <w:r>
        <w:rPr>
          <w:rFonts w:ascii="Arial" w:hAnsi="Arial" w:cs="Arial" w:hint="eastAsia"/>
        </w:rPr>
        <w:t>I</w:t>
      </w:r>
      <w:r w:rsidRPr="00CC3589">
        <w:rPr>
          <w:rFonts w:ascii="Arial" w:hAnsi="Arial" w:cs="Arial"/>
        </w:rPr>
        <w:t>n reinforcement learning, whether an agent receives a reward immediately after taking an action is not guaranteed and depends on the nature of the task and environment:</w:t>
      </w:r>
    </w:p>
    <w:p w14:paraId="40614B09" w14:textId="77777777" w:rsidR="00AC4A54" w:rsidRPr="00CC3589" w:rsidRDefault="00AC4A54" w:rsidP="00CC3589">
      <w:pPr>
        <w:rPr>
          <w:rFonts w:ascii="Arial" w:hAnsi="Arial" w:cs="Arial" w:hint="eastAsia"/>
        </w:rPr>
      </w:pPr>
    </w:p>
    <w:p w14:paraId="37BC378F" w14:textId="77777777" w:rsidR="00CC3589" w:rsidRDefault="00CC3589" w:rsidP="00CC3589">
      <w:pPr>
        <w:rPr>
          <w:rFonts w:ascii="Arial" w:hAnsi="Arial" w:cs="Arial"/>
        </w:rPr>
      </w:pPr>
      <w:r w:rsidRPr="00CC3589">
        <w:rPr>
          <w:rFonts w:ascii="Arial" w:hAnsi="Arial" w:cs="Arial"/>
        </w:rPr>
        <w:t>Immediate Rewards: In some environments, the consequences of an action and thus the rewards can be immediate. For example, in a game where points are scored by hitting a target, the reward (points) is received right after the action (throwing or shooting).</w:t>
      </w:r>
    </w:p>
    <w:p w14:paraId="60BC6BC6" w14:textId="77777777" w:rsidR="00AC4A54" w:rsidRPr="00CC3589" w:rsidRDefault="00AC4A54" w:rsidP="00CC3589">
      <w:pPr>
        <w:rPr>
          <w:rFonts w:ascii="Arial" w:hAnsi="Arial" w:cs="Arial"/>
        </w:rPr>
      </w:pPr>
    </w:p>
    <w:p w14:paraId="4AAC43D6" w14:textId="77777777" w:rsidR="00CC3589" w:rsidRDefault="00CC3589" w:rsidP="00CC3589">
      <w:pPr>
        <w:rPr>
          <w:rFonts w:ascii="Arial" w:hAnsi="Arial" w:cs="Arial"/>
        </w:rPr>
      </w:pPr>
      <w:r w:rsidRPr="00CC3589">
        <w:rPr>
          <w:rFonts w:ascii="Arial" w:hAnsi="Arial" w:cs="Arial"/>
        </w:rPr>
        <w:t>Delayed Rewards: In many cases, especially in complex environments, rewards are delayed. This means the full impact of an action may not be apparent until much later. For instance, strategic decisions in a game like chess may have consequences that only become clear several moves later.</w:t>
      </w:r>
    </w:p>
    <w:p w14:paraId="2EDC1922" w14:textId="77777777" w:rsidR="00AC4A54" w:rsidRPr="00CC3589" w:rsidRDefault="00AC4A54" w:rsidP="00CC3589">
      <w:pPr>
        <w:rPr>
          <w:rFonts w:ascii="Arial" w:hAnsi="Arial" w:cs="Arial"/>
        </w:rPr>
      </w:pPr>
    </w:p>
    <w:p w14:paraId="2E687786" w14:textId="4DB34F3E" w:rsidR="00CC3589" w:rsidRDefault="00CC3589" w:rsidP="00CC3589">
      <w:pPr>
        <w:rPr>
          <w:rFonts w:ascii="Arial" w:hAnsi="Arial" w:cs="Arial"/>
        </w:rPr>
      </w:pPr>
      <w:r w:rsidRPr="00CC3589">
        <w:rPr>
          <w:rFonts w:ascii="Arial" w:hAnsi="Arial" w:cs="Arial"/>
        </w:rPr>
        <w:t>The structure of rewards (immediate vs. delayed) is crucial because it influences how the learning algorithm plans and evaluates actions. Immediate rewards can simplify learning by providing quick feedback, while delayed rewards require the algorithm to consider longer-term consequences and possibly develop more sophisticated strategies.</w:t>
      </w:r>
    </w:p>
    <w:p w14:paraId="0A7EF7D7" w14:textId="77777777" w:rsidR="00AC4A54" w:rsidRDefault="00AC4A54" w:rsidP="00CC3589">
      <w:pPr>
        <w:rPr>
          <w:rFonts w:ascii="Arial" w:hAnsi="Arial" w:cs="Arial"/>
        </w:rPr>
      </w:pPr>
    </w:p>
    <w:p w14:paraId="671F8248" w14:textId="14DFB6C7" w:rsidR="00AC4A54" w:rsidRDefault="00AC4A54" w:rsidP="00CC3589">
      <w:pPr>
        <w:rPr>
          <w:rFonts w:ascii="Arial" w:hAnsi="Arial" w:cs="Arial"/>
          <w:b/>
          <w:bCs/>
        </w:rPr>
      </w:pPr>
      <w:r>
        <w:rPr>
          <w:rFonts w:ascii="Arial" w:hAnsi="Arial" w:cs="Arial" w:hint="eastAsia"/>
          <w:b/>
          <w:bCs/>
        </w:rPr>
        <w:t>Q3:</w:t>
      </w:r>
    </w:p>
    <w:p w14:paraId="321E8441" w14:textId="42D7B2BF" w:rsidR="001A6ECA" w:rsidRDefault="001A6ECA" w:rsidP="00CC3589">
      <w:pPr>
        <w:rPr>
          <w:rFonts w:ascii="Arial" w:hAnsi="Arial" w:cs="Arial"/>
        </w:rPr>
      </w:pPr>
      <w:r>
        <w:rPr>
          <w:rFonts w:ascii="Arial" w:hAnsi="Arial" w:cs="Arial" w:hint="eastAsia"/>
          <w:b/>
          <w:bCs/>
        </w:rPr>
        <w:t>1).</w:t>
      </w:r>
    </w:p>
    <w:p w14:paraId="56795EBC" w14:textId="7C6F8C88" w:rsidR="009201B3" w:rsidRDefault="004B72AB" w:rsidP="00CC3589">
      <w:pPr>
        <w:rPr>
          <w:rFonts w:ascii="Arial" w:hAnsi="Arial" w:cs="Arial"/>
        </w:rPr>
      </w:pPr>
      <w:r>
        <w:rPr>
          <w:rFonts w:ascii="Arial" w:hAnsi="Arial" w:cs="Arial" w:hint="eastAsia"/>
        </w:rPr>
        <w:t>The mi</w:t>
      </w:r>
      <w:r w:rsidR="009201B3">
        <w:rPr>
          <w:rFonts w:ascii="Arial" w:hAnsi="Arial" w:cs="Arial" w:hint="eastAsia"/>
        </w:rPr>
        <w:t>nimal number of vector dot product should be 100</w:t>
      </w:r>
      <w:r w:rsidR="00356C8C">
        <w:rPr>
          <w:rFonts w:ascii="Arial" w:hAnsi="Arial" w:cs="Arial" w:hint="eastAsia"/>
        </w:rPr>
        <w:t>. Because</w:t>
      </w:r>
      <w:r w:rsidR="00A22AFD">
        <w:rPr>
          <w:rFonts w:ascii="Arial" w:hAnsi="Arial" w:cs="Arial" w:hint="eastAsia"/>
        </w:rPr>
        <w:t xml:space="preserve"> if we can store the result of each dot product, when we are calculating the </w:t>
      </w:r>
      <w:proofErr w:type="spellStart"/>
      <w:r w:rsidR="00A22AFD">
        <w:rPr>
          <w:rFonts w:ascii="Arial" w:hAnsi="Arial" w:cs="Arial" w:hint="eastAsia"/>
        </w:rPr>
        <w:t>softmax</w:t>
      </w:r>
      <w:proofErr w:type="spellEnd"/>
      <w:r w:rsidR="00A22AFD">
        <w:rPr>
          <w:rFonts w:ascii="Arial" w:hAnsi="Arial" w:cs="Arial" w:hint="eastAsia"/>
        </w:rPr>
        <w:t xml:space="preserve"> part, we will get </w:t>
      </w:r>
      <w:r w:rsidR="006003C9">
        <w:rPr>
          <w:rFonts w:ascii="Arial" w:hAnsi="Arial" w:cs="Arial" w:hint="eastAsia"/>
        </w:rPr>
        <w:t xml:space="preserve">the </w:t>
      </w:r>
      <w:r w:rsidR="00D71D12">
        <w:rPr>
          <w:rFonts w:ascii="Arial" w:hAnsi="Arial" w:cs="Arial" w:hint="eastAsia"/>
        </w:rPr>
        <w:t>dot product of all 100 words</w:t>
      </w:r>
      <w:r w:rsidR="00D71D12">
        <w:rPr>
          <w:rFonts w:ascii="Arial" w:hAnsi="Arial" w:cs="Arial"/>
        </w:rPr>
        <w:t>’</w:t>
      </w:r>
      <w:r w:rsidR="00D71D12">
        <w:rPr>
          <w:rFonts w:ascii="Arial" w:hAnsi="Arial" w:cs="Arial" w:hint="eastAsia"/>
        </w:rPr>
        <w:t xml:space="preserve"> </w:t>
      </w:r>
      <w:proofErr w:type="gramStart"/>
      <w:r w:rsidR="00D71D12">
        <w:rPr>
          <w:rFonts w:ascii="Arial" w:hAnsi="Arial" w:cs="Arial" w:hint="eastAsia"/>
        </w:rPr>
        <w:t>vectors</w:t>
      </w:r>
      <w:r w:rsidR="00D71D12">
        <w:rPr>
          <w:rFonts w:ascii="Arial" w:hAnsi="Arial" w:cs="Arial"/>
        </w:rPr>
        <w:t>’</w:t>
      </w:r>
      <w:proofErr w:type="gramEnd"/>
      <w:r w:rsidR="00D71D12">
        <w:rPr>
          <w:rFonts w:ascii="Arial" w:hAnsi="Arial" w:cs="Arial" w:hint="eastAsia"/>
        </w:rPr>
        <w:t xml:space="preserve"> </w:t>
      </w:r>
      <w:r w:rsidR="00F170DE">
        <w:rPr>
          <w:rFonts w:ascii="Arial" w:hAnsi="Arial" w:cs="Arial" w:hint="eastAsia"/>
        </w:rPr>
        <w:t xml:space="preserve">with the </w:t>
      </w:r>
      <w:r w:rsidR="00541213">
        <w:rPr>
          <w:rFonts w:ascii="Arial" w:hAnsi="Arial" w:cs="Arial" w:hint="eastAsia"/>
        </w:rPr>
        <w:t xml:space="preserve">current </w:t>
      </w:r>
      <w:r w:rsidR="00541213">
        <w:rPr>
          <w:rFonts w:ascii="Arial" w:hAnsi="Arial" w:cs="Arial"/>
        </w:rPr>
        <w:t>word</w:t>
      </w:r>
      <w:r w:rsidR="00541213">
        <w:rPr>
          <w:rFonts w:ascii="Arial" w:hAnsi="Arial" w:cs="Arial" w:hint="eastAsia"/>
        </w:rPr>
        <w:t>.</w:t>
      </w:r>
    </w:p>
    <w:p w14:paraId="7C9B0779" w14:textId="089342B6" w:rsidR="00541213" w:rsidRDefault="00E27CC8" w:rsidP="00CC3589">
      <w:pPr>
        <w:rPr>
          <w:rFonts w:ascii="Arial" w:hAnsi="Arial" w:cs="Arial"/>
        </w:rPr>
      </w:pPr>
      <w:r>
        <w:rPr>
          <w:rFonts w:ascii="Arial" w:hAnsi="Arial" w:cs="Arial" w:hint="eastAsia"/>
        </w:rPr>
        <w:t xml:space="preserve">The most expensive part should also be the calculating the </w:t>
      </w:r>
      <w:proofErr w:type="spellStart"/>
      <w:r>
        <w:rPr>
          <w:rFonts w:ascii="Arial" w:hAnsi="Arial" w:cs="Arial" w:hint="eastAsia"/>
        </w:rPr>
        <w:t>softmax</w:t>
      </w:r>
      <w:proofErr w:type="spellEnd"/>
      <w:r>
        <w:rPr>
          <w:rFonts w:ascii="Arial" w:hAnsi="Arial" w:cs="Arial" w:hint="eastAsia"/>
        </w:rPr>
        <w:t xml:space="preserve"> part</w:t>
      </w:r>
      <w:r w:rsidR="006D050F">
        <w:rPr>
          <w:rFonts w:ascii="Arial" w:hAnsi="Arial" w:cs="Arial" w:hint="eastAsia"/>
        </w:rPr>
        <w:t xml:space="preserve"> </w:t>
      </w:r>
      <w:r w:rsidR="006D050F" w:rsidRPr="006D050F">
        <w:rPr>
          <w:rFonts w:ascii="Arial" w:hAnsi="Arial" w:cs="Arial"/>
        </w:rPr>
        <w:t xml:space="preserve">as it </w:t>
      </w:r>
      <w:r w:rsidR="00EB75A0">
        <w:rPr>
          <w:rFonts w:ascii="Arial" w:hAnsi="Arial" w:cs="Arial" w:hint="eastAsia"/>
        </w:rPr>
        <w:t xml:space="preserve">will </w:t>
      </w:r>
      <w:r w:rsidR="00E85652">
        <w:rPr>
          <w:rFonts w:ascii="Arial" w:hAnsi="Arial" w:cs="Arial"/>
        </w:rPr>
        <w:t>calculate</w:t>
      </w:r>
      <w:r w:rsidR="00E85652">
        <w:rPr>
          <w:rFonts w:ascii="Arial" w:hAnsi="Arial" w:cs="Arial" w:hint="eastAsia"/>
        </w:rPr>
        <w:t xml:space="preserve"> 100 dot vectors and it </w:t>
      </w:r>
      <w:r w:rsidR="006D050F" w:rsidRPr="006D050F">
        <w:rPr>
          <w:rFonts w:ascii="Arial" w:hAnsi="Arial" w:cs="Arial"/>
        </w:rPr>
        <w:t>involves exponentiations, summations, and divisions.</w:t>
      </w:r>
    </w:p>
    <w:p w14:paraId="42F2511E" w14:textId="5CC4532F" w:rsidR="000706B5" w:rsidRDefault="00861C78" w:rsidP="00CC3589">
      <w:pPr>
        <w:rPr>
          <w:rFonts w:ascii="Arial" w:hAnsi="Arial" w:cs="Arial"/>
        </w:rPr>
      </w:pPr>
      <w:r>
        <w:rPr>
          <w:rFonts w:ascii="Arial" w:hAnsi="Arial" w:cs="Arial" w:hint="eastAsia"/>
        </w:rPr>
        <w:t xml:space="preserve">To solve this, we can use </w:t>
      </w:r>
      <w:r w:rsidR="00B67075">
        <w:rPr>
          <w:rFonts w:ascii="Arial" w:hAnsi="Arial" w:cs="Arial" w:hint="eastAsia"/>
        </w:rPr>
        <w:t xml:space="preserve">negative sampling to reduce the cost by </w:t>
      </w:r>
      <w:r w:rsidR="0068522B">
        <w:rPr>
          <w:rFonts w:ascii="Arial" w:hAnsi="Arial" w:cs="Arial" w:hint="eastAsia"/>
        </w:rPr>
        <w:t>randomly samples a small nu</w:t>
      </w:r>
      <w:r w:rsidR="00E85652">
        <w:rPr>
          <w:rFonts w:ascii="Arial" w:hAnsi="Arial" w:cs="Arial" w:hint="eastAsia"/>
        </w:rPr>
        <w:t>mber of words which are not in context</w:t>
      </w:r>
      <w:r w:rsidR="00706992">
        <w:rPr>
          <w:rFonts w:ascii="Arial" w:hAnsi="Arial" w:cs="Arial" w:hint="eastAsia"/>
        </w:rPr>
        <w:t>.</w:t>
      </w:r>
    </w:p>
    <w:p w14:paraId="1D84F574" w14:textId="77777777" w:rsidR="00706992" w:rsidRDefault="00706992" w:rsidP="00CC3589">
      <w:pPr>
        <w:rPr>
          <w:rFonts w:ascii="Arial" w:hAnsi="Arial" w:cs="Arial"/>
        </w:rPr>
      </w:pPr>
    </w:p>
    <w:p w14:paraId="0EE56C85" w14:textId="7FC506EB" w:rsidR="00706992" w:rsidRDefault="00706992" w:rsidP="00CC3589">
      <w:pPr>
        <w:rPr>
          <w:rFonts w:ascii="Arial" w:hAnsi="Arial" w:cs="Arial"/>
          <w:b/>
          <w:bCs/>
        </w:rPr>
      </w:pPr>
      <w:r>
        <w:rPr>
          <w:rFonts w:ascii="Arial" w:hAnsi="Arial" w:cs="Arial" w:hint="eastAsia"/>
          <w:b/>
          <w:bCs/>
        </w:rPr>
        <w:t>2).</w:t>
      </w:r>
    </w:p>
    <w:p w14:paraId="41BB9825" w14:textId="7B22BBB0" w:rsidR="003E29EC" w:rsidRPr="001827EE" w:rsidRDefault="0068264F" w:rsidP="00CC3589">
      <w:pPr>
        <w:rPr>
          <w:rFonts w:ascii="Arial" w:hAnsi="Arial" w:cs="Arial" w:hint="eastAsia"/>
        </w:rPr>
      </w:pPr>
      <w:r>
        <w:rPr>
          <w:rFonts w:ascii="Arial" w:hAnsi="Arial" w:cs="Arial" w:hint="eastAsia"/>
        </w:rPr>
        <w:t xml:space="preserve">Here should be 26 vector dot products to calculate the loss. </w:t>
      </w:r>
      <w:r w:rsidR="005E33EA">
        <w:rPr>
          <w:rFonts w:ascii="Arial" w:hAnsi="Arial" w:cs="Arial" w:hint="eastAsia"/>
        </w:rPr>
        <w:t xml:space="preserve">The function can be </w:t>
      </w:r>
      <w:r w:rsidR="005E33EA">
        <w:rPr>
          <w:rFonts w:ascii="Arial" w:hAnsi="Arial" w:cs="Arial"/>
        </w:rPr>
        <w:t>divided</w:t>
      </w:r>
      <w:r w:rsidR="005E33EA">
        <w:rPr>
          <w:rFonts w:ascii="Arial" w:hAnsi="Arial" w:cs="Arial" w:hint="eastAsia"/>
        </w:rPr>
        <w:t xml:space="preserve"> into two parts.</w:t>
      </w:r>
      <w:r w:rsidR="005D3B7E">
        <w:rPr>
          <w:rFonts w:ascii="Arial" w:hAnsi="Arial" w:cs="Arial" w:hint="eastAsia"/>
        </w:rPr>
        <w:t xml:space="preserve"> The first part is to calculate the dot products of </w:t>
      </w:r>
      <w:r w:rsidR="00BB7EB3">
        <w:rPr>
          <w:rFonts w:ascii="Arial" w:hAnsi="Arial" w:cs="Arial" w:hint="eastAsia"/>
        </w:rPr>
        <w:t>current word</w:t>
      </w:r>
      <w:r w:rsidR="005458BD">
        <w:rPr>
          <w:rFonts w:ascii="Arial" w:hAnsi="Arial" w:cs="Arial" w:hint="eastAsia"/>
        </w:rPr>
        <w:t xml:space="preserve"> and target context word. The second part is to calculate the sum of dot products of negative sampling and current words.</w:t>
      </w:r>
      <w:r w:rsidR="003E29EC">
        <w:rPr>
          <w:rFonts w:ascii="Arial" w:hAnsi="Arial" w:cs="Arial" w:hint="eastAsia"/>
        </w:rPr>
        <w:t xml:space="preserve"> Since K = 25, we need to calculate 25 time in the second part.</w:t>
      </w:r>
    </w:p>
    <w:sectPr w:rsidR="003E29EC" w:rsidRPr="00182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5A"/>
    <w:rsid w:val="000706B5"/>
    <w:rsid w:val="001827EE"/>
    <w:rsid w:val="001A6ECA"/>
    <w:rsid w:val="001B08AF"/>
    <w:rsid w:val="001E6070"/>
    <w:rsid w:val="002F3C64"/>
    <w:rsid w:val="003307D7"/>
    <w:rsid w:val="00356C8C"/>
    <w:rsid w:val="00395258"/>
    <w:rsid w:val="003E29EC"/>
    <w:rsid w:val="004B72AB"/>
    <w:rsid w:val="00541213"/>
    <w:rsid w:val="005458BD"/>
    <w:rsid w:val="005D3B7E"/>
    <w:rsid w:val="005E33EA"/>
    <w:rsid w:val="006003C9"/>
    <w:rsid w:val="00677493"/>
    <w:rsid w:val="0068264F"/>
    <w:rsid w:val="0068522B"/>
    <w:rsid w:val="006C7961"/>
    <w:rsid w:val="006D050F"/>
    <w:rsid w:val="00706992"/>
    <w:rsid w:val="00861C78"/>
    <w:rsid w:val="009201B3"/>
    <w:rsid w:val="00A22AFD"/>
    <w:rsid w:val="00A8197B"/>
    <w:rsid w:val="00AC4A54"/>
    <w:rsid w:val="00B6498D"/>
    <w:rsid w:val="00B67075"/>
    <w:rsid w:val="00BB7EB3"/>
    <w:rsid w:val="00C70C0A"/>
    <w:rsid w:val="00CC3589"/>
    <w:rsid w:val="00D71D12"/>
    <w:rsid w:val="00E27CC8"/>
    <w:rsid w:val="00E85652"/>
    <w:rsid w:val="00EB75A0"/>
    <w:rsid w:val="00ED77D1"/>
    <w:rsid w:val="00F015A6"/>
    <w:rsid w:val="00F170DE"/>
    <w:rsid w:val="00F7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8974"/>
  <w15:chartTrackingRefBased/>
  <w15:docId w15:val="{EBDC1DF2-F112-428E-A759-4B1415A1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B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0B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0B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0B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0B5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70B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0B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0B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0B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B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0B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0B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0B5A"/>
    <w:rPr>
      <w:rFonts w:cstheme="majorBidi"/>
      <w:color w:val="0F4761" w:themeColor="accent1" w:themeShade="BF"/>
      <w:sz w:val="28"/>
      <w:szCs w:val="28"/>
    </w:rPr>
  </w:style>
  <w:style w:type="character" w:customStyle="1" w:styleId="50">
    <w:name w:val="标题 5 字符"/>
    <w:basedOn w:val="a0"/>
    <w:link w:val="5"/>
    <w:uiPriority w:val="9"/>
    <w:semiHidden/>
    <w:rsid w:val="00F70B5A"/>
    <w:rPr>
      <w:rFonts w:cstheme="majorBidi"/>
      <w:color w:val="0F4761" w:themeColor="accent1" w:themeShade="BF"/>
      <w:sz w:val="24"/>
      <w:szCs w:val="24"/>
    </w:rPr>
  </w:style>
  <w:style w:type="character" w:customStyle="1" w:styleId="60">
    <w:name w:val="标题 6 字符"/>
    <w:basedOn w:val="a0"/>
    <w:link w:val="6"/>
    <w:uiPriority w:val="9"/>
    <w:semiHidden/>
    <w:rsid w:val="00F70B5A"/>
    <w:rPr>
      <w:rFonts w:cstheme="majorBidi"/>
      <w:b/>
      <w:bCs/>
      <w:color w:val="0F4761" w:themeColor="accent1" w:themeShade="BF"/>
    </w:rPr>
  </w:style>
  <w:style w:type="character" w:customStyle="1" w:styleId="70">
    <w:name w:val="标题 7 字符"/>
    <w:basedOn w:val="a0"/>
    <w:link w:val="7"/>
    <w:uiPriority w:val="9"/>
    <w:semiHidden/>
    <w:rsid w:val="00F70B5A"/>
    <w:rPr>
      <w:rFonts w:cstheme="majorBidi"/>
      <w:b/>
      <w:bCs/>
      <w:color w:val="595959" w:themeColor="text1" w:themeTint="A6"/>
    </w:rPr>
  </w:style>
  <w:style w:type="character" w:customStyle="1" w:styleId="80">
    <w:name w:val="标题 8 字符"/>
    <w:basedOn w:val="a0"/>
    <w:link w:val="8"/>
    <w:uiPriority w:val="9"/>
    <w:semiHidden/>
    <w:rsid w:val="00F70B5A"/>
    <w:rPr>
      <w:rFonts w:cstheme="majorBidi"/>
      <w:color w:val="595959" w:themeColor="text1" w:themeTint="A6"/>
    </w:rPr>
  </w:style>
  <w:style w:type="character" w:customStyle="1" w:styleId="90">
    <w:name w:val="标题 9 字符"/>
    <w:basedOn w:val="a0"/>
    <w:link w:val="9"/>
    <w:uiPriority w:val="9"/>
    <w:semiHidden/>
    <w:rsid w:val="00F70B5A"/>
    <w:rPr>
      <w:rFonts w:eastAsiaTheme="majorEastAsia" w:cstheme="majorBidi"/>
      <w:color w:val="595959" w:themeColor="text1" w:themeTint="A6"/>
    </w:rPr>
  </w:style>
  <w:style w:type="paragraph" w:styleId="a3">
    <w:name w:val="Title"/>
    <w:basedOn w:val="a"/>
    <w:next w:val="a"/>
    <w:link w:val="a4"/>
    <w:uiPriority w:val="10"/>
    <w:qFormat/>
    <w:rsid w:val="00F70B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0B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0B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0B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0B5A"/>
    <w:pPr>
      <w:spacing w:before="160" w:after="160"/>
      <w:jc w:val="center"/>
    </w:pPr>
    <w:rPr>
      <w:i/>
      <w:iCs/>
      <w:color w:val="404040" w:themeColor="text1" w:themeTint="BF"/>
    </w:rPr>
  </w:style>
  <w:style w:type="character" w:customStyle="1" w:styleId="a8">
    <w:name w:val="引用 字符"/>
    <w:basedOn w:val="a0"/>
    <w:link w:val="a7"/>
    <w:uiPriority w:val="29"/>
    <w:rsid w:val="00F70B5A"/>
    <w:rPr>
      <w:i/>
      <w:iCs/>
      <w:color w:val="404040" w:themeColor="text1" w:themeTint="BF"/>
    </w:rPr>
  </w:style>
  <w:style w:type="paragraph" w:styleId="a9">
    <w:name w:val="List Paragraph"/>
    <w:basedOn w:val="a"/>
    <w:uiPriority w:val="34"/>
    <w:qFormat/>
    <w:rsid w:val="00F70B5A"/>
    <w:pPr>
      <w:ind w:left="720"/>
      <w:contextualSpacing/>
    </w:pPr>
  </w:style>
  <w:style w:type="character" w:styleId="aa">
    <w:name w:val="Intense Emphasis"/>
    <w:basedOn w:val="a0"/>
    <w:uiPriority w:val="21"/>
    <w:qFormat/>
    <w:rsid w:val="00F70B5A"/>
    <w:rPr>
      <w:i/>
      <w:iCs/>
      <w:color w:val="0F4761" w:themeColor="accent1" w:themeShade="BF"/>
    </w:rPr>
  </w:style>
  <w:style w:type="paragraph" w:styleId="ab">
    <w:name w:val="Intense Quote"/>
    <w:basedOn w:val="a"/>
    <w:next w:val="a"/>
    <w:link w:val="ac"/>
    <w:uiPriority w:val="30"/>
    <w:qFormat/>
    <w:rsid w:val="00F70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0B5A"/>
    <w:rPr>
      <w:i/>
      <w:iCs/>
      <w:color w:val="0F4761" w:themeColor="accent1" w:themeShade="BF"/>
    </w:rPr>
  </w:style>
  <w:style w:type="character" w:styleId="ad">
    <w:name w:val="Intense Reference"/>
    <w:basedOn w:val="a0"/>
    <w:uiPriority w:val="32"/>
    <w:qFormat/>
    <w:rsid w:val="00F70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Hexu</dc:creator>
  <cp:keywords/>
  <dc:description/>
  <cp:lastModifiedBy>YANG Hexu</cp:lastModifiedBy>
  <cp:revision>36</cp:revision>
  <dcterms:created xsi:type="dcterms:W3CDTF">2024-05-08T09:42:00Z</dcterms:created>
  <dcterms:modified xsi:type="dcterms:W3CDTF">2024-05-08T10:19:00Z</dcterms:modified>
</cp:coreProperties>
</file>