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C877F" w14:textId="37734ED2" w:rsidR="00287682" w:rsidRDefault="00000000">
      <w:pPr>
        <w:spacing w:beforeLines="50" w:before="156" w:afterLines="50" w:after="156" w:line="560" w:lineRule="exact"/>
        <w:jc w:val="center"/>
        <w:rPr>
          <w:rFonts w:ascii="黑体" w:eastAsia="黑体" w:hAnsi="黑体" w:hint="eastAsia"/>
          <w:b/>
          <w:bCs/>
          <w:sz w:val="36"/>
          <w:szCs w:val="36"/>
        </w:rPr>
      </w:pPr>
      <w:r>
        <w:rPr>
          <w:rFonts w:ascii="黑体" w:eastAsia="黑体" w:hAnsi="黑体" w:hint="eastAsia"/>
          <w:b/>
          <w:bCs/>
          <w:sz w:val="36"/>
          <w:szCs w:val="36"/>
        </w:rPr>
        <w:t>第十</w:t>
      </w:r>
      <w:r w:rsidR="00123D2C">
        <w:rPr>
          <w:rFonts w:ascii="黑体" w:eastAsia="黑体" w:hAnsi="黑体" w:hint="eastAsia"/>
          <w:b/>
          <w:bCs/>
          <w:sz w:val="36"/>
          <w:szCs w:val="36"/>
        </w:rPr>
        <w:t>八</w:t>
      </w:r>
      <w:r>
        <w:rPr>
          <w:rFonts w:ascii="黑体" w:eastAsia="黑体" w:hAnsi="黑体" w:hint="eastAsia"/>
          <w:b/>
          <w:bCs/>
          <w:sz w:val="36"/>
          <w:szCs w:val="36"/>
        </w:rPr>
        <w:t>届“博学杯”大学生创业计划竞赛细则</w:t>
      </w:r>
    </w:p>
    <w:p w14:paraId="2786FC6A" w14:textId="77777777" w:rsidR="00287682" w:rsidRDefault="00000000">
      <w:pPr>
        <w:spacing w:line="560" w:lineRule="exact"/>
        <w:ind w:firstLineChars="200" w:firstLine="602"/>
        <w:rPr>
          <w:kern w:val="0"/>
          <w:sz w:val="30"/>
          <w:szCs w:val="30"/>
        </w:rPr>
      </w:pPr>
      <w:r>
        <w:rPr>
          <w:rFonts w:ascii="黑体" w:eastAsia="黑体" w:hAnsi="黑体" w:cs="黑体" w:hint="eastAsia"/>
          <w:b/>
          <w:bCs/>
          <w:kern w:val="0"/>
          <w:sz w:val="30"/>
          <w:szCs w:val="30"/>
        </w:rPr>
        <w:t>一、参赛对象</w:t>
      </w:r>
      <w:r>
        <w:rPr>
          <w:rFonts w:ascii="黑体" w:eastAsia="黑体" w:hAnsi="黑体" w:cs="黑体" w:hint="eastAsia"/>
          <w:kern w:val="0"/>
          <w:sz w:val="30"/>
          <w:szCs w:val="30"/>
        </w:rPr>
        <w:t xml:space="preserve"> </w:t>
      </w:r>
      <w:r>
        <w:rPr>
          <w:rFonts w:hint="eastAsia"/>
          <w:kern w:val="0"/>
          <w:sz w:val="30"/>
          <w:szCs w:val="30"/>
        </w:rPr>
        <w:t xml:space="preserve">                                         </w:t>
      </w:r>
    </w:p>
    <w:p w14:paraId="008E29EE" w14:textId="2F25C343" w:rsidR="00287682" w:rsidRDefault="00000000">
      <w:pPr>
        <w:widowControl/>
        <w:spacing w:line="560" w:lineRule="exact"/>
        <w:ind w:firstLineChars="200" w:firstLine="560"/>
        <w:rPr>
          <w:rFonts w:ascii="仿宋_GB2312" w:eastAsia="仿宋_GB2312" w:hAnsi="Calibri"/>
          <w:kern w:val="0"/>
          <w:sz w:val="28"/>
          <w:szCs w:val="28"/>
        </w:rPr>
      </w:pPr>
      <w:r>
        <w:rPr>
          <w:rFonts w:ascii="仿宋_GB2312" w:eastAsia="仿宋_GB2312" w:hAnsi="Calibri" w:hint="eastAsia"/>
          <w:kern w:val="0"/>
          <w:sz w:val="28"/>
          <w:szCs w:val="28"/>
        </w:rPr>
        <w:t>202</w:t>
      </w:r>
      <w:r w:rsidR="00C347C9">
        <w:rPr>
          <w:rFonts w:ascii="仿宋_GB2312" w:eastAsia="仿宋_GB2312" w:hAnsi="Calibri" w:hint="eastAsia"/>
          <w:kern w:val="0"/>
          <w:sz w:val="28"/>
          <w:szCs w:val="28"/>
        </w:rPr>
        <w:t>5</w:t>
      </w:r>
      <w:r>
        <w:rPr>
          <w:rFonts w:ascii="仿宋_GB2312" w:eastAsia="仿宋_GB2312" w:hAnsi="Calibri" w:hint="eastAsia"/>
          <w:kern w:val="0"/>
          <w:sz w:val="28"/>
          <w:szCs w:val="28"/>
        </w:rPr>
        <w:t>年6月1日以前正式注册的全日制在校本科生、硕士研究生</w:t>
      </w:r>
      <w:r>
        <w:rPr>
          <w:rFonts w:ascii="宋体" w:hAnsi="宋体" w:cs="宋体"/>
          <w:sz w:val="24"/>
          <w:szCs w:val="24"/>
        </w:rPr>
        <w:t>和博士研究生</w:t>
      </w:r>
      <w:r>
        <w:rPr>
          <w:rFonts w:ascii="仿宋_GB2312" w:eastAsia="仿宋_GB2312" w:hAnsi="Calibri" w:hint="eastAsia"/>
          <w:kern w:val="0"/>
          <w:sz w:val="28"/>
          <w:szCs w:val="28"/>
        </w:rPr>
        <w:t>（均不含在职研究生）。</w:t>
      </w:r>
      <w:r>
        <w:rPr>
          <w:rFonts w:ascii="宋体" w:hAnsi="宋体" w:cs="宋体"/>
          <w:sz w:val="24"/>
          <w:szCs w:val="24"/>
        </w:rPr>
        <w:t>其中，博士研究生仅可作为项目团队成员参赛，不作项目负责人，且人数不超过团队成员数量的30％。</w:t>
      </w:r>
    </w:p>
    <w:p w14:paraId="68EB4482" w14:textId="77777777" w:rsidR="00287682" w:rsidRDefault="00000000">
      <w:pPr>
        <w:widowControl/>
        <w:spacing w:line="560" w:lineRule="exact"/>
        <w:ind w:firstLineChars="200" w:firstLine="602"/>
        <w:rPr>
          <w:rFonts w:ascii="黑体" w:eastAsia="黑体" w:hAnsi="黑体" w:cs="黑体" w:hint="eastAsia"/>
          <w:b/>
          <w:bCs/>
          <w:color w:val="000000"/>
          <w:kern w:val="0"/>
          <w:sz w:val="30"/>
          <w:szCs w:val="30"/>
        </w:rPr>
      </w:pPr>
      <w:r>
        <w:rPr>
          <w:rFonts w:ascii="黑体" w:eastAsia="黑体" w:hAnsi="黑体" w:cs="黑体" w:hint="eastAsia"/>
          <w:b/>
          <w:bCs/>
          <w:color w:val="000000"/>
          <w:kern w:val="0"/>
          <w:sz w:val="30"/>
          <w:szCs w:val="30"/>
        </w:rPr>
        <w:t>二、参赛作品要求</w:t>
      </w:r>
    </w:p>
    <w:p w14:paraId="24B02026" w14:textId="77777777" w:rsidR="00287682" w:rsidRDefault="00000000">
      <w:pPr>
        <w:spacing w:line="560" w:lineRule="exact"/>
        <w:ind w:firstLineChars="200" w:firstLine="562"/>
        <w:rPr>
          <w:rFonts w:ascii="仿宋_GB2312" w:eastAsia="仿宋_GB2312" w:hAnsi="Tahoma" w:cs="Tahoma"/>
          <w:b/>
          <w:color w:val="333333"/>
          <w:kern w:val="0"/>
          <w:sz w:val="28"/>
          <w:szCs w:val="28"/>
        </w:rPr>
      </w:pPr>
      <w:r>
        <w:rPr>
          <w:rFonts w:ascii="仿宋_GB2312" w:eastAsia="仿宋_GB2312" w:hAnsi="Tahoma" w:cs="Tahoma" w:hint="eastAsia"/>
          <w:b/>
          <w:color w:val="333333"/>
          <w:kern w:val="0"/>
          <w:sz w:val="28"/>
          <w:szCs w:val="28"/>
        </w:rPr>
        <w:t>1.创业计划书基本要求</w:t>
      </w:r>
    </w:p>
    <w:p w14:paraId="13CE067B" w14:textId="77777777" w:rsidR="00287682" w:rsidRDefault="00000000">
      <w:pPr>
        <w:spacing w:line="560" w:lineRule="exact"/>
        <w:ind w:firstLineChars="200" w:firstLine="560"/>
        <w:rPr>
          <w:rFonts w:ascii="仿宋_GB2312" w:eastAsia="仿宋_GB2312" w:hAnsi="Tahoma" w:cs="Tahoma"/>
          <w:color w:val="333333"/>
          <w:kern w:val="0"/>
          <w:sz w:val="28"/>
          <w:szCs w:val="28"/>
          <w:highlight w:val="green"/>
        </w:rPr>
      </w:pPr>
      <w:r>
        <w:rPr>
          <w:rFonts w:ascii="仿宋_GB2312" w:eastAsia="仿宋_GB2312" w:hAnsi="Tahoma" w:cs="Tahoma" w:hint="eastAsia"/>
          <w:color w:val="333333"/>
          <w:kern w:val="0"/>
          <w:sz w:val="28"/>
          <w:szCs w:val="28"/>
          <w:highlight w:val="green"/>
        </w:rPr>
        <w:t>创业计划竞赛要求参赛者组成优势互补的竞赛小组，提出一个具有市场前景的产品/服务，围绕这一产品/服务，完成一份完整、具体、深入、可行性、操作性俱佳的创业计划。创业计划基于具体的产品/服务，着眼于特定的市场、竞争、经营、运作、管理、财务等策略方案，描述公司的创业机会，阐述把握这一机会创立公司的过程并说明所需资源。</w:t>
      </w:r>
    </w:p>
    <w:p w14:paraId="61DB6AC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1）概述要求：简明、扼要、具有鲜明的特色。重点包括对公司及产品/服务的介绍、市场概貌、经营策略、生产销售管理计划、财务预测；指出新思想的形成过程和对企业发展目标的展望；介绍创业团队的特殊性和优势等。</w:t>
      </w:r>
    </w:p>
    <w:p w14:paraId="399B78A8"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2）产品/服务要求：如何满足关键用户需要；进入策略和市场开发策略；说明其专利权，著作权，政府批文，鉴定材料等；指出产品/服务目前的技术水平是否处于领先地位，是否适应市场的需求，能否实现产业化。</w:t>
      </w:r>
    </w:p>
    <w:p w14:paraId="1C709941"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（3）市场要求：市场容量与趋势、市场竞争状况、市场变化趋势及潜力，细分目标市场及客户描述，估计市场份额和销售额。市场调查和分析应当严密科学。</w:t>
      </w:r>
    </w:p>
    <w:p w14:paraId="26B40C63" w14:textId="77777777" w:rsidR="00287682" w:rsidRDefault="00000000">
      <w:pPr>
        <w:pStyle w:val="a3"/>
        <w:spacing w:line="560" w:lineRule="exact"/>
        <w:ind w:firstLineChars="200" w:firstLine="560"/>
        <w:rPr>
          <w:rFonts w:ascii="仿宋_GB2312" w:eastAsia="仿宋_GB2312"/>
          <w:b/>
          <w:sz w:val="28"/>
          <w:szCs w:val="28"/>
        </w:rPr>
      </w:pPr>
      <w:r>
        <w:rPr>
          <w:rFonts w:ascii="仿宋_GB2312" w:eastAsia="仿宋_GB2312" w:hint="eastAsia"/>
          <w:sz w:val="28"/>
          <w:szCs w:val="28"/>
        </w:rPr>
        <w:lastRenderedPageBreak/>
        <w:t>（4）竞争要求：包括公司的商业目的、市场定位、全盘战略及阶段的目标等，同时要有对现有和潜在的竞争者的分析，替代品竞争，行业内原有竞争的分析。总结本公司的竞争优势并研究战胜对手的方案，并对主要的竞争对手和市场驱动力进行适当分析。</w:t>
      </w:r>
    </w:p>
    <w:p w14:paraId="644BE729" w14:textId="77777777" w:rsidR="00287682" w:rsidRDefault="00000000">
      <w:pPr>
        <w:pStyle w:val="a3"/>
        <w:spacing w:line="560" w:lineRule="exact"/>
        <w:ind w:firstLineChars="200" w:firstLine="560"/>
        <w:rPr>
          <w:rFonts w:ascii="仿宋_GB2312" w:eastAsia="仿宋_GB2312"/>
          <w:b/>
          <w:sz w:val="28"/>
          <w:szCs w:val="28"/>
        </w:rPr>
      </w:pPr>
      <w:r>
        <w:rPr>
          <w:rFonts w:ascii="仿宋_GB2312" w:eastAsia="仿宋_GB2312" w:hint="eastAsia"/>
          <w:sz w:val="28"/>
          <w:szCs w:val="28"/>
        </w:rPr>
        <w:t>（5）营销要求：阐述如何保持并提高市场占有率，把握企业的总体进度，对收入、盈亏平衡点、现金流量、市场份额、产品开发、主要合作伙伴和融资等重要事件有所安排，构建一条畅通合理的营销渠道和与之相应的新颖而富于吸引力的促销方式。</w:t>
      </w:r>
    </w:p>
    <w:p w14:paraId="4EF00EB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（6）经营要求：原材料的供应情况，工艺设备的运行安排，人力资源的安排等。这部分要求产品或服务为依据，以生产工艺为主线，力求描述准确、合理、可操作性强。</w:t>
      </w:r>
    </w:p>
    <w:p w14:paraId="6A72A314"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7）组织要求：介绍管理团队中各成员有关的教育和工作背景、经验、能力、专长。组建营销、财务、行政、生产、技术团队。明确各成员之间的管理分工和互补情况，公司组织结构情况，领导层成员，创业顾问及主要投资人的持股情况。指出企业股权比例的划分。</w:t>
      </w:r>
    </w:p>
    <w:p w14:paraId="4AE73378"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（8）财务要求：包含营业收入和费用、现金流量、盈利能力和持久性、固定和变动成本；前两年财务月报，后三年财务年报。数据应基于对经营状况和未来发展的正确估计，并能有效反映出公司的财务绩效。</w:t>
      </w:r>
    </w:p>
    <w:p w14:paraId="22AE7071" w14:textId="77777777" w:rsidR="00287682" w:rsidRDefault="00000000">
      <w:pPr>
        <w:pStyle w:val="a3"/>
        <w:spacing w:line="560" w:lineRule="exact"/>
        <w:ind w:firstLineChars="200" w:firstLine="560"/>
        <w:rPr>
          <w:rFonts w:ascii="仿宋_GB2312" w:eastAsia="仿宋_GB2312"/>
          <w:b/>
          <w:sz w:val="28"/>
          <w:szCs w:val="28"/>
        </w:rPr>
      </w:pPr>
      <w:r>
        <w:rPr>
          <w:rFonts w:ascii="仿宋_GB2312" w:eastAsia="仿宋_GB2312" w:hint="eastAsia"/>
          <w:sz w:val="28"/>
          <w:szCs w:val="28"/>
        </w:rPr>
        <w:t>（9）表述要求：条理清晰；表述应避免冗长，力求简洁、清晰、重点突出、条理分明；专业语言的运用要准确和适度；相关数据科学、诚信、详实。</w:t>
      </w:r>
    </w:p>
    <w:p w14:paraId="191C5D78" w14:textId="77777777" w:rsidR="00287682" w:rsidRDefault="00000000">
      <w:pPr>
        <w:pStyle w:val="a3"/>
        <w:spacing w:line="560" w:lineRule="exact"/>
        <w:ind w:firstLineChars="200" w:firstLine="562"/>
        <w:rPr>
          <w:rFonts w:ascii="仿宋_GB2312" w:eastAsia="仿宋_GB2312"/>
          <w:b/>
          <w:sz w:val="28"/>
          <w:szCs w:val="28"/>
        </w:rPr>
      </w:pPr>
      <w:r>
        <w:rPr>
          <w:rFonts w:ascii="仿宋_GB2312" w:eastAsia="仿宋_GB2312" w:hint="eastAsia"/>
          <w:b/>
          <w:sz w:val="28"/>
          <w:szCs w:val="28"/>
        </w:rPr>
        <w:t>2．</w:t>
      </w:r>
      <w:r>
        <w:rPr>
          <w:rFonts w:ascii="仿宋_GB2312" w:eastAsia="仿宋_GB2312"/>
          <w:b/>
          <w:sz w:val="28"/>
          <w:szCs w:val="28"/>
        </w:rPr>
        <w:t xml:space="preserve">创业计划书组成部分 </w:t>
      </w:r>
    </w:p>
    <w:p w14:paraId="703A83D5"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sz w:val="28"/>
          <w:szCs w:val="28"/>
        </w:rPr>
        <w:t>创业计划书一般包括：执行总结，产业背景和公司概述，市场调</w:t>
      </w:r>
      <w:r>
        <w:rPr>
          <w:rFonts w:ascii="仿宋_GB2312" w:eastAsia="仿宋_GB2312"/>
          <w:sz w:val="28"/>
          <w:szCs w:val="28"/>
        </w:rPr>
        <w:lastRenderedPageBreak/>
        <w:t>查和分析，公司战略，总体进度安排，关键的风险、问题和假定，管理团队，公司资金管理，财务预测，假定公司能够提供的利益等十个方面。</w:t>
      </w:r>
    </w:p>
    <w:p w14:paraId="0FE067E9"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执行总结</w:t>
      </w:r>
    </w:p>
    <w:p w14:paraId="2EFF0DEB"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sz w:val="28"/>
          <w:szCs w:val="28"/>
        </w:rPr>
        <w:t xml:space="preserve">执行总结是创业计划一到两页的概括。包括以下方面： </w:t>
      </w:r>
    </w:p>
    <w:p w14:paraId="09C5B3A9"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本创业计划的创意背景和项目的简述 </w:t>
      </w:r>
    </w:p>
    <w:p w14:paraId="008A1238"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创业的机会概述 </w:t>
      </w:r>
    </w:p>
    <w:p w14:paraId="4BE9AE2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目标市场的描述和预测</w:t>
      </w:r>
    </w:p>
    <w:p w14:paraId="5ECC119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竞争优势和劣势分析 </w:t>
      </w:r>
    </w:p>
    <w:p w14:paraId="55CCF02E"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经济状况和盈利能力预测 </w:t>
      </w:r>
    </w:p>
    <w:p w14:paraId="3226F25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团队概述 </w:t>
      </w:r>
    </w:p>
    <w:p w14:paraId="1B2D024D"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预计能提供的利益 </w:t>
      </w:r>
    </w:p>
    <w:p w14:paraId="28BE0B0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2</w:t>
      </w:r>
      <w:r>
        <w:rPr>
          <w:rFonts w:ascii="仿宋_GB2312" w:eastAsia="仿宋_GB2312" w:hint="eastAsia"/>
          <w:sz w:val="28"/>
          <w:szCs w:val="28"/>
        </w:rPr>
        <w:t>)</w:t>
      </w:r>
      <w:r>
        <w:rPr>
          <w:rFonts w:ascii="仿宋_GB2312" w:eastAsia="仿宋_GB2312"/>
          <w:sz w:val="28"/>
          <w:szCs w:val="28"/>
        </w:rPr>
        <w:t xml:space="preserve">产业背景和公司概述 </w:t>
      </w:r>
    </w:p>
    <w:p w14:paraId="1DB906B3"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详细的市场分析和描述 </w:t>
      </w:r>
    </w:p>
    <w:p w14:paraId="5E42B2A1"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竞争对手分析 </w:t>
      </w:r>
    </w:p>
    <w:p w14:paraId="3FCBADC5"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市场需求 </w:t>
      </w:r>
    </w:p>
    <w:p w14:paraId="03D62BE5"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公司概述应包括详细的产品／服务描述以及它如何满足目标市场顾客的需求，进入策略和市场开发策略 </w:t>
      </w:r>
    </w:p>
    <w:p w14:paraId="4A5EB50D"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3</w:t>
      </w:r>
      <w:r>
        <w:rPr>
          <w:rFonts w:ascii="仿宋_GB2312" w:eastAsia="仿宋_GB2312" w:hint="eastAsia"/>
          <w:sz w:val="28"/>
          <w:szCs w:val="28"/>
        </w:rPr>
        <w:t>)</w:t>
      </w:r>
      <w:r>
        <w:rPr>
          <w:rFonts w:ascii="仿宋_GB2312" w:eastAsia="仿宋_GB2312"/>
          <w:sz w:val="28"/>
          <w:szCs w:val="28"/>
        </w:rPr>
        <w:t xml:space="preserve">市场调查和分析 </w:t>
      </w:r>
    </w:p>
    <w:p w14:paraId="2E548ACA"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目标市场顾客的描述与分析 </w:t>
      </w:r>
    </w:p>
    <w:p w14:paraId="7C5D43C4"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市场容量和趋势的分析、预测 </w:t>
      </w:r>
    </w:p>
    <w:p w14:paraId="20FDB4FC"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竞争分析和各自的竞争优势</w:t>
      </w:r>
    </w:p>
    <w:p w14:paraId="4014E7E9"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估计的市场份额和销售额 </w:t>
      </w:r>
    </w:p>
    <w:p w14:paraId="7D11B09B"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市场发展的走势 </w:t>
      </w:r>
    </w:p>
    <w:p w14:paraId="2AB117C8"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lastRenderedPageBreak/>
        <w:t>(</w:t>
      </w:r>
      <w:r>
        <w:rPr>
          <w:rFonts w:ascii="仿宋_GB2312" w:eastAsia="仿宋_GB2312"/>
          <w:sz w:val="28"/>
          <w:szCs w:val="28"/>
        </w:rPr>
        <w:t>4</w:t>
      </w:r>
      <w:r>
        <w:rPr>
          <w:rFonts w:ascii="仿宋_GB2312" w:eastAsia="仿宋_GB2312" w:hint="eastAsia"/>
          <w:sz w:val="28"/>
          <w:szCs w:val="28"/>
        </w:rPr>
        <w:t>)</w:t>
      </w:r>
      <w:r>
        <w:rPr>
          <w:rFonts w:ascii="仿宋_GB2312" w:eastAsia="仿宋_GB2312"/>
          <w:sz w:val="28"/>
          <w:szCs w:val="28"/>
        </w:rPr>
        <w:t>公司战略</w:t>
      </w:r>
    </w:p>
    <w:p w14:paraId="66EA15AB"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sz w:val="28"/>
          <w:szCs w:val="28"/>
        </w:rPr>
        <w:t xml:space="preserve">阐释公司如何进行竞争： </w:t>
      </w:r>
    </w:p>
    <w:p w14:paraId="3D4E1BE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在发展的各阶段如何制定公司的发展战略 </w:t>
      </w:r>
    </w:p>
    <w:p w14:paraId="78927F5B" w14:textId="77777777" w:rsidR="00287682" w:rsidRDefault="00000000">
      <w:pPr>
        <w:pStyle w:val="a3"/>
        <w:spacing w:line="560" w:lineRule="exact"/>
        <w:ind w:firstLineChars="200" w:firstLine="560"/>
        <w:rPr>
          <w:rFonts w:ascii="仿宋_GB2312" w:eastAsia="仿宋_GB2312"/>
          <w:i/>
          <w:sz w:val="28"/>
          <w:szCs w:val="28"/>
        </w:rPr>
      </w:pPr>
      <w:r>
        <w:rPr>
          <w:rFonts w:ascii="仿宋_GB2312" w:eastAsia="仿宋_GB2312" w:hint="eastAsia"/>
          <w:sz w:val="28"/>
          <w:szCs w:val="28"/>
        </w:rPr>
        <w:t>◇</w:t>
      </w:r>
      <w:r>
        <w:rPr>
          <w:rFonts w:ascii="仿宋_GB2312" w:eastAsia="仿宋_GB2312"/>
          <w:sz w:val="28"/>
          <w:szCs w:val="28"/>
        </w:rPr>
        <w:t>通过公司战略来实现预期的计划和目标</w:t>
      </w:r>
    </w:p>
    <w:p w14:paraId="272CB69A"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制定公司的营销策略 </w:t>
      </w:r>
    </w:p>
    <w:p w14:paraId="79660530"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5</w:t>
      </w:r>
      <w:r>
        <w:rPr>
          <w:rFonts w:ascii="仿宋_GB2312" w:eastAsia="仿宋_GB2312" w:hint="eastAsia"/>
          <w:sz w:val="28"/>
          <w:szCs w:val="28"/>
        </w:rPr>
        <w:t>)</w:t>
      </w:r>
      <w:r>
        <w:rPr>
          <w:rFonts w:ascii="仿宋_GB2312" w:eastAsia="仿宋_GB2312"/>
          <w:sz w:val="28"/>
          <w:szCs w:val="28"/>
        </w:rPr>
        <w:t xml:space="preserve">总体进度安排 </w:t>
      </w:r>
    </w:p>
    <w:p w14:paraId="59E1FB1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sz w:val="28"/>
          <w:szCs w:val="28"/>
        </w:rPr>
        <w:t>公司的进度安排，包括以下领域的重要事件：</w:t>
      </w:r>
    </w:p>
    <w:p w14:paraId="4D69CC76"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收入来源 </w:t>
      </w:r>
    </w:p>
    <w:p w14:paraId="6ED5AC6C"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收支平衡点和正现金流 </w:t>
      </w:r>
    </w:p>
    <w:p w14:paraId="1644981C"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市场份额 </w:t>
      </w:r>
    </w:p>
    <w:p w14:paraId="608C1ACC"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产品开发介绍 </w:t>
      </w:r>
    </w:p>
    <w:p w14:paraId="79ECFFE3"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主要合作伙伴 </w:t>
      </w:r>
    </w:p>
    <w:p w14:paraId="1421AA5E"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融资方案 </w:t>
      </w:r>
    </w:p>
    <w:p w14:paraId="6A919836"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6</w:t>
      </w:r>
      <w:r>
        <w:rPr>
          <w:rFonts w:ascii="仿宋_GB2312" w:eastAsia="仿宋_GB2312" w:hint="eastAsia"/>
          <w:sz w:val="28"/>
          <w:szCs w:val="28"/>
        </w:rPr>
        <w:t>）</w:t>
      </w:r>
      <w:r>
        <w:rPr>
          <w:rFonts w:ascii="仿宋_GB2312" w:eastAsia="仿宋_GB2312"/>
          <w:sz w:val="28"/>
          <w:szCs w:val="28"/>
        </w:rPr>
        <w:t xml:space="preserve">关键的风险、问题和假定 </w:t>
      </w:r>
    </w:p>
    <w:p w14:paraId="6E893511"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关键的风险分析（财务、技术、市场、管理、竞争、资金撤出、政策等风险） </w:t>
      </w:r>
    </w:p>
    <w:p w14:paraId="20C5CB2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说明将如何应付或规避风险和问题（应急计划） </w:t>
      </w:r>
    </w:p>
    <w:p w14:paraId="5F0E97DD"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7</w:t>
      </w:r>
      <w:r>
        <w:rPr>
          <w:rFonts w:ascii="仿宋_GB2312" w:eastAsia="仿宋_GB2312" w:hint="eastAsia"/>
          <w:sz w:val="28"/>
          <w:szCs w:val="28"/>
        </w:rPr>
        <w:t>)</w:t>
      </w:r>
      <w:r>
        <w:rPr>
          <w:rFonts w:ascii="仿宋_GB2312" w:eastAsia="仿宋_GB2312"/>
          <w:sz w:val="28"/>
          <w:szCs w:val="28"/>
        </w:rPr>
        <w:t xml:space="preserve">管理团队 </w:t>
      </w:r>
    </w:p>
    <w:p w14:paraId="4DE4E22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sz w:val="28"/>
          <w:szCs w:val="28"/>
        </w:rPr>
        <w:t xml:space="preserve">介绍公司的管理团队，其中要注意介绍各成员与管理公司有关的教育和工作背景(注意管理分工和互补)；介绍领导层成员，创业顾问以及主要的投资人和持股情况。 </w:t>
      </w:r>
    </w:p>
    <w:p w14:paraId="60C60A4D"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 xml:space="preserve"> (8)公司资金管理 </w:t>
      </w:r>
    </w:p>
    <w:p w14:paraId="28861506"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股本结构与规模 </w:t>
      </w:r>
    </w:p>
    <w:p w14:paraId="3AE153FB"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资金运营计划 </w:t>
      </w:r>
    </w:p>
    <w:p w14:paraId="715FA4FD"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lastRenderedPageBreak/>
        <w:t>◇</w:t>
      </w:r>
      <w:r>
        <w:rPr>
          <w:rFonts w:ascii="仿宋_GB2312" w:eastAsia="仿宋_GB2312"/>
          <w:sz w:val="28"/>
          <w:szCs w:val="28"/>
        </w:rPr>
        <w:t xml:space="preserve">投资收益与风险分析 </w:t>
      </w:r>
    </w:p>
    <w:p w14:paraId="7D4971D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9</w:t>
      </w:r>
      <w:r>
        <w:rPr>
          <w:rFonts w:ascii="仿宋_GB2312" w:eastAsia="仿宋_GB2312" w:hint="eastAsia"/>
          <w:sz w:val="28"/>
          <w:szCs w:val="28"/>
        </w:rPr>
        <w:t>)</w:t>
      </w:r>
      <w:r>
        <w:rPr>
          <w:rFonts w:ascii="仿宋_GB2312" w:eastAsia="仿宋_GB2312"/>
          <w:sz w:val="28"/>
          <w:szCs w:val="28"/>
        </w:rPr>
        <w:t xml:space="preserve">财务预测 </w:t>
      </w:r>
    </w:p>
    <w:p w14:paraId="05A0857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财务假设的立足点 </w:t>
      </w:r>
    </w:p>
    <w:p w14:paraId="7A2E0484"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会计报表（包括收入报告、平衡报表，前两年为季度报表，前五年为年度报表） </w:t>
      </w:r>
    </w:p>
    <w:p w14:paraId="527042AC"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财务分析（现金流、本量利、比率分析等） </w:t>
      </w:r>
    </w:p>
    <w:p w14:paraId="37BAB11A"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10</w:t>
      </w:r>
      <w:r>
        <w:rPr>
          <w:rFonts w:ascii="仿宋_GB2312" w:eastAsia="仿宋_GB2312" w:hint="eastAsia"/>
          <w:sz w:val="28"/>
          <w:szCs w:val="28"/>
        </w:rPr>
        <w:t>)</w:t>
      </w:r>
      <w:r>
        <w:rPr>
          <w:rFonts w:ascii="仿宋_GB2312" w:eastAsia="仿宋_GB2312"/>
          <w:sz w:val="28"/>
          <w:szCs w:val="28"/>
        </w:rPr>
        <w:t xml:space="preserve">假定公司能够提供的利益 </w:t>
      </w:r>
    </w:p>
    <w:p w14:paraId="10290C83"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sz w:val="28"/>
          <w:szCs w:val="28"/>
        </w:rPr>
        <w:t>这是创业计划的</w:t>
      </w:r>
      <w:r>
        <w:rPr>
          <w:rFonts w:ascii="仿宋_GB2312" w:eastAsia="仿宋_GB2312" w:hint="eastAsia"/>
          <w:sz w:val="28"/>
          <w:szCs w:val="28"/>
        </w:rPr>
        <w:t>“卖点”</w:t>
      </w:r>
      <w:r>
        <w:rPr>
          <w:rFonts w:ascii="仿宋_GB2312" w:eastAsia="仿宋_GB2312"/>
          <w:sz w:val="28"/>
          <w:szCs w:val="28"/>
        </w:rPr>
        <w:t>，包括：</w:t>
      </w:r>
    </w:p>
    <w:p w14:paraId="11D1BDCE"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总体的资金需求 </w:t>
      </w:r>
    </w:p>
    <w:p w14:paraId="366B54DD"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在这一轮融资中需要的是哪一级 </w:t>
      </w:r>
    </w:p>
    <w:p w14:paraId="4EA371A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如何使用这些资金 </w:t>
      </w:r>
    </w:p>
    <w:p w14:paraId="6F4B3B66"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投资人可以得到的回报，还可以讨论可能的投资人退出策略 </w:t>
      </w:r>
    </w:p>
    <w:p w14:paraId="3432B94F" w14:textId="77777777" w:rsidR="00287682" w:rsidRDefault="00000000">
      <w:pPr>
        <w:pStyle w:val="a3"/>
        <w:spacing w:line="560" w:lineRule="exact"/>
        <w:ind w:firstLineChars="200" w:firstLine="562"/>
        <w:rPr>
          <w:rFonts w:ascii="仿宋_GB2312" w:eastAsia="仿宋_GB2312"/>
          <w:sz w:val="28"/>
          <w:szCs w:val="28"/>
        </w:rPr>
      </w:pPr>
      <w:r>
        <w:rPr>
          <w:rFonts w:ascii="仿宋_GB2312" w:eastAsia="仿宋_GB2312" w:hint="eastAsia"/>
          <w:b/>
          <w:sz w:val="28"/>
          <w:szCs w:val="28"/>
        </w:rPr>
        <w:t>3.</w:t>
      </w:r>
      <w:r>
        <w:rPr>
          <w:rFonts w:ascii="仿宋_GB2312" w:eastAsia="仿宋_GB2312"/>
          <w:b/>
          <w:sz w:val="28"/>
          <w:szCs w:val="28"/>
        </w:rPr>
        <w:t xml:space="preserve">创业计划的注意点 </w:t>
      </w:r>
      <w:r>
        <w:rPr>
          <w:rFonts w:ascii="仿宋_GB2312" w:eastAsia="仿宋_GB2312"/>
          <w:sz w:val="28"/>
          <w:szCs w:val="28"/>
        </w:rPr>
        <w:t xml:space="preserve"> </w:t>
      </w:r>
    </w:p>
    <w:p w14:paraId="18FBCBEA" w14:textId="77777777" w:rsidR="00287682" w:rsidRDefault="00000000">
      <w:pPr>
        <w:pStyle w:val="a3"/>
        <w:spacing w:line="560" w:lineRule="exact"/>
        <w:ind w:firstLineChars="200" w:firstLine="560"/>
        <w:rPr>
          <w:rFonts w:ascii="仿宋_GB2312" w:eastAsia="仿宋_GB2312"/>
          <w:b/>
          <w:sz w:val="28"/>
          <w:szCs w:val="28"/>
        </w:rPr>
      </w:pPr>
      <w:r>
        <w:rPr>
          <w:rFonts w:ascii="仿宋_GB2312" w:eastAsia="仿宋_GB2312" w:hint="eastAsia"/>
          <w:sz w:val="28"/>
          <w:szCs w:val="28"/>
        </w:rPr>
        <w:t>(1)</w:t>
      </w:r>
      <w:r>
        <w:rPr>
          <w:rFonts w:ascii="仿宋_GB2312" w:eastAsia="仿宋_GB2312"/>
          <w:sz w:val="28"/>
          <w:szCs w:val="28"/>
        </w:rPr>
        <w:t xml:space="preserve">一份成功的创业计划应该： </w:t>
      </w:r>
    </w:p>
    <w:p w14:paraId="0ECA9D0A"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清楚，简洁 </w:t>
      </w:r>
    </w:p>
    <w:p w14:paraId="0DF7319F"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展示市场调查和市场容量 </w:t>
      </w:r>
    </w:p>
    <w:p w14:paraId="5F3761F3"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了解顾客的需要并引导顾</w:t>
      </w:r>
    </w:p>
    <w:p w14:paraId="6AB5822A"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解释他们为什么会掏钱买你的产品／服务 </w:t>
      </w:r>
    </w:p>
    <w:p w14:paraId="504F6BC2"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在头脑中要有一个投资退出策略 </w:t>
      </w:r>
    </w:p>
    <w:p w14:paraId="11E5DDE7"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解释为什么你最合适做这件事 </w:t>
      </w:r>
    </w:p>
    <w:p w14:paraId="3A7E9407"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 xml:space="preserve">一份成功的创业计划不应该： </w:t>
      </w:r>
    </w:p>
    <w:p w14:paraId="2501915C"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过分乐观 </w:t>
      </w:r>
    </w:p>
    <w:p w14:paraId="48322E78"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拿出一些与产业标准相去甚远的数据 </w:t>
      </w:r>
    </w:p>
    <w:p w14:paraId="482D8656"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 xml:space="preserve">面向产品 </w:t>
      </w:r>
    </w:p>
    <w:p w14:paraId="15877BCB" w14:textId="77777777" w:rsidR="00287682" w:rsidRDefault="00000000">
      <w:pPr>
        <w:pStyle w:val="a3"/>
        <w:spacing w:line="560" w:lineRule="exact"/>
        <w:ind w:firstLineChars="200" w:firstLine="560"/>
        <w:rPr>
          <w:rFonts w:ascii="仿宋_GB2312" w:eastAsia="仿宋_GB2312"/>
          <w:sz w:val="28"/>
          <w:szCs w:val="28"/>
        </w:rPr>
      </w:pPr>
      <w:r>
        <w:rPr>
          <w:rFonts w:ascii="仿宋_GB2312" w:eastAsia="仿宋_GB2312" w:hint="eastAsia"/>
          <w:sz w:val="28"/>
          <w:szCs w:val="28"/>
        </w:rPr>
        <w:lastRenderedPageBreak/>
        <w:t>◇</w:t>
      </w:r>
      <w:r>
        <w:rPr>
          <w:rFonts w:ascii="仿宋_GB2312" w:eastAsia="仿宋_GB2312"/>
          <w:sz w:val="28"/>
          <w:szCs w:val="28"/>
        </w:rPr>
        <w:t xml:space="preserve">忽视竞争威胁 </w:t>
      </w:r>
    </w:p>
    <w:p w14:paraId="09A4D977" w14:textId="77777777" w:rsidR="00287682" w:rsidRDefault="00000000">
      <w:pPr>
        <w:widowControl/>
        <w:spacing w:line="560" w:lineRule="exact"/>
        <w:ind w:firstLineChars="200" w:firstLine="562"/>
        <w:rPr>
          <w:rFonts w:ascii="仿宋_GB2312" w:eastAsia="仿宋_GB2312" w:hAnsi="Courier New" w:cs="Courier New"/>
          <w:b/>
          <w:bCs/>
          <w:sz w:val="28"/>
          <w:szCs w:val="28"/>
        </w:rPr>
      </w:pPr>
      <w:r>
        <w:rPr>
          <w:rFonts w:ascii="仿宋_GB2312" w:eastAsia="仿宋_GB2312" w:hAnsi="Courier New" w:cs="Courier New" w:hint="eastAsia"/>
          <w:b/>
          <w:bCs/>
          <w:sz w:val="28"/>
          <w:szCs w:val="28"/>
        </w:rPr>
        <w:t>所有参赛作品必须是原创作品，杜绝抄袭他人，往届作品不得重复申报。</w:t>
      </w:r>
    </w:p>
    <w:p w14:paraId="14375EFC" w14:textId="77777777" w:rsidR="00287682" w:rsidRDefault="00000000">
      <w:pPr>
        <w:widowControl/>
        <w:spacing w:line="560" w:lineRule="exact"/>
        <w:ind w:firstLineChars="200" w:firstLine="602"/>
        <w:rPr>
          <w:rFonts w:ascii="黑体" w:eastAsia="黑体" w:hAnsi="黑体" w:cs="黑体" w:hint="eastAsia"/>
          <w:b/>
          <w:bCs/>
          <w:color w:val="000000"/>
          <w:kern w:val="0"/>
          <w:sz w:val="30"/>
          <w:szCs w:val="30"/>
        </w:rPr>
      </w:pPr>
      <w:r>
        <w:rPr>
          <w:rFonts w:ascii="黑体" w:eastAsia="黑体" w:hAnsi="黑体" w:cs="黑体" w:hint="eastAsia"/>
          <w:b/>
          <w:bCs/>
          <w:color w:val="000000"/>
          <w:kern w:val="0"/>
          <w:sz w:val="30"/>
          <w:szCs w:val="30"/>
        </w:rPr>
        <w:t>三、参赛作品提交</w:t>
      </w:r>
      <w:r>
        <w:rPr>
          <w:rFonts w:ascii="黑体" w:eastAsia="黑体" w:hAnsi="黑体" w:cs="黑体" w:hint="eastAsia"/>
          <w:b/>
          <w:bCs/>
          <w:kern w:val="0"/>
          <w:sz w:val="30"/>
          <w:szCs w:val="30"/>
        </w:rPr>
        <w:t>要求</w:t>
      </w:r>
    </w:p>
    <w:p w14:paraId="2B43983B"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1.参赛人员包括我校所有在校研究生和本科生；</w:t>
      </w:r>
    </w:p>
    <w:p w14:paraId="5B33C921"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2.参赛作品必须是未公开发表及未参赛过的作品；</w:t>
      </w:r>
    </w:p>
    <w:p w14:paraId="6CB7CB94"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3.大学生创业计划竞赛以创业团队形式参赛，每个团队人数原则上不超过8人，每个项目指导教师原则上不超过2人；</w:t>
      </w:r>
    </w:p>
    <w:p w14:paraId="6209EFBD"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4.若作品以论文形式提交，请注意使用标准格式：</w:t>
      </w:r>
    </w:p>
    <w:p w14:paraId="323F12FB"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(1)材料格式需为WORD格式创业计划书。</w:t>
      </w:r>
    </w:p>
    <w:p w14:paraId="38C8018C"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(2)题目要求准确、简练、醒目、新颖。</w:t>
      </w:r>
    </w:p>
    <w:p w14:paraId="6BF033F2"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(3)目录是论文中主要段落的简表。</w:t>
      </w:r>
    </w:p>
    <w:p w14:paraId="7905ADD1" w14:textId="77777777" w:rsidR="00287682" w:rsidRDefault="00000000">
      <w:pPr>
        <w:widowControl/>
        <w:spacing w:line="560" w:lineRule="exact"/>
        <w:ind w:firstLineChars="200" w:firstLine="560"/>
        <w:rPr>
          <w:rFonts w:ascii="仿宋_GB2312" w:eastAsia="仿宋_GB2312" w:hAnsi="Tahoma" w:cs="Tahoma"/>
          <w:color w:val="333333"/>
          <w:kern w:val="0"/>
          <w:sz w:val="28"/>
          <w:szCs w:val="28"/>
        </w:rPr>
      </w:pPr>
      <w:r>
        <w:rPr>
          <w:rFonts w:ascii="仿宋_GB2312" w:eastAsia="仿宋_GB2312" w:hAnsi="Tahoma" w:cs="Tahoma" w:hint="eastAsia"/>
          <w:color w:val="333333"/>
          <w:kern w:val="0"/>
          <w:sz w:val="28"/>
          <w:szCs w:val="28"/>
        </w:rPr>
        <w:t>(4)参赛作品必须有明确的方案名称和所设计的企业名称。</w:t>
      </w:r>
    </w:p>
    <w:p w14:paraId="69EA2222" w14:textId="77777777" w:rsidR="00287682" w:rsidRDefault="00000000">
      <w:pPr>
        <w:widowControl/>
        <w:spacing w:line="560" w:lineRule="exact"/>
        <w:ind w:firstLineChars="200" w:firstLine="560"/>
        <w:rPr>
          <w:rFonts w:ascii="仿宋_GB2312" w:eastAsia="仿宋_GB2312" w:hAnsi="仿宋_GB2312" w:hint="eastAsia"/>
          <w:sz w:val="28"/>
        </w:rPr>
      </w:pPr>
      <w:r>
        <w:rPr>
          <w:rFonts w:ascii="仿宋_GB2312" w:eastAsia="仿宋_GB2312" w:hAnsi="Tahoma" w:cs="Tahoma" w:hint="eastAsia"/>
          <w:color w:val="333333"/>
          <w:kern w:val="0"/>
          <w:sz w:val="28"/>
          <w:szCs w:val="28"/>
        </w:rPr>
        <w:t>(5)参赛作品内容包括但不限于：</w:t>
      </w:r>
      <w:r>
        <w:rPr>
          <w:rFonts w:ascii="仿宋_GB2312" w:eastAsia="仿宋_GB2312" w:hAnsi="宋体" w:hint="eastAsia"/>
          <w:color w:val="333333"/>
          <w:kern w:val="0"/>
          <w:sz w:val="28"/>
          <w:szCs w:val="28"/>
        </w:rPr>
        <w:t>①</w:t>
      </w:r>
      <w:r>
        <w:rPr>
          <w:rFonts w:ascii="仿宋_GB2312" w:eastAsia="仿宋_GB2312" w:hAnsi="Tahoma" w:cs="Tahoma" w:hint="eastAsia"/>
          <w:color w:val="333333"/>
          <w:kern w:val="0"/>
          <w:sz w:val="28"/>
          <w:szCs w:val="28"/>
        </w:rPr>
        <w:t>执行总结；</w:t>
      </w:r>
      <w:r>
        <w:rPr>
          <w:rFonts w:ascii="仿宋_GB2312" w:eastAsia="仿宋_GB2312" w:hAnsi="宋体" w:hint="eastAsia"/>
          <w:color w:val="333333"/>
          <w:kern w:val="0"/>
          <w:sz w:val="28"/>
          <w:szCs w:val="28"/>
        </w:rPr>
        <w:t>②</w:t>
      </w:r>
      <w:r>
        <w:rPr>
          <w:rFonts w:ascii="仿宋_GB2312" w:eastAsia="仿宋_GB2312" w:hAnsi="Tahoma" w:cs="Tahoma" w:hint="eastAsia"/>
          <w:color w:val="333333"/>
          <w:kern w:val="0"/>
          <w:sz w:val="28"/>
          <w:szCs w:val="28"/>
        </w:rPr>
        <w:t>项目背景；</w:t>
      </w:r>
      <w:r>
        <w:rPr>
          <w:rFonts w:ascii="仿宋_GB2312" w:eastAsia="仿宋_GB2312" w:hAnsi="宋体" w:hint="eastAsia"/>
          <w:color w:val="333333"/>
          <w:kern w:val="0"/>
          <w:sz w:val="28"/>
          <w:szCs w:val="28"/>
        </w:rPr>
        <w:t>③</w:t>
      </w:r>
      <w:r>
        <w:rPr>
          <w:rFonts w:ascii="仿宋_GB2312" w:eastAsia="仿宋_GB2312" w:hAnsi="Tahoma" w:cs="Tahoma" w:hint="eastAsia"/>
          <w:color w:val="333333"/>
          <w:kern w:val="0"/>
          <w:sz w:val="28"/>
          <w:szCs w:val="28"/>
        </w:rPr>
        <w:t>市场机会；</w:t>
      </w:r>
      <w:r>
        <w:rPr>
          <w:rFonts w:ascii="仿宋_GB2312" w:eastAsia="仿宋_GB2312" w:hAnsi="宋体" w:hint="eastAsia"/>
          <w:color w:val="333333"/>
          <w:kern w:val="0"/>
          <w:sz w:val="28"/>
          <w:szCs w:val="28"/>
        </w:rPr>
        <w:t>④</w:t>
      </w:r>
      <w:r>
        <w:rPr>
          <w:rFonts w:ascii="仿宋_GB2312" w:eastAsia="仿宋_GB2312" w:hAnsi="Tahoma" w:cs="Tahoma" w:hint="eastAsia"/>
          <w:color w:val="333333"/>
          <w:kern w:val="0"/>
          <w:sz w:val="28"/>
          <w:szCs w:val="28"/>
        </w:rPr>
        <w:t>公司战略；</w:t>
      </w:r>
      <w:r>
        <w:rPr>
          <w:rFonts w:ascii="仿宋_GB2312" w:eastAsia="仿宋_GB2312" w:hAnsi="宋体" w:hint="eastAsia"/>
          <w:color w:val="333333"/>
          <w:kern w:val="0"/>
          <w:sz w:val="28"/>
          <w:szCs w:val="28"/>
        </w:rPr>
        <w:t>⑤</w:t>
      </w:r>
      <w:r>
        <w:rPr>
          <w:rFonts w:ascii="仿宋_GB2312" w:eastAsia="仿宋_GB2312" w:hAnsi="Tahoma" w:cs="Tahoma" w:hint="eastAsia"/>
          <w:color w:val="333333"/>
          <w:kern w:val="0"/>
          <w:sz w:val="28"/>
          <w:szCs w:val="28"/>
        </w:rPr>
        <w:t>市场营销；</w:t>
      </w:r>
      <w:r>
        <w:rPr>
          <w:rFonts w:ascii="仿宋_GB2312" w:eastAsia="仿宋_GB2312" w:hAnsi="宋体" w:hint="eastAsia"/>
          <w:color w:val="333333"/>
          <w:kern w:val="0"/>
          <w:sz w:val="28"/>
          <w:szCs w:val="28"/>
        </w:rPr>
        <w:t>⑥</w:t>
      </w:r>
      <w:r>
        <w:rPr>
          <w:rFonts w:ascii="仿宋_GB2312" w:eastAsia="仿宋_GB2312" w:hAnsi="Tahoma" w:cs="Tahoma" w:hint="eastAsia"/>
          <w:color w:val="333333"/>
          <w:kern w:val="0"/>
          <w:sz w:val="28"/>
          <w:szCs w:val="28"/>
        </w:rPr>
        <w:t>生产管理；</w:t>
      </w:r>
      <w:r>
        <w:rPr>
          <w:rFonts w:ascii="仿宋_GB2312" w:eastAsia="仿宋_GB2312" w:hAnsi="宋体" w:hint="eastAsia"/>
          <w:color w:val="333333"/>
          <w:kern w:val="0"/>
          <w:sz w:val="28"/>
          <w:szCs w:val="28"/>
        </w:rPr>
        <w:t>⑦</w:t>
      </w:r>
      <w:r>
        <w:rPr>
          <w:rFonts w:ascii="仿宋_GB2312" w:eastAsia="仿宋_GB2312" w:hAnsi="Tahoma" w:cs="Tahoma" w:hint="eastAsia"/>
          <w:color w:val="333333"/>
          <w:kern w:val="0"/>
          <w:sz w:val="28"/>
          <w:szCs w:val="28"/>
        </w:rPr>
        <w:t>投资分析；</w:t>
      </w:r>
      <w:r>
        <w:rPr>
          <w:rFonts w:ascii="仿宋_GB2312" w:eastAsia="仿宋_GB2312" w:hAnsi="宋体" w:hint="eastAsia"/>
          <w:color w:val="333333"/>
          <w:kern w:val="0"/>
          <w:sz w:val="28"/>
          <w:szCs w:val="28"/>
        </w:rPr>
        <w:t>⑧</w:t>
      </w:r>
      <w:r>
        <w:rPr>
          <w:rFonts w:ascii="仿宋_GB2312" w:eastAsia="仿宋_GB2312" w:hAnsi="Tahoma" w:cs="Tahoma" w:hint="eastAsia"/>
          <w:color w:val="333333"/>
          <w:kern w:val="0"/>
          <w:sz w:val="28"/>
          <w:szCs w:val="28"/>
        </w:rPr>
        <w:t>财务分析；</w:t>
      </w:r>
      <w:r>
        <w:rPr>
          <w:rFonts w:ascii="仿宋_GB2312" w:eastAsia="仿宋_GB2312" w:hAnsi="宋体" w:hint="eastAsia"/>
          <w:color w:val="333333"/>
          <w:kern w:val="0"/>
          <w:sz w:val="28"/>
          <w:szCs w:val="28"/>
        </w:rPr>
        <w:t>⑨</w:t>
      </w:r>
      <w:r>
        <w:rPr>
          <w:rFonts w:ascii="仿宋_GB2312" w:eastAsia="仿宋_GB2312" w:hAnsi="Tahoma" w:cs="Tahoma" w:hint="eastAsia"/>
          <w:color w:val="333333"/>
          <w:kern w:val="0"/>
          <w:sz w:val="28"/>
          <w:szCs w:val="28"/>
        </w:rPr>
        <w:t>管理体系；</w:t>
      </w:r>
      <w:r>
        <w:rPr>
          <w:rFonts w:ascii="仿宋_GB2312" w:eastAsia="仿宋_GB2312" w:hAnsi="宋体" w:hint="eastAsia"/>
          <w:color w:val="333333"/>
          <w:kern w:val="0"/>
          <w:sz w:val="28"/>
          <w:szCs w:val="28"/>
        </w:rPr>
        <w:t>⑩</w:t>
      </w:r>
      <w:r>
        <w:rPr>
          <w:rFonts w:ascii="仿宋_GB2312" w:eastAsia="仿宋_GB2312" w:hAnsi="Tahoma" w:cs="Tahoma" w:hint="eastAsia"/>
          <w:color w:val="333333"/>
          <w:kern w:val="0"/>
          <w:sz w:val="28"/>
          <w:szCs w:val="28"/>
        </w:rPr>
        <w:t>机遇与风险；盈亏平衡分析等。</w:t>
      </w:r>
    </w:p>
    <w:p w14:paraId="562C7241" w14:textId="77777777" w:rsidR="00287682" w:rsidRDefault="00287682"/>
    <w:sectPr w:rsidR="0028768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MzNjlhYmY5NDE5NzI5YjlhYTg3M2ZiYWUxMjU4YmUifQ=="/>
  </w:docVars>
  <w:rsids>
    <w:rsidRoot w:val="00287682"/>
    <w:rsid w:val="00123D2C"/>
    <w:rsid w:val="00287682"/>
    <w:rsid w:val="004473CA"/>
    <w:rsid w:val="00C347C9"/>
    <w:rsid w:val="1CA3148A"/>
    <w:rsid w:val="2BF01007"/>
    <w:rsid w:val="4BD549E2"/>
    <w:rsid w:val="66F3400E"/>
    <w:rsid w:val="775D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32791"/>
  <w15:docId w15:val="{0ED23536-03A0-4D43-BF58-7B3BA485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8615191716412</cp:lastModifiedBy>
  <cp:revision>3</cp:revision>
  <dcterms:created xsi:type="dcterms:W3CDTF">2021-07-23T08:23:00Z</dcterms:created>
  <dcterms:modified xsi:type="dcterms:W3CDTF">2024-09-17T09:51:00Z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B8B7CD8AF7DF41AEAC2464BA8CE1A839_12</vt:lpwstr>
  </property>
</Properties>
</file>