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AF32" w14:textId="0A2BE0F5" w:rsidR="00B16AC3" w:rsidRDefault="00B16AC3" w:rsidP="00B22412">
      <w:r>
        <w:rPr>
          <w:rFonts w:hint="eastAsia"/>
        </w:rPr>
        <w:t>智慧選股</w:t>
      </w:r>
      <w:r>
        <w:rPr>
          <w:rFonts w:hint="eastAsia"/>
        </w:rPr>
        <w:t>9/17-10/1</w:t>
      </w:r>
      <w:r>
        <w:rPr>
          <w:rFonts w:hint="eastAsia"/>
        </w:rPr>
        <w:t>專題進度</w:t>
      </w:r>
    </w:p>
    <w:p w14:paraId="476554DF" w14:textId="32A27726" w:rsidR="00B22412" w:rsidRDefault="00B22412" w:rsidP="00B22412">
      <w:r>
        <w:rPr>
          <w:rFonts w:hint="eastAsia"/>
        </w:rPr>
        <w:t>9/17-10/1</w:t>
      </w:r>
      <w:r>
        <w:rPr>
          <w:rFonts w:hint="eastAsia"/>
        </w:rPr>
        <w:t>進度，網頁架設</w:t>
      </w:r>
    </w:p>
    <w:p w14:paraId="10438D1F" w14:textId="1B0169DB" w:rsidR="00B22412" w:rsidRDefault="00B22412" w:rsidP="00B22412">
      <w:r>
        <w:rPr>
          <w:rFonts w:hint="eastAsia"/>
        </w:rPr>
        <w:t>進度</w:t>
      </w:r>
      <w:proofErr w:type="gramStart"/>
      <w:r>
        <w:rPr>
          <w:rFonts w:hint="eastAsia"/>
        </w:rPr>
        <w:t>匯</w:t>
      </w:r>
      <w:proofErr w:type="gramEnd"/>
      <w:r>
        <w:rPr>
          <w:rFonts w:hint="eastAsia"/>
        </w:rPr>
        <w:t>報，首頁、會員註冊、會員登入、選股新老手介面，已完成，尚未串接再一起，股票分類目前做出頁面設計圖，前端排版還在調整中，台灣</w:t>
      </w:r>
      <w:r>
        <w:rPr>
          <w:rFonts w:hint="eastAsia"/>
        </w:rPr>
        <w:t>50</w:t>
      </w:r>
      <w:r>
        <w:rPr>
          <w:rFonts w:hint="eastAsia"/>
        </w:rPr>
        <w:t>資料取到上周</w:t>
      </w:r>
      <w:r>
        <w:rPr>
          <w:rFonts w:hint="eastAsia"/>
        </w:rPr>
        <w:t>3</w:t>
      </w:r>
      <w:r>
        <w:rPr>
          <w:rFonts w:hint="eastAsia"/>
        </w:rPr>
        <w:t>，並將股票進行分類</w:t>
      </w:r>
    </w:p>
    <w:p w14:paraId="53B09906" w14:textId="545B13B4" w:rsidR="00B22412" w:rsidRDefault="00B22412" w:rsidP="00B22412">
      <w:pPr>
        <w:rPr>
          <w:rFonts w:hint="eastAsia"/>
        </w:rPr>
      </w:pPr>
      <w:r>
        <w:rPr>
          <w:rFonts w:hint="eastAsia"/>
        </w:rPr>
        <w:t>首頁</w:t>
      </w:r>
    </w:p>
    <w:p w14:paraId="34977A18" w14:textId="0FB900EE" w:rsidR="00B22412" w:rsidRDefault="00B22412" w:rsidP="00B22412">
      <w:r w:rsidRPr="00B22412">
        <w:drawing>
          <wp:inline distT="0" distB="0" distL="0" distR="0" wp14:anchorId="1E3988DD" wp14:editId="111B0A08">
            <wp:extent cx="4110824" cy="2449370"/>
            <wp:effectExtent l="0" t="0" r="4445" b="8255"/>
            <wp:docPr id="967370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70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61" cy="24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3C9A85" w14:textId="42C9969C" w:rsidR="00B22412" w:rsidRDefault="00B22412" w:rsidP="00B22412">
      <w:r>
        <w:rPr>
          <w:rFonts w:hint="eastAsia"/>
        </w:rPr>
        <w:t>會員登入</w:t>
      </w:r>
    </w:p>
    <w:p w14:paraId="76B73787" w14:textId="585F78A3" w:rsidR="00B22412" w:rsidRDefault="00B22412" w:rsidP="00B22412">
      <w:r w:rsidRPr="00B22412">
        <w:drawing>
          <wp:inline distT="0" distB="0" distL="0" distR="0" wp14:anchorId="61A3EF9C" wp14:editId="7E9E9171">
            <wp:extent cx="3447293" cy="2162755"/>
            <wp:effectExtent l="0" t="0" r="1270" b="9525"/>
            <wp:docPr id="14877509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50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9780" cy="217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2D26" w14:textId="3C4E6980" w:rsidR="00B22412" w:rsidRDefault="00B22412" w:rsidP="00B22412">
      <w:pPr>
        <w:rPr>
          <w:rFonts w:hint="eastAsia"/>
        </w:rPr>
      </w:pPr>
      <w:r>
        <w:rPr>
          <w:rFonts w:hint="eastAsia"/>
        </w:rPr>
        <w:t>新手選股介面</w:t>
      </w:r>
    </w:p>
    <w:p w14:paraId="7F080652" w14:textId="0346221E" w:rsidR="00AC4FC4" w:rsidRDefault="00B22412" w:rsidP="00B22412">
      <w:r w:rsidRPr="00B22412">
        <w:lastRenderedPageBreak/>
        <w:drawing>
          <wp:inline distT="0" distB="0" distL="0" distR="0" wp14:anchorId="2DF4E556" wp14:editId="4C4B07DA">
            <wp:extent cx="3826332" cy="2321781"/>
            <wp:effectExtent l="0" t="0" r="3175" b="2540"/>
            <wp:docPr id="2794749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4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9729" cy="233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6E46" w14:textId="081BA473" w:rsidR="00B22412" w:rsidRDefault="00B22412" w:rsidP="00B22412">
      <w:pPr>
        <w:rPr>
          <w:rFonts w:hint="eastAsia"/>
        </w:rPr>
      </w:pPr>
      <w:r>
        <w:rPr>
          <w:rFonts w:hint="eastAsia"/>
        </w:rPr>
        <w:t>老手介面</w:t>
      </w:r>
    </w:p>
    <w:p w14:paraId="0835466B" w14:textId="757923AA" w:rsidR="00B22412" w:rsidRDefault="00B22412" w:rsidP="00B22412">
      <w:pPr>
        <w:rPr>
          <w:rFonts w:hint="eastAsia"/>
        </w:rPr>
      </w:pPr>
      <w:r w:rsidRPr="00B22412">
        <w:drawing>
          <wp:inline distT="0" distB="0" distL="0" distR="0" wp14:anchorId="542D4BB3" wp14:editId="39F8C8BF">
            <wp:extent cx="3737113" cy="2227894"/>
            <wp:effectExtent l="0" t="0" r="0" b="1270"/>
            <wp:docPr id="2023315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15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7409" cy="223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BED2" w14:textId="1C980674" w:rsidR="00B22412" w:rsidRDefault="00B22412" w:rsidP="00B22412">
      <w:r>
        <w:rPr>
          <w:rFonts w:hint="eastAsia"/>
        </w:rPr>
        <w:t>選股分類介紹</w:t>
      </w:r>
    </w:p>
    <w:p w14:paraId="35541805" w14:textId="6DE1470D" w:rsidR="00B22412" w:rsidRDefault="00B22412" w:rsidP="00B22412">
      <w:r w:rsidRPr="00B22412">
        <w:drawing>
          <wp:inline distT="0" distB="0" distL="0" distR="0" wp14:anchorId="39F06228" wp14:editId="6A560D02">
            <wp:extent cx="3689584" cy="2703444"/>
            <wp:effectExtent l="0" t="0" r="6350" b="1905"/>
            <wp:docPr id="139189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4777" cy="270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6703" w14:textId="45C5CBB3" w:rsidR="00B22412" w:rsidRDefault="00B22412" w:rsidP="00B22412">
      <w:pPr>
        <w:rPr>
          <w:rFonts w:hint="eastAsia"/>
        </w:rPr>
      </w:pPr>
      <w:r>
        <w:rPr>
          <w:rFonts w:hint="eastAsia"/>
        </w:rPr>
        <w:t>分類介面</w:t>
      </w:r>
    </w:p>
    <w:p w14:paraId="2BEF2345" w14:textId="239A50E7" w:rsidR="00B22412" w:rsidRDefault="00B22412" w:rsidP="00B22412">
      <w:pPr>
        <w:rPr>
          <w:rFonts w:hint="eastAsia"/>
        </w:rPr>
      </w:pPr>
      <w:r w:rsidRPr="00B22412">
        <w:lastRenderedPageBreak/>
        <w:drawing>
          <wp:inline distT="0" distB="0" distL="0" distR="0" wp14:anchorId="6070FFAD" wp14:editId="02FC7022">
            <wp:extent cx="3935895" cy="2788202"/>
            <wp:effectExtent l="0" t="0" r="7620" b="0"/>
            <wp:docPr id="114798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8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1997" cy="27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0396" w14:textId="77777777" w:rsidR="00B22412" w:rsidRDefault="00B22412" w:rsidP="00B22412"/>
    <w:p w14:paraId="1FDADA5E" w14:textId="1B8FE16E" w:rsidR="00B22412" w:rsidRDefault="00B22412" w:rsidP="00B22412">
      <w:r>
        <w:rPr>
          <w:rFonts w:hint="eastAsia"/>
        </w:rPr>
        <w:t>接下來計畫</w:t>
      </w:r>
    </w:p>
    <w:p w14:paraId="3FE9B11A" w14:textId="4A800F88" w:rsidR="00B22412" w:rsidRDefault="00B22412" w:rsidP="00B22412">
      <w:r>
        <w:rPr>
          <w:rFonts w:hint="eastAsia"/>
        </w:rPr>
        <w:t>10/</w:t>
      </w:r>
      <w:r w:rsidR="00B16AC3">
        <w:rPr>
          <w:rFonts w:hint="eastAsia"/>
        </w:rPr>
        <w:t>0</w:t>
      </w:r>
      <w:r>
        <w:rPr>
          <w:rFonts w:hint="eastAsia"/>
        </w:rPr>
        <w:t>1-10/15</w:t>
      </w:r>
      <w:r>
        <w:rPr>
          <w:rFonts w:hint="eastAsia"/>
        </w:rPr>
        <w:t>前端網頁全部完成並能串接再一起，可以正常運作</w:t>
      </w:r>
      <w:r>
        <w:rPr>
          <w:rFonts w:hint="eastAsia"/>
        </w:rPr>
        <w:t>(</w:t>
      </w:r>
      <w:r>
        <w:rPr>
          <w:rFonts w:hint="eastAsia"/>
        </w:rPr>
        <w:t>但尚未代入資料庫資料</w:t>
      </w:r>
      <w:r>
        <w:rPr>
          <w:rFonts w:hint="eastAsia"/>
        </w:rPr>
        <w:t>)</w:t>
      </w:r>
    </w:p>
    <w:p w14:paraId="76968AF8" w14:textId="0FB4621D" w:rsidR="00B22412" w:rsidRDefault="00B16AC3" w:rsidP="00B22412">
      <w:r>
        <w:rPr>
          <w:rFonts w:hint="eastAsia"/>
        </w:rPr>
        <w:t>10/22-10/29</w:t>
      </w:r>
      <w:r>
        <w:rPr>
          <w:rFonts w:hint="eastAsia"/>
        </w:rPr>
        <w:t>後端資料庫全部建立完成</w:t>
      </w:r>
      <w:r>
        <w:rPr>
          <w:rFonts w:hint="eastAsia"/>
        </w:rPr>
        <w:t>(</w:t>
      </w:r>
      <w:r>
        <w:rPr>
          <w:rFonts w:hint="eastAsia"/>
        </w:rPr>
        <w:t>將</w:t>
      </w:r>
      <w:proofErr w:type="gramStart"/>
      <w:r>
        <w:rPr>
          <w:rFonts w:hint="eastAsia"/>
        </w:rPr>
        <w:t>能順入帶入</w:t>
      </w:r>
      <w:proofErr w:type="gramEnd"/>
      <w:r>
        <w:rPr>
          <w:rFonts w:hint="eastAsia"/>
        </w:rPr>
        <w:t>資料庫</w:t>
      </w:r>
      <w:r>
        <w:rPr>
          <w:rFonts w:hint="eastAsia"/>
        </w:rPr>
        <w:t>)</w:t>
      </w:r>
    </w:p>
    <w:p w14:paraId="173B102E" w14:textId="79C96F3E" w:rsidR="00B16AC3" w:rsidRDefault="00B16AC3" w:rsidP="00B22412">
      <w:r>
        <w:rPr>
          <w:rFonts w:hint="eastAsia"/>
        </w:rPr>
        <w:t>10/29-11/12</w:t>
      </w:r>
      <w:r>
        <w:rPr>
          <w:rFonts w:hint="eastAsia"/>
        </w:rPr>
        <w:t>串聯資料庫內容至前端，先做好會員登入、註冊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因段考周</w:t>
      </w:r>
      <w:proofErr w:type="gramEnd"/>
      <w:r>
        <w:rPr>
          <w:rFonts w:hint="eastAsia"/>
        </w:rPr>
        <w:t>所以進度安排比較小</w:t>
      </w:r>
      <w:r>
        <w:rPr>
          <w:rFonts w:hint="eastAsia"/>
        </w:rPr>
        <w:t>)</w:t>
      </w:r>
    </w:p>
    <w:p w14:paraId="689237BA" w14:textId="3E2D7728" w:rsidR="00B16AC3" w:rsidRDefault="00B16AC3" w:rsidP="00B22412">
      <w:r>
        <w:rPr>
          <w:rFonts w:hint="eastAsia"/>
        </w:rPr>
        <w:t>11/12-11/26</w:t>
      </w:r>
      <w:r>
        <w:rPr>
          <w:rFonts w:hint="eastAsia"/>
        </w:rPr>
        <w:t>前後端完整串聯</w:t>
      </w:r>
    </w:p>
    <w:p w14:paraId="67B39F24" w14:textId="14FFC12C" w:rsidR="00B16AC3" w:rsidRPr="00B22412" w:rsidRDefault="00B16AC3" w:rsidP="00B22412">
      <w:pPr>
        <w:rPr>
          <w:rFonts w:hint="eastAsia"/>
        </w:rPr>
      </w:pPr>
      <w:r>
        <w:rPr>
          <w:rFonts w:hint="eastAsia"/>
        </w:rPr>
        <w:t>11/26-12/10</w:t>
      </w:r>
      <w:r>
        <w:rPr>
          <w:rFonts w:hint="eastAsia"/>
        </w:rPr>
        <w:t>資料庫資料更新</w:t>
      </w:r>
      <w:r>
        <w:rPr>
          <w:rFonts w:hint="eastAsia"/>
        </w:rPr>
        <w:t>(</w:t>
      </w:r>
      <w:r>
        <w:rPr>
          <w:rFonts w:hint="eastAsia"/>
        </w:rPr>
        <w:t>因目前資料沒辦法做到實時更新，需要人工手動抓取</w:t>
      </w:r>
      <w:r>
        <w:t>)</w:t>
      </w:r>
    </w:p>
    <w:sectPr w:rsidR="00B16AC3" w:rsidRPr="00B22412" w:rsidSect="00B2241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12"/>
    <w:rsid w:val="003E39F6"/>
    <w:rsid w:val="0055729E"/>
    <w:rsid w:val="00AC4FC4"/>
    <w:rsid w:val="00B16AC3"/>
    <w:rsid w:val="00B22412"/>
    <w:rsid w:val="00B8201F"/>
    <w:rsid w:val="00C43C7B"/>
    <w:rsid w:val="00E1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7902"/>
  <w15:chartTrackingRefBased/>
  <w15:docId w15:val="{55EFC697-3FB2-4901-B4D8-AB8B5004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24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41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41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4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4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4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4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24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2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241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2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241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24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24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24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24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4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2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4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224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224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4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24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2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224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241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2241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22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kozakuranatsuki@gmail.com</dc:creator>
  <cp:keywords/>
  <dc:description/>
  <cp:lastModifiedBy>kozakuranatsuki@gmail.com</cp:lastModifiedBy>
  <cp:revision>1</cp:revision>
  <dcterms:created xsi:type="dcterms:W3CDTF">2025-10-01T10:35:00Z</dcterms:created>
  <dcterms:modified xsi:type="dcterms:W3CDTF">2025-10-01T10:52:00Z</dcterms:modified>
</cp:coreProperties>
</file>