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eastAsia="Times New Roman" w:cs="" w:cstheme="minorBidi"/>
        </w:rPr>
      </w:pPr>
      <w:r>
        <w:rPr>
          <w:rFonts w:eastAsia="Times New Roman" w:cs="" w:cstheme="minorBidi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3195" cy="1007300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100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 xml:space="preserve">Rapport Annexe Technique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>${SRV_LETTER}</w:t>
      </w:r>
      <w:r>
        <w:rPr>
          <w:rFonts w:eastAsia="Times New Roman" w:cs="" w:cstheme="minorBidi"/>
          <w:b/>
          <w:bCs/>
          <w:sz w:val="40"/>
          <w:szCs w:val="40"/>
        </w:rPr>
        <w:t xml:space="preserve"> Partie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 xml:space="preserve">${SRV_TITLE}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" w:cstheme="minorBidi"/>
          <w:b/>
          <w:bCs/>
          <w:sz w:val="28"/>
          <w:szCs w:val="28"/>
        </w:rPr>
        <w:t>Version 1.0</w:t>
      </w:r>
    </w:p>
    <w:p>
      <w:pPr>
        <w:pStyle w:val="Normal"/>
        <w:spacing w:lineRule="auto" w:line="360"/>
        <w:rPr>
          <w:sz w:val="28"/>
          <w:szCs w:val="28"/>
        </w:rPr>
      </w:pPr>
      <w:bookmarkStart w:id="0" w:name="_Hlk148431107"/>
      <w:r>
        <w:rPr>
          <w:rFonts w:eastAsia="Times New Roman" w:cs="" w:cstheme="minorBidi"/>
          <w:b/>
          <w:bCs/>
          <w:sz w:val="28"/>
          <w:szCs w:val="28"/>
        </w:rPr>
        <w:t xml:space="preserve">${LN} - </w:t>
      </w:r>
      <w:bookmarkEnd w:id="0"/>
      <w:r>
        <w:rPr>
          <w:rFonts w:eastAsia="Times New Roman" w:cs="" w:cstheme="minorBidi"/>
          <w:b/>
          <w:bCs/>
          <w:sz w:val="28"/>
          <w:szCs w:val="28"/>
        </w:rPr>
        <w:t xml:space="preserve">${Y} </w:t>
      </w:r>
    </w:p>
    <w:p>
      <w:pPr>
        <w:pStyle w:val="Normal"/>
        <w:ind w:left="1530" w:right="1930"/>
        <w:jc w:val="center"/>
        <w:rPr>
          <w:rFonts w:eastAsia="Times New Roman" w:cs="" w:cstheme="minorBidi"/>
          <w:b/>
          <w:bCs/>
          <w:sz w:val="36"/>
          <w:szCs w:val="36"/>
        </w:rPr>
      </w:pPr>
      <w:r>
        <w:rPr>
          <w:rFonts w:eastAsia="g_d0_f1" w:cs="g_d0_f1" w:ascii="g_d0_f1" w:hAnsi="g_d0_f1"/>
          <w:sz w:val="23"/>
          <w:szCs w:val="23"/>
        </w:rPr>
        <w:t>${icon:200:200}</w:t>
      </w:r>
      <w:r>
        <w:br w:type="page"/>
      </w:r>
    </w:p>
    <w:p>
      <w:pPr>
        <w:pStyle w:val="Normal"/>
        <w:spacing w:before="0" w:after="0"/>
        <w:jc w:val="center"/>
        <w:rPr>
          <w:rFonts w:cs="" w:cstheme="minorBidi"/>
          <w:b/>
          <w:bCs/>
          <w:color w:themeColor="accent1" w:val="4472C4"/>
          <w:sz w:val="32"/>
          <w:szCs w:val="32"/>
        </w:rPr>
      </w:pPr>
      <w:r>
        <w:rPr>
          <w:rFonts w:cs="" w:cstheme="minorBidi"/>
          <w:b/>
          <w:bCs/>
          <w:color w:themeColor="accent1" w:val="4472C4"/>
          <w:sz w:val="32"/>
          <w:szCs w:val="32"/>
        </w:rPr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1" w:name="__RefHeading___Toc975_1071293927"/>
      <w:bookmarkEnd w:id="1"/>
      <w:r>
        <w:rPr/>
        <w:t xml:space="preserve"> </w:t>
      </w:r>
      <w:bookmarkStart w:id="2" w:name="_Toc63404768"/>
      <w:r>
        <w:rPr/>
        <w:t xml:space="preserve">Détails de </w:t>
      </w:r>
      <w:bookmarkEnd w:id="2"/>
      <w:r>
        <w:rPr/>
        <w:t>vérification des configurations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3"/>
        <w:gridCol w:w="1249"/>
        <w:gridCol w:w="1696"/>
        <w:gridCol w:w="1473"/>
        <w:gridCol w:w="1704"/>
        <w:gridCol w:w="1022"/>
        <w:gridCol w:w="1522"/>
      </w:tblGrid>
      <w:tr>
        <w:trPr>
          <w:trHeight w:val="315" w:hRule="atLeast"/>
        </w:trPr>
        <w:tc>
          <w:tcPr>
            <w:tcW w:w="393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color w:val="FFFFFF"/>
              </w:rPr>
            </w:pPr>
            <w:r>
              <w:rPr>
                <w:rFonts w:eastAsia="Calibri"/>
                <w:color w:val="FFFFFF"/>
                <w:kern w:val="0"/>
                <w:sz w:val="20"/>
                <w:szCs w:val="20"/>
                <w:lang w:bidi="ar-SA"/>
              </w:rPr>
              <w:t>${VulnDetails_ID}</w:t>
            </w:r>
          </w:p>
        </w:tc>
        <w:tc>
          <w:tcPr>
            <w:tcW w:w="8666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rFonts w:eastAsia="Calibri"/>
                <w:color w:val="C9211E"/>
                <w:kern w:val="0"/>
                <w:sz w:val="20"/>
                <w:szCs w:val="20"/>
                <w:lang w:bidi="ar-SA"/>
              </w:rPr>
            </w:r>
          </w:p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rFonts w:eastAsia="Calibri"/>
                <w:color w:val="C9211E"/>
                <w:kern w:val="0"/>
                <w:sz w:val="20"/>
                <w:szCs w:val="20"/>
                <w:lang w:bidi="ar-S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color w:val="2A6099"/>
              </w:rPr>
            </w:pP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lang w:bidi="ar-SA"/>
              </w:rPr>
              <w:t>${VulnDetails_Name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lang w:bidi="ar-SA"/>
              </w:rPr>
              <w:t>}</w:t>
            </w:r>
          </w:p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bidi="ar-SA"/>
              </w:rPr>
            </w:r>
          </w:p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rFonts w:eastAsia="Calibri"/>
                <w:color w:val="C9211E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val="C9211E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C9211E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${VulnDetails_pluginID}</w:t>
            </w:r>
          </w:p>
        </w:tc>
        <w:tc>
          <w:tcPr>
            <w:tcW w:w="1473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color w:val="000000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fr-FR" w:eastAsia="fr-FR" w:bidi="ar-SA"/>
              </w:rPr>
              <w:t>${VulnDetails_Synopsis_ToBeClean}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  <w:bookmarkStart w:id="3" w:name="_GoBack"/>
      <w:bookmarkStart w:id="4" w:name="_GoBack"/>
      <w:bookmarkEnd w:id="4"/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418" w:gutter="0" w:header="284" w:top="1949" w:footer="0" w:bottom="1418"/>
      <w:pgNumType w:start="1" w:fmt="decimal"/>
      <w:formProt w:val="false"/>
      <w:titlePg/>
      <w:textDirection w:val="lrTb"/>
      <w:docGrid w:type="default" w:linePitch="299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g_d0_f1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83195" cy="2059305"/>
          <wp:effectExtent l="0" t="0" r="0" b="0"/>
          <wp:wrapNone/>
          <wp:docPr id="3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205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| 2016 SMART SKILLS – Toute Reproduction Non Autorisée de ce Document est Interdite</w:t>
    </w:r>
  </w:p>
  <w:p>
    <w:pPr>
      <w:pStyle w:val="Footer"/>
      <w:jc w:val="center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4700" w:type="pct"/>
      <w:jc w:val="left"/>
      <w:tblInd w:w="5" w:type="dxa"/>
      <w:tblLayout w:type="fixed"/>
      <w:tblCellMar>
        <w:top w:w="0" w:type="dxa"/>
        <w:left w:w="5" w:type="dxa"/>
        <w:bottom w:w="0" w:type="dxa"/>
        <w:right w:w="5" w:type="dxa"/>
      </w:tblCellMar>
      <w:tblLook w:firstRow="1" w:noVBand="1" w:lastRow="0" w:firstColumn="1" w:lastColumn="0" w:noHBand="0" w:val="04a0"/>
    </w:tblPr>
    <w:tblGrid>
      <w:gridCol w:w="1918"/>
      <w:gridCol w:w="4577"/>
      <w:gridCol w:w="2030"/>
    </w:tblGrid>
    <w:tr>
      <w:trPr>
        <w:trHeight w:val="659" w:hRule="atLeast"/>
      </w:trPr>
      <w:tc>
        <w:tcPr>
          <w:tcW w:w="19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tableau"/>
            <w:jc w:val="center"/>
            <w:rPr/>
          </w:pPr>
          <w:bookmarkStart w:id="5" w:name="_Hlk148093878"/>
          <w:bookmarkEnd w:id="5"/>
          <w:r>
            <w:rPr/>
            <w:drawing>
              <wp:inline distT="0" distB="0" distL="0" distR="0">
                <wp:extent cx="981075" cy="533400"/>
                <wp:effectExtent l="0" t="0" r="0" b="0"/>
                <wp:docPr id="2" name="Picture 116877794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16877794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ontenudetableau"/>
            <w:jc w:val="center"/>
            <w:rPr/>
          </w:pPr>
          <w:r>
            <w:rPr>
              <w:b/>
              <w:bCs/>
              <w:u w:val="single"/>
            </w:rPr>
            <w:t xml:space="preserve">Projet : </w:t>
          </w:r>
          <w:r>
            <w:rPr/>
            <w:t xml:space="preserve">Mission d’Audit de Sécurité du Système d’Information du </w:t>
          </w:r>
          <w:r>
            <w:rPr>
              <w:rFonts w:eastAsia="Calibri"/>
              <w:b/>
              <w:bCs/>
              <w:color w:themeColor="text1" w:val="000000"/>
            </w:rPr>
            <w:t>${SN}</w:t>
          </w:r>
        </w:p>
      </w:tc>
      <w:tc>
        <w:tcPr>
          <w:tcW w:w="20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cadre"/>
            <w:jc w:val="center"/>
            <w:rPr/>
          </w:pPr>
          <w:r>
            <w:rPr>
              <w:rFonts w:eastAsia="Calibri"/>
              <w:color w:val="C9211E"/>
              <w:sz w:val="24"/>
              <w:szCs w:val="24"/>
              <w:lang w:val="en-US"/>
            </w:rPr>
            <w:t>${icon:75:75}</w:t>
          </w:r>
        </w:p>
        <w:p>
          <w:pPr>
            <w:pStyle w:val="Contenudecadre"/>
            <w:jc w:val="center"/>
            <w:rPr>
              <w:color w:val="C00000"/>
            </w:rPr>
          </w:pPr>
          <w:r>
            <w:rPr>
              <w:color w:val="C00000"/>
            </w:rPr>
          </w:r>
        </w:p>
      </w:tc>
    </w:tr>
    <w:tr>
      <w:trPr>
        <w:trHeight w:val="196" w:hRule="atLeast"/>
      </w:trPr>
      <w:tc>
        <w:tcPr>
          <w:tcW w:w="19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00000" w:val="clear"/>
        </w:tcPr>
        <w:p>
          <w:pPr>
            <w:pStyle w:val="Contenudetableau"/>
            <w:jc w:val="center"/>
            <w:rPr/>
          </w:pPr>
          <w:r>
            <w:rPr>
              <w:rFonts w:eastAsia="" w:eastAsiaTheme="minorEastAsia"/>
            </w:rPr>
            <w:t>Rapport Annexe Technique – ${SRV_TITLE}</w:t>
          </w:r>
        </w:p>
        <w:p>
          <w:pPr>
            <w:pStyle w:val="Contenudetableau"/>
            <w:jc w:val="center"/>
            <w:rPr/>
          </w:pPr>
          <w:r>
            <w:rPr/>
            <w:t>Version 1.0</w:t>
          </w:r>
        </w:p>
      </w:tc>
      <w:tc>
        <w:tcPr>
          <w:tcW w:w="203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  <w:bookmarkStart w:id="6" w:name="_Hlk148093878_Copie_1"/>
          <w:bookmarkStart w:id="7" w:name="_Hlk148093878_Copie_1"/>
          <w:bookmarkEnd w:id="7"/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627342"/>
    <w:pPr>
      <w:keepNext w:val="true"/>
      <w:keepLines/>
      <w:widowControl/>
      <w:numPr>
        <w:ilvl w:val="0"/>
        <w:numId w:val="2"/>
      </w:numPr>
      <w:ind w:hanging="0" w:right="552"/>
      <w:outlineLvl w:val="0"/>
    </w:pPr>
    <w:rPr>
      <w:rFonts w:ascii="Calibri" w:hAnsi="Calibri" w:eastAsia="" w:eastAsiaTheme="majorEastAsia"/>
      <w:b/>
      <w:bCs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1"/>
    <w:next w:val="BodyText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Titre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1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1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1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1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27342"/>
    <w:rPr>
      <w:rFonts w:ascii="Calibri" w:hAnsi="Calibri" w:eastAsia="" w:cs="Calibri" w:eastAsiaTheme="majorEastAsia"/>
      <w:b/>
      <w:bCs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PieddepageCar" w:customStyle="1">
    <w:name w:val="Pied de page Car"/>
    <w:basedOn w:val="DefaultParagraphFont"/>
    <w:uiPriority w:val="99"/>
    <w:qFormat/>
    <w:rsid w:val="005c22cf"/>
    <w:rPr>
      <w:rFonts w:cs="Calibri"/>
      <w:lang w:val="fr-FR" w:eastAsia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left="720"/>
      <w:contextualSpacing/>
    </w:pPr>
    <w:rPr/>
  </w:style>
  <w:style w:type="paragraph" w:styleId="Footer">
    <w:name w:val="Footer"/>
    <w:basedOn w:val="En-tteetpieddepage"/>
    <w:link w:val="PieddepageCar"/>
    <w:uiPriority w:val="99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pPr>
      <w:spacing w:before="0" w:after="100"/>
    </w:pPr>
    <w:rPr/>
  </w:style>
  <w:style w:type="paragraph" w:styleId="TOC2">
    <w:name w:val="TOC 2"/>
    <w:basedOn w:val="Normal"/>
    <w:next w:val="Normal"/>
    <w:uiPriority w:val="39"/>
    <w:pPr>
      <w:spacing w:before="0" w:after="100"/>
      <w:ind w:left="220"/>
    </w:pPr>
    <w:rPr/>
  </w:style>
  <w:style w:type="paragraph" w:styleId="TOC3">
    <w:name w:val="TOC 3"/>
    <w:basedOn w:val="Index"/>
    <w:uiPriority w:val="39"/>
    <w:pPr>
      <w:tabs>
        <w:tab w:val="clear" w:pos="720"/>
        <w:tab w:val="right" w:pos="8503" w:leader="dot"/>
      </w:tabs>
      <w:ind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 w:customStyle="1">
    <w:name w:val="Titre 10"/>
    <w:basedOn w:val="Titre1"/>
    <w:next w:val="BodyText"/>
    <w:qFormat/>
    <w:pPr>
      <w:tabs>
        <w:tab w:val="clear" w:pos="720"/>
        <w:tab w:val="left" w:pos="0" w:leader="none"/>
      </w:tabs>
      <w:spacing w:before="60" w:after="60"/>
      <w:ind w:hanging="180" w:left="6480"/>
      <w:outlineLvl w:val="8"/>
    </w:pPr>
    <w:rPr>
      <w:b/>
      <w:bCs/>
      <w:sz w:val="18"/>
      <w:szCs w:val="18"/>
    </w:rPr>
  </w:style>
  <w:style w:type="paragraph" w:styleId="Indexheading1" w:customStyle="1">
    <w:name w:val="index heading1"/>
    <w:basedOn w:val="Titre1"/>
    <w:qFormat/>
    <w:pPr>
      <w:suppressLineNumbers/>
    </w:pPr>
    <w:rPr>
      <w:b/>
      <w:bCs/>
      <w:sz w:val="32"/>
      <w:szCs w:val="32"/>
    </w:rPr>
  </w:style>
  <w:style w:type="paragraph" w:styleId="Indexheading2">
    <w:name w:val="index heading2"/>
    <w:basedOn w:val="Title"/>
    <w:qFormat/>
    <w:pPr/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Indexheading1"/>
    <w:qFormat/>
    <w:pPr/>
    <w:rPr/>
  </w:style>
  <w:style w:type="paragraph" w:styleId="Normal0" w:customStyle="1">
    <w:name w:val="Normal0"/>
    <w:qFormat/>
    <w:rsid w:val="00187b05"/>
    <w:pPr>
      <w:widowControl w:val="false"/>
      <w:suppressAutoHyphens w:val="fals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E1CD-A6C6-4C01-A37A-434FDA01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LibreOffice/7.6.0.3$Windows_X86_64 LibreOffice_project/69edd8b8ebc41d00b4de3915dc82f8f0fc3b6265</Application>
  <AppVersion>15.0000</AppVersion>
  <Pages>2</Pages>
  <Words>72</Words>
  <Characters>660</Characters>
  <CharactersWithSpaces>708</CharactersWithSpaces>
  <Paragraphs>29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2023-10-17T10:55:00Z</dcterms:created>
  <dc:creator>hazemhosni</dc:creator>
  <dc:description/>
  <dc:language>en-US</dc:language>
  <cp:lastModifiedBy/>
  <dcterms:modified xsi:type="dcterms:W3CDTF">2023-10-23T16:19:53Z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