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535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10630" w14:paraId="69BAB097" w14:textId="77777777" w:rsidTr="00DF5F13">
        <w:trPr>
          <w:trHeight w:val="100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4F72"/>
            <w:vAlign w:val="center"/>
          </w:tcPr>
          <w:p w14:paraId="7D817036" w14:textId="77777777" w:rsidR="00210630" w:rsidRDefault="00210630" w:rsidP="00DF5F13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CONFIDENTIAL</w:t>
            </w:r>
          </w:p>
        </w:tc>
      </w:tr>
      <w:tr w:rsidR="00210630" w14:paraId="656E2085" w14:textId="77777777" w:rsidTr="00DF5F13">
        <w:trPr>
          <w:trHeight w:val="5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19A3A"/>
          </w:tcPr>
          <w:p w14:paraId="3A157D21" w14:textId="77777777" w:rsidR="00210630" w:rsidRDefault="00210630" w:rsidP="00DF5F13"/>
        </w:tc>
      </w:tr>
    </w:tbl>
    <w:p w14:paraId="23FDF968" w14:textId="77777777" w:rsidR="00210630" w:rsidRDefault="00210630" w:rsidP="00210630"/>
    <w:p w14:paraId="6155D76E" w14:textId="77777777" w:rsidR="00210630" w:rsidRDefault="00210630" w:rsidP="00210630">
      <w:pPr>
        <w:spacing w:before="400" w:after="300" w:line="240" w:lineRule="auto"/>
        <w:jc w:val="center"/>
      </w:pPr>
      <w:r>
        <w:rPr>
          <w:color w:val="C19A3A"/>
          <w:sz w:val="20"/>
        </w:rPr>
        <w:t>━━━━━━━━━━━━━━━━━━━━━━━━━━━━━━</w:t>
      </w:r>
    </w:p>
    <w:p w14:paraId="35369032" w14:textId="77777777" w:rsidR="00210630" w:rsidRDefault="00210630" w:rsidP="00210630">
      <w:pPr>
        <w:spacing w:after="0" w:line="240" w:lineRule="auto"/>
        <w:jc w:val="center"/>
      </w:pPr>
      <w:r>
        <w:rPr>
          <w:rFonts w:ascii="Times New Roman" w:hAnsi="Times New Roman"/>
          <w:b/>
          <w:color w:val="1B4F72"/>
          <w:sz w:val="68"/>
        </w:rPr>
        <w:t>AL ADABIYA PORT</w:t>
      </w:r>
    </w:p>
    <w:p w14:paraId="0946A3F6" w14:textId="77777777" w:rsidR="00210630" w:rsidRDefault="00210630" w:rsidP="00210630">
      <w:pPr>
        <w:spacing w:before="200" w:line="240" w:lineRule="auto"/>
        <w:jc w:val="center"/>
      </w:pPr>
      <w:r>
        <w:rPr>
          <w:rFonts w:ascii="Times New Roman" w:hAnsi="Times New Roman"/>
          <w:b/>
          <w:color w:val="1B4F72"/>
          <w:sz w:val="68"/>
        </w:rPr>
        <w:t>DEVELOPMENT PROJECT</w:t>
      </w:r>
    </w:p>
    <w:p w14:paraId="760CC704" w14:textId="77777777" w:rsidR="00210630" w:rsidRDefault="00210630" w:rsidP="00210630">
      <w:pPr>
        <w:spacing w:before="200" w:line="240" w:lineRule="auto"/>
        <w:jc w:val="center"/>
      </w:pPr>
      <w:r>
        <w:rPr>
          <w:rFonts w:ascii="Times New Roman" w:hAnsi="Times New Roman"/>
          <w:b/>
          <w:color w:val="C19A3A"/>
          <w:sz w:val="44"/>
        </w:rPr>
        <w:t>(AMMCO ADABIYA)</w:t>
      </w:r>
    </w:p>
    <w:p w14:paraId="633BDC90" w14:textId="77777777" w:rsidR="00210630" w:rsidRDefault="00210630" w:rsidP="00210630">
      <w:pPr>
        <w:spacing w:before="400" w:after="300"/>
        <w:jc w:val="center"/>
      </w:pPr>
      <w:r>
        <w:rPr>
          <w:color w:val="C19A3A"/>
          <w:sz w:val="20"/>
        </w:rPr>
        <w:t>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</w:tblGrid>
      <w:tr w:rsidR="00210630" w14:paraId="53515075" w14:textId="77777777" w:rsidTr="00DF5F13">
        <w:trPr>
          <w:trHeight w:val="504"/>
          <w:jc w:val="center"/>
        </w:trPr>
        <w:tc>
          <w:tcPr>
            <w:tcW w:w="5760" w:type="dxa"/>
            <w:tcBorders>
              <w:top w:val="nil"/>
              <w:left w:val="single" w:sz="24" w:space="0" w:color="C19A3A"/>
              <w:bottom w:val="nil"/>
              <w:right w:val="single" w:sz="24" w:space="0" w:color="C19A3A"/>
            </w:tcBorders>
            <w:shd w:val="clear" w:color="auto" w:fill="F5F5F5"/>
            <w:vAlign w:val="center"/>
          </w:tcPr>
          <w:p w14:paraId="0A8960C0" w14:textId="77777777" w:rsidR="00210630" w:rsidRDefault="00210630" w:rsidP="00DF5F13">
            <w:pPr>
              <w:spacing w:after="0"/>
              <w:jc w:val="center"/>
            </w:pPr>
            <w:r w:rsidRPr="00745B14">
              <w:rPr>
                <w:b/>
                <w:color w:val="1B4F72"/>
                <w:sz w:val="40"/>
                <w:szCs w:val="28"/>
              </w:rPr>
              <w:t>DRAFT FEASIBILITY STUDY</w:t>
            </w:r>
          </w:p>
        </w:tc>
      </w:tr>
    </w:tbl>
    <w:p w14:paraId="718886DF" w14:textId="77777777" w:rsidR="00210630" w:rsidRDefault="00210630" w:rsidP="00210630">
      <w:pPr>
        <w:spacing w:before="400" w:after="100"/>
        <w:jc w:val="center"/>
      </w:pPr>
      <w:r>
        <w:rPr>
          <w:rFonts w:ascii="Times New Roman" w:hAnsi="Times New Roman"/>
          <w:i/>
          <w:color w:val="666666"/>
        </w:rPr>
        <w:t>Prepared for</w:t>
      </w:r>
    </w:p>
    <w:p w14:paraId="1DAB0835" w14:textId="77777777" w:rsidR="00210630" w:rsidRDefault="00210630" w:rsidP="00210630">
      <w:pPr>
        <w:spacing w:before="100" w:after="0"/>
        <w:jc w:val="center"/>
      </w:pPr>
      <w:r>
        <w:rPr>
          <w:rFonts w:ascii="Times New Roman" w:hAnsi="Times New Roman"/>
          <w:b/>
          <w:color w:val="1B4F72"/>
          <w:sz w:val="30"/>
        </w:rPr>
        <w:t xml:space="preserve">AMMCO Al </w:t>
      </w:r>
      <w:proofErr w:type="spellStart"/>
      <w:r>
        <w:rPr>
          <w:rFonts w:ascii="Times New Roman" w:hAnsi="Times New Roman"/>
          <w:b/>
          <w:color w:val="1B4F72"/>
          <w:sz w:val="30"/>
        </w:rPr>
        <w:t>Adabiya</w:t>
      </w:r>
      <w:proofErr w:type="spellEnd"/>
      <w:r>
        <w:rPr>
          <w:rFonts w:ascii="Times New Roman" w:hAnsi="Times New Roman"/>
          <w:b/>
          <w:color w:val="1B4F72"/>
          <w:sz w:val="30"/>
        </w:rPr>
        <w:t xml:space="preserve"> Petroleum Company</w:t>
      </w:r>
    </w:p>
    <w:p w14:paraId="4566A202" w14:textId="77777777" w:rsidR="00210630" w:rsidRDefault="00210630" w:rsidP="00210630">
      <w:pPr>
        <w:spacing w:before="100" w:after="160"/>
        <w:jc w:val="center"/>
      </w:pPr>
      <w:r>
        <w:rPr>
          <w:rFonts w:ascii="Times New Roman" w:hAnsi="Times New Roman"/>
          <w:color w:val="333333"/>
          <w:sz w:val="26"/>
        </w:rPr>
        <w:t>Egyptian General Petroleum Corporation</w:t>
      </w:r>
    </w:p>
    <w:p w14:paraId="0D620EE1" w14:textId="77777777" w:rsidR="00210630" w:rsidRDefault="00210630" w:rsidP="00210630">
      <w:pPr>
        <w:spacing w:before="100"/>
        <w:jc w:val="center"/>
      </w:pPr>
      <w:r>
        <w:rPr>
          <w:color w:val="C19A3A"/>
          <w:sz w:val="16"/>
        </w:rPr>
        <w:t>━━━━━━━━━━</w:t>
      </w:r>
    </w:p>
    <w:p w14:paraId="05E193A6" w14:textId="77777777" w:rsidR="00210630" w:rsidRDefault="00210630" w:rsidP="00210630">
      <w:pPr>
        <w:spacing w:before="200" w:after="100"/>
        <w:jc w:val="center"/>
      </w:pPr>
      <w:r>
        <w:rPr>
          <w:rFonts w:ascii="Times New Roman" w:hAnsi="Times New Roman"/>
          <w:i/>
          <w:color w:val="666666"/>
        </w:rPr>
        <w:t>Project Location</w:t>
      </w:r>
    </w:p>
    <w:p w14:paraId="39EA0CD7" w14:textId="77777777" w:rsidR="00210630" w:rsidRDefault="00210630" w:rsidP="00210630">
      <w:pPr>
        <w:spacing w:before="100" w:after="160"/>
        <w:jc w:val="center"/>
      </w:pPr>
      <w:r>
        <w:rPr>
          <w:rFonts w:ascii="Times New Roman" w:hAnsi="Times New Roman"/>
          <w:color w:val="333333"/>
        </w:rPr>
        <w:t>Al Adabiya, Red Sea Governorate, Egypt</w:t>
      </w:r>
    </w:p>
    <w:p w14:paraId="62FB5D29" w14:textId="77777777" w:rsidR="00210630" w:rsidRDefault="00210630" w:rsidP="00210630">
      <w:pPr>
        <w:spacing w:before="100"/>
        <w:jc w:val="center"/>
      </w:pPr>
      <w:r>
        <w:rPr>
          <w:color w:val="C19A3A"/>
          <w:sz w:val="16"/>
        </w:rPr>
        <w:t>━━━━━━━━━━</w:t>
      </w:r>
    </w:p>
    <w:p w14:paraId="6031CB8E" w14:textId="77777777" w:rsidR="00210630" w:rsidRDefault="00210630" w:rsidP="00210630">
      <w:pPr>
        <w:spacing w:before="200" w:after="100"/>
        <w:jc w:val="center"/>
      </w:pPr>
      <w:r>
        <w:rPr>
          <w:rFonts w:ascii="Times New Roman" w:hAnsi="Times New Roman"/>
          <w:i/>
          <w:color w:val="666666"/>
        </w:rPr>
        <w:t>Project Scope</w:t>
      </w:r>
    </w:p>
    <w:p w14:paraId="715AE25F" w14:textId="77777777" w:rsidR="00210630" w:rsidRDefault="00210630" w:rsidP="00210630">
      <w:pPr>
        <w:spacing w:before="100" w:after="0"/>
        <w:jc w:val="center"/>
      </w:pPr>
      <w:r>
        <w:rPr>
          <w:rFonts w:ascii="Times New Roman" w:hAnsi="Times New Roman"/>
          <w:b/>
          <w:color w:val="1B4F72"/>
          <w:sz w:val="28"/>
        </w:rPr>
        <w:t>Crude Oil Storage &amp; Marine Terminal</w:t>
      </w:r>
    </w:p>
    <w:p w14:paraId="46AB43E8" w14:textId="77777777" w:rsidR="00210630" w:rsidRDefault="00210630" w:rsidP="00210630">
      <w:pPr>
        <w:spacing w:before="300" w:after="100"/>
        <w:jc w:val="center"/>
      </w:pPr>
      <w:r>
        <w:rPr>
          <w:rFonts w:ascii="Times New Roman" w:hAnsi="Times New Roman"/>
          <w:i/>
          <w:color w:val="666666"/>
        </w:rPr>
        <w:t>Prepared by</w:t>
      </w:r>
    </w:p>
    <w:p w14:paraId="3358FC9D" w14:textId="77777777" w:rsidR="00210630" w:rsidRDefault="00210630" w:rsidP="00210630">
      <w:pPr>
        <w:spacing w:before="100"/>
        <w:jc w:val="center"/>
      </w:pPr>
      <w:r>
        <w:rPr>
          <w:b/>
          <w:i/>
          <w:color w:val="D6A300"/>
          <w:sz w:val="28"/>
        </w:rPr>
        <w:t>Maritime Research and Consultation Center</w:t>
      </w:r>
      <w:r>
        <w:rPr>
          <w:b/>
          <w:i/>
          <w:color w:val="D6A300"/>
          <w:sz w:val="32"/>
        </w:rPr>
        <w:t xml:space="preserve"> | February</w:t>
      </w:r>
      <w:r>
        <w:rPr>
          <w:b/>
          <w:i/>
          <w:color w:val="D6A300"/>
        </w:rPr>
        <w:t xml:space="preserve"> </w:t>
      </w:r>
      <w:r w:rsidRPr="0032784E">
        <w:rPr>
          <w:b/>
          <w:i/>
          <w:color w:val="D6A300"/>
          <w:sz w:val="32"/>
          <w:szCs w:val="28"/>
        </w:rPr>
        <w:t>2026</w:t>
      </w:r>
    </w:p>
    <w:p w14:paraId="77DFEAFF" w14:textId="77777777" w:rsidR="00210630" w:rsidRDefault="00210630" w:rsidP="00210630"/>
    <w:p w14:paraId="64474247" w14:textId="77777777" w:rsidR="00210630" w:rsidRDefault="00210630" w:rsidP="00210630"/>
    <w:p w14:paraId="1CC6918F" w14:textId="77777777" w:rsidR="00210630" w:rsidRDefault="00210630" w:rsidP="00210630"/>
    <w:p w14:paraId="08CAE6C8" w14:textId="77777777" w:rsidR="00210630" w:rsidRDefault="00210630" w:rsidP="00210630"/>
    <w:p w14:paraId="6B04333C" w14:textId="77777777" w:rsidR="00210630" w:rsidRDefault="00210630" w:rsidP="00210630">
      <w:pPr>
        <w:jc w:val="center"/>
        <w:rPr>
          <w:rFonts w:ascii="Arial Black" w:hAnsi="Arial Black"/>
          <w:b/>
          <w:color w:val="003D6B"/>
          <w:sz w:val="56"/>
        </w:rPr>
      </w:pPr>
    </w:p>
    <w:p w14:paraId="1B2E87ED" w14:textId="77777777" w:rsidR="00210630" w:rsidRDefault="00210630" w:rsidP="00210630">
      <w:pPr>
        <w:jc w:val="center"/>
      </w:pPr>
      <w:r>
        <w:rPr>
          <w:rFonts w:ascii="Arial Black" w:hAnsi="Arial Black"/>
          <w:color w:val="104E70"/>
          <w:sz w:val="40"/>
        </w:rPr>
        <w:t>DRAFT FEASIBILITY STUDY</w:t>
      </w:r>
    </w:p>
    <w:p w14:paraId="63213DC7" w14:textId="77777777" w:rsidR="00210630" w:rsidRDefault="00210630" w:rsidP="00210630"/>
    <w:p w14:paraId="0D4BDB5B" w14:textId="77777777" w:rsidR="00210630" w:rsidRDefault="00210630" w:rsidP="00210630"/>
    <w:p w14:paraId="322AE04A" w14:textId="77777777" w:rsidR="00210630" w:rsidRDefault="00210630" w:rsidP="00210630">
      <w:pPr>
        <w:jc w:val="center"/>
      </w:pPr>
      <w:r>
        <w:rPr>
          <w:color w:val="666666"/>
          <w:sz w:val="20"/>
        </w:rPr>
        <w:t>Prepared by</w:t>
      </w:r>
    </w:p>
    <w:p w14:paraId="31EB537F" w14:textId="77777777" w:rsidR="00210630" w:rsidRDefault="00210630" w:rsidP="00210630">
      <w:pPr>
        <w:jc w:val="center"/>
      </w:pPr>
      <w:r>
        <w:rPr>
          <w:b/>
          <w:color w:val="003D6B"/>
        </w:rPr>
        <w:t>Maritime Research and Consultation Center</w:t>
      </w:r>
    </w:p>
    <w:p w14:paraId="2BEEF618" w14:textId="77777777" w:rsidR="00210630" w:rsidRDefault="00210630" w:rsidP="00210630">
      <w:pPr>
        <w:jc w:val="center"/>
      </w:pPr>
      <w:r>
        <w:rPr>
          <w:color w:val="666666"/>
          <w:sz w:val="20"/>
        </w:rPr>
        <w:t>Arab Academy for Science, Technology and Maritime Transport</w:t>
      </w:r>
    </w:p>
    <w:p w14:paraId="0963D116" w14:textId="77777777" w:rsidR="00210630" w:rsidRDefault="00210630" w:rsidP="00210630"/>
    <w:p w14:paraId="5558EEB7" w14:textId="77777777" w:rsidR="00210630" w:rsidRDefault="00210630" w:rsidP="00210630">
      <w:pPr>
        <w:jc w:val="center"/>
      </w:pPr>
      <w:r>
        <w:rPr>
          <w:color w:val="666666"/>
          <w:sz w:val="22"/>
        </w:rPr>
        <w:t>February 2026</w:t>
      </w:r>
    </w:p>
    <w:p w14:paraId="4FCAC563" w14:textId="77777777" w:rsidR="00210630" w:rsidRDefault="00210630" w:rsidP="00210630">
      <w:pPr>
        <w:jc w:val="center"/>
      </w:pPr>
      <w:r>
        <w:rPr>
          <w:b/>
          <w:color w:val="CC0000"/>
          <w:sz w:val="20"/>
        </w:rPr>
        <w:t>CONFIDENTIAL - FOR CLIENT USE ONLY</w:t>
      </w:r>
    </w:p>
    <w:p w14:paraId="15397D21" w14:textId="31F50B9E" w:rsidR="00C07F82" w:rsidRDefault="00C07F82" w:rsidP="00210630"/>
    <w:sectPr w:rsidR="00C07F82" w:rsidSect="0027478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1C4F" w14:textId="77777777" w:rsidR="00DF63B4" w:rsidRDefault="00DF63B4" w:rsidP="00210630">
      <w:pPr>
        <w:spacing w:after="0" w:line="240" w:lineRule="auto"/>
      </w:pPr>
      <w:r>
        <w:separator/>
      </w:r>
    </w:p>
  </w:endnote>
  <w:endnote w:type="continuationSeparator" w:id="0">
    <w:p w14:paraId="5FB8266E" w14:textId="77777777" w:rsidR="00DF63B4" w:rsidRDefault="00DF63B4" w:rsidP="0021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56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704"/>
      <w:gridCol w:w="4657"/>
      <w:gridCol w:w="104"/>
    </w:tblGrid>
    <w:tr w:rsidR="00210630" w14:paraId="216BD35A" w14:textId="77777777" w:rsidTr="00DF5F13">
      <w:trPr>
        <w:trHeight w:hRule="exact" w:val="20"/>
        <w:jc w:val="center"/>
      </w:trPr>
      <w:tc>
        <w:tcPr>
          <w:tcW w:w="4801" w:type="dxa"/>
          <w:shd w:val="clear" w:color="auto" w:fill="156082" w:themeFill="accent1"/>
          <w:tcMar>
            <w:top w:w="0" w:type="dxa"/>
            <w:bottom w:w="0" w:type="dxa"/>
          </w:tcMar>
        </w:tcPr>
        <w:p w14:paraId="56C10035" w14:textId="77777777" w:rsidR="00210630" w:rsidRDefault="00210630" w:rsidP="0021063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896" w:type="dxa"/>
          <w:gridSpan w:val="2"/>
          <w:shd w:val="clear" w:color="auto" w:fill="156082" w:themeFill="accent1"/>
          <w:tcMar>
            <w:top w:w="0" w:type="dxa"/>
            <w:bottom w:w="0" w:type="dxa"/>
          </w:tcMar>
        </w:tcPr>
        <w:p w14:paraId="4531C553" w14:textId="77777777" w:rsidR="00210630" w:rsidRDefault="00210630" w:rsidP="0021063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10630" w14:paraId="5750FDE1" w14:textId="77777777" w:rsidTr="00DF5F13">
      <w:trPr>
        <w:gridAfter w:val="1"/>
        <w:wAfter w:w="107" w:type="dxa"/>
        <w:jc w:val="center"/>
      </w:trPr>
      <w:tc>
        <w:tcPr>
          <w:tcW w:w="4801" w:type="dxa"/>
          <w:vAlign w:val="center"/>
        </w:tcPr>
        <w:p w14:paraId="4097E123" w14:textId="77777777" w:rsidR="00210630" w:rsidRPr="009B53B6" w:rsidRDefault="00210630" w:rsidP="00210630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6"/>
              <w:szCs w:val="24"/>
            </w:rPr>
          </w:pPr>
          <w:r w:rsidRPr="009B53B6">
            <w:rPr>
              <w:b/>
              <w:color w:val="1B4F72"/>
              <w:sz w:val="16"/>
              <w:szCs w:val="24"/>
            </w:rPr>
            <w:t>MARITIME RESEARCH AND CONSULTATION CENTER</w:t>
          </w:r>
        </w:p>
      </w:tc>
      <w:tc>
        <w:tcPr>
          <w:tcW w:w="4789" w:type="dxa"/>
          <w:vAlign w:val="center"/>
        </w:tcPr>
        <w:p w14:paraId="1DA4D375" w14:textId="77777777" w:rsidR="00210630" w:rsidRDefault="00210630" w:rsidP="0021063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EDC2010" w14:textId="77777777" w:rsidR="00210630" w:rsidRDefault="00210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C906" w14:textId="77777777" w:rsidR="00DF63B4" w:rsidRDefault="00DF63B4" w:rsidP="00210630">
      <w:pPr>
        <w:spacing w:after="0" w:line="240" w:lineRule="auto"/>
      </w:pPr>
      <w:r>
        <w:separator/>
      </w:r>
    </w:p>
  </w:footnote>
  <w:footnote w:type="continuationSeparator" w:id="0">
    <w:p w14:paraId="19DE7888" w14:textId="77777777" w:rsidR="00DF63B4" w:rsidRDefault="00DF63B4" w:rsidP="00210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9902A" w14:textId="2D00B848" w:rsidR="00210630" w:rsidRPr="00210630" w:rsidRDefault="00210630" w:rsidP="00210630">
    <w:pPr>
      <w:pBdr>
        <w:top w:val="single" w:sz="12" w:space="0" w:color="1B4F72"/>
      </w:pBdr>
      <w:spacing w:after="160"/>
      <w:jc w:val="center"/>
      <w:rPr>
        <w:sz w:val="2"/>
        <w:szCs w:val="2"/>
      </w:rPr>
    </w:pPr>
    <w:r>
      <w:rPr>
        <w:b/>
        <w:color w:val="1B4F72"/>
        <w:sz w:val="20"/>
      </w:rPr>
      <w:t xml:space="preserve">Al </w:t>
    </w:r>
    <w:proofErr w:type="spellStart"/>
    <w:r>
      <w:rPr>
        <w:b/>
        <w:color w:val="1B4F72"/>
        <w:sz w:val="20"/>
      </w:rPr>
      <w:t>Adabiya</w:t>
    </w:r>
    <w:proofErr w:type="spellEnd"/>
    <w:r>
      <w:rPr>
        <w:b/>
        <w:color w:val="1B4F72"/>
        <w:sz w:val="20"/>
      </w:rPr>
      <w:t xml:space="preserve"> Port Development - </w:t>
    </w:r>
    <w:r w:rsidRPr="00745B14">
      <w:rPr>
        <w:b/>
        <w:color w:val="1B4F72"/>
        <w:sz w:val="20"/>
      </w:rPr>
      <w:t>DRAFT FEASIBILITY 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30"/>
    <w:rsid w:val="00210630"/>
    <w:rsid w:val="00274780"/>
    <w:rsid w:val="00A15968"/>
    <w:rsid w:val="00C07AD6"/>
    <w:rsid w:val="00C07F82"/>
    <w:rsid w:val="00D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6C89"/>
  <w15:chartTrackingRefBased/>
  <w15:docId w15:val="{5B01BF74-9ED2-437B-BF1A-2D08965A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630"/>
    <w:pPr>
      <w:spacing w:after="200" w:line="276" w:lineRule="auto"/>
    </w:pPr>
    <w:rPr>
      <w:rFonts w:ascii="Arial" w:eastAsiaTheme="minorEastAsia" w:hAnsi="Arial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6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3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3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3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3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3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3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3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630"/>
    <w:rPr>
      <w:rFonts w:ascii="Arial" w:eastAsiaTheme="minorEastAsia" w:hAnsi="Arial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630"/>
    <w:rPr>
      <w:rFonts w:ascii="Arial" w:eastAsiaTheme="minorEastAsia" w:hAnsi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Daoud</dc:creator>
  <cp:keywords/>
  <dc:description/>
  <cp:lastModifiedBy>Hossam Daoud</cp:lastModifiedBy>
  <cp:revision>1</cp:revision>
  <dcterms:created xsi:type="dcterms:W3CDTF">2026-02-08T05:18:00Z</dcterms:created>
  <dcterms:modified xsi:type="dcterms:W3CDTF">2026-02-08T07:33:00Z</dcterms:modified>
</cp:coreProperties>
</file>