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EFDE" w14:textId="19F6A3BE" w:rsidR="00BF5C0F" w:rsidRDefault="00BF5C0F"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أشعل كل منا لفافة تبغ وبدأ الدخان يداعب بأنامله خياشيمنا، وإذا بزياد يسأل:" حتى الآن لا أعرف، هل دكتور عمرو مؤمن أم ملحد؟" أجبته قائلا: "بعد كل تلك الأحاديث وجلسات المقهى لازلت لا تعرف موقفه من الله والإسلام؟ دعني أوضح لك موقفه كما أفهمه." خطر ببالى في تلك اللحظة انطباعي عن دكتور عمرو بعد أن دار أول حديث بيننا عن التراث والسنة والإسلام. أذكر أنني كنت حينها أكثر تشوشا من زياد عن موقف دكتور عمرو، لكني لم أذكر كل ذلك وأنا أجيبه عن سؤاله.</w:t>
      </w:r>
    </w:p>
    <w:p w14:paraId="302BE28A" w14:textId="06BD5452" w:rsidR="00BF5C0F" w:rsidRDefault="00BF5C0F"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 xml:space="preserve">أوضحت لزياد وجهة نظري </w:t>
      </w:r>
      <w:r w:rsidR="00FE0D2B">
        <w:rPr>
          <w:rFonts w:asciiTheme="majorBidi" w:hAnsiTheme="majorBidi" w:cstheme="majorBidi" w:hint="cs"/>
          <w:rtl/>
          <w:lang w:bidi="ar-EG"/>
        </w:rPr>
        <w:t>في بضع نقاط فاتفق معي وكذلك فعل عمر. كانت السماء حينها يتخللها ضوء خفيف هو أقرب لظلمة ينساب بين نسيجها خيوط من نور. مرت بضع أنفاس من لفافة كل منا عندما سألني عمر:"وما هو موقفك أنت إذا؟"</w:t>
      </w:r>
    </w:p>
    <w:p w14:paraId="644497D1" w14:textId="3A78B7C9" w:rsidR="00FE0D2B" w:rsidRDefault="00FE0D2B"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مرت دقيقة من صمت يتخلله دخان التبغ المحترق</w:t>
      </w:r>
      <w:r w:rsidR="00A87879">
        <w:rPr>
          <w:rFonts w:asciiTheme="majorBidi" w:hAnsiTheme="majorBidi" w:cstheme="majorBidi" w:hint="cs"/>
          <w:rtl/>
          <w:lang w:bidi="ar-EG"/>
        </w:rPr>
        <w:t xml:space="preserve"> وأنا أفكر، قلت بعدها: "لازلت بعد أبني موقفا لي، غير أنه يمكنني القول أن ذاك البناء توجهه وجهة النظر أن الله موجود وهو خالق ذلك العالم وقد أنزل القرآن على محمد منذ ألفية ونصف من الزمان. ذاك هو الأساس، أما كل ما يندرج تحت مسمى السنة والتراث وكل ما يخضع في نقله لآراء بشر في بشر فلا أنظر إليه سوى بشك، ولا أبني عليه ولا أهدم بسببه."</w:t>
      </w:r>
    </w:p>
    <w:p w14:paraId="6A79DC3B" w14:textId="3B1B2791" w:rsidR="00A87879" w:rsidRDefault="00A87879"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قال عمر: "و</w:t>
      </w:r>
      <w:r w:rsidR="00170AA1">
        <w:rPr>
          <w:rFonts w:asciiTheme="majorBidi" w:hAnsiTheme="majorBidi" w:cstheme="majorBidi" w:hint="cs"/>
          <w:rtl/>
          <w:lang w:bidi="ar-EG"/>
        </w:rPr>
        <w:t>ما الذي يدفعك لتبني تلك السردية الضخمة؟ لمَ قد تبني فلسفتك في الحياة تحت مظلة الاعتقاد في وجود الله متبنيا بذلك نتائج ذلك الاعتقاد؟ أعني، أين أسبابك المنطقية لتبني تلك السردية؟"</w:t>
      </w:r>
    </w:p>
    <w:p w14:paraId="239195FA" w14:textId="6E7C9CC2" w:rsidR="00170AA1" w:rsidRDefault="00170AA1"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 xml:space="preserve">تذكرت حينها تلك الحجة التي نظمتها منذ بضع سنين وأسميتها "من نواميس كونه إليه". غير أنني لم أجب عمر بتلك الحجة كدليلي الوحيد على وجود الله. رددت: "حسنا، دوافعي لتبني ذلك الاعتقاد وحده مبنية على ركيزتين: الأولى ظاهرية قابلة للمنطقة والثانية عاطفية. أما الأولى فقد استلهمتها من ملاحظتنا أن للكون قوانين معينة وأن الثوابت الكونية لها قيم محددة دون غيرها، أي أنه في فضاء الثوابت الكونية (ذلك الفضاء حيث كل نقطة تمثل قيمة معينة لكل ثابت كوني) نحن نشغل نقطة بعينها. تلك الحقيقة تدفعني للسؤال: لماذا تلك النقطة دون غيرها؟ بالطبع لم نتوصل بعد إلى الجزم بأن تلك النقطة بعينها هي التي تسمح بوجود حياة إنسانية في الكون، فقد يمكن أن توجد نقطة أخرى من قيم تلك الثوابت بحيث يمكن للحياة أن توجد في كون يشغل تلك النقطة. اعتقادي أنه في كلتا الحالتين لابد أن يوجد الله. ففي الحالة الأولى يكون وجوده </w:t>
      </w:r>
      <w:r w:rsidR="00DE59E9">
        <w:rPr>
          <w:rFonts w:asciiTheme="majorBidi" w:hAnsiTheme="majorBidi" w:cstheme="majorBidi" w:hint="cs"/>
          <w:rtl/>
          <w:lang w:bidi="ar-EG"/>
        </w:rPr>
        <w:t>ضرورة لتحقيق تلك الدقة، وفي الحالة الثانية يكون وجوده لاختيار أي من تلك النقاط يشغل كوننا."</w:t>
      </w:r>
    </w:p>
    <w:p w14:paraId="59719E4D" w14:textId="73261A74" w:rsidR="00DE59E9" w:rsidRDefault="00DE59E9" w:rsidP="00334B27">
      <w:pPr>
        <w:spacing w:line="360" w:lineRule="auto"/>
        <w:jc w:val="right"/>
        <w:rPr>
          <w:rFonts w:asciiTheme="majorBidi" w:hAnsiTheme="majorBidi" w:cstheme="majorBidi"/>
          <w:rtl/>
          <w:lang w:bidi="ar-EG"/>
        </w:rPr>
      </w:pPr>
      <w:r>
        <w:rPr>
          <w:rFonts w:asciiTheme="majorBidi" w:hAnsiTheme="majorBidi" w:cstheme="majorBidi" w:hint="cs"/>
          <w:rtl/>
          <w:lang w:bidi="ar-EG"/>
        </w:rPr>
        <w:t>أكملت: "أما الركيزة العاطفية فهي ذلك الإحساس الداخلي الذي يتفاوت وضوحه بين وقت وآخر، فتارة يكون واضحا كشمس الظهيرة وتارة يكون مبهما كانعكاس صورة في البحر ليلة خسوف القمر. إنه الإحساس بأن لا يمكن أن يكون الكون محض عبث بلا خالق، وأنه لا يمكن أن تكون حيوات الناس ككرات بلي يرتطم بعضها ببعض دون حكمة ولا أسباب. وأنه لا يمكن أن يوجد كل ذلك الخير والجمال في العالم بجانب كل ذلك الشر والقبح دون سياق عادل. فلابد لكل تلك الأرواح من راعٍ يحنو عليها، ولابد لكل تلك القلوب أن تتحرر في النهاية من قيودها الطينية.</w:t>
      </w:r>
      <w:r w:rsidR="0042505D">
        <w:rPr>
          <w:rFonts w:asciiTheme="majorBidi" w:hAnsiTheme="majorBidi" w:cstheme="majorBidi" w:hint="cs"/>
          <w:rtl/>
          <w:lang w:bidi="ar-EG"/>
        </w:rPr>
        <w:t>"</w:t>
      </w:r>
    </w:p>
    <w:p w14:paraId="65E35BB3" w14:textId="211693C0" w:rsidR="0042505D" w:rsidRPr="00BF5C0F" w:rsidRDefault="0042505D" w:rsidP="00334B27">
      <w:pPr>
        <w:spacing w:line="360" w:lineRule="auto"/>
        <w:jc w:val="right"/>
        <w:rPr>
          <w:rFonts w:asciiTheme="majorBidi" w:hAnsiTheme="majorBidi" w:cstheme="majorBidi"/>
          <w:lang w:bidi="ar-EG"/>
        </w:rPr>
      </w:pPr>
    </w:p>
    <w:sectPr w:rsidR="0042505D" w:rsidRPr="00BF5C0F" w:rsidSect="00BF5C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24"/>
    <w:rsid w:val="00141855"/>
    <w:rsid w:val="00170AA1"/>
    <w:rsid w:val="00334B27"/>
    <w:rsid w:val="003B6D24"/>
    <w:rsid w:val="0042505D"/>
    <w:rsid w:val="00441FD4"/>
    <w:rsid w:val="00804E13"/>
    <w:rsid w:val="00982931"/>
    <w:rsid w:val="00A87879"/>
    <w:rsid w:val="00AC75E8"/>
    <w:rsid w:val="00AE13DB"/>
    <w:rsid w:val="00BF5C0F"/>
    <w:rsid w:val="00DE59E9"/>
    <w:rsid w:val="00FE0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B2B1"/>
  <w15:chartTrackingRefBased/>
  <w15:docId w15:val="{41B95B25-F7DC-459C-B6CC-E208A016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D24"/>
    <w:rPr>
      <w:rFonts w:eastAsiaTheme="majorEastAsia" w:cstheme="majorBidi"/>
      <w:color w:val="272727" w:themeColor="text1" w:themeTint="D8"/>
    </w:rPr>
  </w:style>
  <w:style w:type="paragraph" w:styleId="Title">
    <w:name w:val="Title"/>
    <w:basedOn w:val="Normal"/>
    <w:next w:val="Normal"/>
    <w:link w:val="TitleChar"/>
    <w:uiPriority w:val="10"/>
    <w:qFormat/>
    <w:rsid w:val="003B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D24"/>
    <w:pPr>
      <w:spacing w:before="160"/>
      <w:jc w:val="center"/>
    </w:pPr>
    <w:rPr>
      <w:i/>
      <w:iCs/>
      <w:color w:val="404040" w:themeColor="text1" w:themeTint="BF"/>
    </w:rPr>
  </w:style>
  <w:style w:type="character" w:customStyle="1" w:styleId="QuoteChar">
    <w:name w:val="Quote Char"/>
    <w:basedOn w:val="DefaultParagraphFont"/>
    <w:link w:val="Quote"/>
    <w:uiPriority w:val="29"/>
    <w:rsid w:val="003B6D24"/>
    <w:rPr>
      <w:i/>
      <w:iCs/>
      <w:color w:val="404040" w:themeColor="text1" w:themeTint="BF"/>
    </w:rPr>
  </w:style>
  <w:style w:type="paragraph" w:styleId="ListParagraph">
    <w:name w:val="List Paragraph"/>
    <w:basedOn w:val="Normal"/>
    <w:uiPriority w:val="34"/>
    <w:qFormat/>
    <w:rsid w:val="003B6D24"/>
    <w:pPr>
      <w:ind w:left="720"/>
      <w:contextualSpacing/>
    </w:pPr>
  </w:style>
  <w:style w:type="character" w:styleId="IntenseEmphasis">
    <w:name w:val="Intense Emphasis"/>
    <w:basedOn w:val="DefaultParagraphFont"/>
    <w:uiPriority w:val="21"/>
    <w:qFormat/>
    <w:rsid w:val="003B6D24"/>
    <w:rPr>
      <w:i/>
      <w:iCs/>
      <w:color w:val="0F4761" w:themeColor="accent1" w:themeShade="BF"/>
    </w:rPr>
  </w:style>
  <w:style w:type="paragraph" w:styleId="IntenseQuote">
    <w:name w:val="Intense Quote"/>
    <w:basedOn w:val="Normal"/>
    <w:next w:val="Normal"/>
    <w:link w:val="IntenseQuoteChar"/>
    <w:uiPriority w:val="30"/>
    <w:qFormat/>
    <w:rsid w:val="003B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D24"/>
    <w:rPr>
      <w:i/>
      <w:iCs/>
      <w:color w:val="0F4761" w:themeColor="accent1" w:themeShade="BF"/>
    </w:rPr>
  </w:style>
  <w:style w:type="character" w:styleId="IntenseReference">
    <w:name w:val="Intense Reference"/>
    <w:basedOn w:val="DefaultParagraphFont"/>
    <w:uiPriority w:val="32"/>
    <w:qFormat/>
    <w:rsid w:val="003B6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Sabry Hendy</dc:creator>
  <cp:keywords/>
  <dc:description/>
  <cp:lastModifiedBy>Hossam Sabry Hendy</cp:lastModifiedBy>
  <cp:revision>4</cp:revision>
  <dcterms:created xsi:type="dcterms:W3CDTF">2026-10-22T17:48:00Z</dcterms:created>
  <dcterms:modified xsi:type="dcterms:W3CDTF">2026-10-22T18:51:00Z</dcterms:modified>
</cp:coreProperties>
</file>