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Cloud Advisor / Engineer / DevSecOps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Cloud Advisors and Engineers enable customers to achieve their most challenging business and organizational goals through well-managed cloud strategy, migrations and managed services. They envision highly scalable, reliable and resilient cloud architectures that provide solutions to customer business problems and accelerate the adoption of cloud services.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As a trusted customer advocate, Cloud Advisors and Engineers help organisations: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Developing a journey to cloud strategy and business case</w:t>
      </w:r>
    </w:p>
    <w:p w:rsidR="0034473A" w:rsidRPr="0034473A" w:rsidRDefault="0034473A" w:rsidP="0034473A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 xml:space="preserve">Leading the customer over technical and </w:t>
      </w:r>
      <w:bookmarkStart w:id="0" w:name="_GoBack"/>
      <w:bookmarkEnd w:id="0"/>
      <w:r w:rsidRPr="0034473A">
        <w:rPr>
          <w:rFonts w:ascii="Segoe UI" w:eastAsia="Times New Roman" w:hAnsi="Segoe UI" w:cs="Segoe UI"/>
          <w:sz w:val="21"/>
          <w:szCs w:val="21"/>
        </w:rPr>
        <w:t>business hurdles of cloud adoption</w:t>
      </w:r>
    </w:p>
    <w:p w:rsidR="0034473A" w:rsidRPr="0034473A" w:rsidRDefault="0034473A" w:rsidP="0034473A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Understand, plan and implement best practices based on cloud scenarios</w:t>
      </w:r>
    </w:p>
    <w:p w:rsidR="0034473A" w:rsidRPr="0034473A" w:rsidRDefault="0034473A" w:rsidP="0034473A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Support migrations of enterprise application workloads to the cloud</w:t>
      </w:r>
    </w:p>
    <w:p w:rsidR="0034473A" w:rsidRPr="0034473A" w:rsidRDefault="0034473A" w:rsidP="0034473A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Integrate a common strategy for cloud, security and DevOps</w:t>
      </w:r>
    </w:p>
    <w:p w:rsidR="0034473A" w:rsidRPr="0034473A" w:rsidRDefault="0034473A" w:rsidP="0034473A">
      <w:pPr>
        <w:numPr>
          <w:ilvl w:val="0"/>
          <w:numId w:val="1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Leverage agile project management approaches and enabling diverse global teams to achieve fully operational cloud capabilities (Private, Hybrid and Public)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 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This role covers a broad range of relevant technologies including, cloud, AWS, Azure, Office365, GCP, ERPs, data centre, networking, security, compute, storage, database, enterprise applications, operating model, ITSM life cycle.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 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Essential activities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Build the local capability in Cloud Advisory, AWS, Azure or O365 </w:t>
      </w:r>
      <w:r w:rsidRPr="0034473A">
        <w:rPr>
          <w:rFonts w:ascii="Segoe UI" w:eastAsia="Times New Roman" w:hAnsi="Segoe UI" w:cs="Segoe UI"/>
          <w:sz w:val="21"/>
          <w:szCs w:val="21"/>
        </w:rPr>
        <w:t>by assisting in recruiting, building capabilities and providing guidance and leadership to the local team.</w:t>
      </w:r>
    </w:p>
    <w:p w:rsidR="0034473A" w:rsidRPr="0034473A" w:rsidRDefault="0034473A" w:rsidP="0034473A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Compile, deliver, and build capabilities and assets for “journey to cloud”</w:t>
      </w:r>
      <w:r w:rsidRPr="0034473A">
        <w:rPr>
          <w:rFonts w:ascii="Segoe UI" w:eastAsia="Times New Roman" w:hAnsi="Segoe UI" w:cs="Segoe UI"/>
          <w:sz w:val="21"/>
          <w:szCs w:val="21"/>
        </w:rPr>
        <w:t> roadmaps that guide our clients towards deeper and broader cloud computing adoption</w:t>
      </w:r>
    </w:p>
    <w:p w:rsidR="0034473A" w:rsidRPr="0034473A" w:rsidRDefault="0034473A" w:rsidP="0034473A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Serve as a subject matter expert to guide the “journey to cloud” strategy, Cloud Architecture and Migrations to AWS, Azure or O365</w:t>
      </w:r>
      <w:r w:rsidRPr="0034473A">
        <w:rPr>
          <w:rFonts w:ascii="Segoe UI" w:eastAsia="Times New Roman" w:hAnsi="Segoe UI" w:cs="Segoe UI"/>
          <w:sz w:val="21"/>
          <w:szCs w:val="21"/>
        </w:rPr>
        <w:t> by convincing decision makers across multiple domains and working with Architects in each domain (Applications, Security, Infrastructure, ERPs, etc.)</w:t>
      </w:r>
    </w:p>
    <w:p w:rsidR="0034473A" w:rsidRPr="0034473A" w:rsidRDefault="0034473A" w:rsidP="0034473A">
      <w:pPr>
        <w:numPr>
          <w:ilvl w:val="0"/>
          <w:numId w:val="2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Compile and deliver AWS, Azure or O365 architectural cloud and security guardrails</w:t>
      </w:r>
      <w:r w:rsidRPr="0034473A">
        <w:rPr>
          <w:rFonts w:ascii="Segoe UI" w:eastAsia="Times New Roman" w:hAnsi="Segoe UI" w:cs="Segoe UI"/>
          <w:sz w:val="21"/>
          <w:szCs w:val="21"/>
        </w:rPr>
        <w:t> </w:t>
      </w: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and frameworks </w:t>
      </w:r>
      <w:r w:rsidRPr="0034473A">
        <w:rPr>
          <w:rFonts w:ascii="Segoe UI" w:eastAsia="Times New Roman" w:hAnsi="Segoe UI" w:cs="Segoe UI"/>
          <w:sz w:val="21"/>
          <w:szCs w:val="21"/>
        </w:rPr>
        <w:t>customised to our client’s requirements and needs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 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Responsibilities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Cloud advisory</w:t>
      </w:r>
      <w:r w:rsidRPr="0034473A">
        <w:rPr>
          <w:rFonts w:ascii="Segoe UI" w:eastAsia="Times New Roman" w:hAnsi="Segoe UI" w:cs="Segoe UI"/>
          <w:sz w:val="21"/>
          <w:szCs w:val="21"/>
        </w:rPr>
        <w:t>: articulate business/industry drivers for adoption to cloud, integrate Cloud, Security and DevOps strategies, understand regulations and operational excellence (e.g., ITIL, SOX, Lean, Six Sigma); and apply IT Industry trends (e.g., Automation, IoT, Predictive Analytics)</w:t>
      </w:r>
    </w:p>
    <w:p w:rsidR="0034473A" w:rsidRPr="0034473A" w:rsidRDefault="0034473A" w:rsidP="0034473A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Cloud business value</w:t>
      </w:r>
      <w:r w:rsidRPr="0034473A">
        <w:rPr>
          <w:rFonts w:ascii="Segoe UI" w:eastAsia="Times New Roman" w:hAnsi="Segoe UI" w:cs="Segoe UI"/>
          <w:sz w:val="21"/>
          <w:szCs w:val="21"/>
        </w:rPr>
        <w:t>: business case creation on the value of cloud and convince business and client executives of the value of executing a course of action to improve business performance and value</w:t>
      </w:r>
    </w:p>
    <w:p w:rsidR="0034473A" w:rsidRPr="0034473A" w:rsidRDefault="0034473A" w:rsidP="0034473A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Process and methodologies</w:t>
      </w:r>
      <w:r w:rsidRPr="0034473A">
        <w:rPr>
          <w:rFonts w:ascii="Segoe UI" w:eastAsia="Times New Roman" w:hAnsi="Segoe UI" w:cs="Segoe UI"/>
          <w:sz w:val="21"/>
          <w:szCs w:val="21"/>
        </w:rPr>
        <w:t>: experience using industry enterprise frameworks and methodologies to deliver cloud capabilities and support migrations of enterprise application workloads to the cloud</w:t>
      </w:r>
    </w:p>
    <w:p w:rsidR="0034473A" w:rsidRPr="0034473A" w:rsidRDefault="0034473A" w:rsidP="0034473A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lastRenderedPageBreak/>
        <w:t>Cloud/Technology depth in AWS, Azure or O365</w:t>
      </w:r>
      <w:r w:rsidRPr="0034473A">
        <w:rPr>
          <w:rFonts w:ascii="Segoe UI" w:eastAsia="Times New Roman" w:hAnsi="Segoe UI" w:cs="Segoe UI"/>
          <w:sz w:val="21"/>
          <w:szCs w:val="21"/>
        </w:rPr>
        <w:t>: demonstrate detailed knowledge of concepts, implementation, patterns, and issues of at least one technology area; demonstrate the ability to quickly assimilate information about new technologies and business models</w:t>
      </w:r>
    </w:p>
    <w:p w:rsidR="0034473A" w:rsidRPr="0034473A" w:rsidRDefault="0034473A" w:rsidP="0034473A">
      <w:pPr>
        <w:numPr>
          <w:ilvl w:val="0"/>
          <w:numId w:val="3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Communications</w:t>
      </w:r>
      <w:r w:rsidRPr="0034473A">
        <w:rPr>
          <w:rFonts w:ascii="Segoe UI" w:eastAsia="Times New Roman" w:hAnsi="Segoe UI" w:cs="Segoe UI"/>
          <w:sz w:val="21"/>
          <w:szCs w:val="21"/>
        </w:rPr>
        <w:t>: fluently communicate with infrastructure, technical, architectural and business audiences by listening to the customer and collaborating with peer teams - verbally and in written form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 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We are looking for someone who is passionate about: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Cloud and IT Architecture with AWS, Azure, Office365</w:t>
      </w:r>
      <w:r w:rsidRPr="0034473A">
        <w:rPr>
          <w:rFonts w:ascii="Segoe UI" w:eastAsia="Times New Roman" w:hAnsi="Segoe UI" w:cs="Segoe UI"/>
          <w:sz w:val="21"/>
          <w:szCs w:val="21"/>
        </w:rPr>
        <w:t>, IT Design and IT Environment (Requirements gathering and analysis, Conceptual cloud architecture, Building blocks, Workload types, Migration patterns and tools)</w:t>
      </w:r>
    </w:p>
    <w:p w:rsidR="0034473A" w:rsidRPr="0034473A" w:rsidRDefault="0034473A" w:rsidP="0034473A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Cloud Migrations, Operations and Optimization</w:t>
      </w:r>
      <w:r w:rsidRPr="0034473A">
        <w:rPr>
          <w:rFonts w:ascii="Segoe UI" w:eastAsia="Times New Roman" w:hAnsi="Segoe UI" w:cs="Segoe UI"/>
          <w:sz w:val="21"/>
          <w:szCs w:val="21"/>
        </w:rPr>
        <w:t> (IT Operational best practices, ITIL process groups, deficiencies and remedies, Modern IT operating models)</w:t>
      </w:r>
    </w:p>
    <w:p w:rsidR="0034473A" w:rsidRPr="0034473A" w:rsidRDefault="0034473A" w:rsidP="0034473A">
      <w:pPr>
        <w:numPr>
          <w:ilvl w:val="0"/>
          <w:numId w:val="4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IT lifecycle management</w:t>
      </w:r>
      <w:r w:rsidRPr="0034473A">
        <w:rPr>
          <w:rFonts w:ascii="Segoe UI" w:eastAsia="Times New Roman" w:hAnsi="Segoe UI" w:cs="Segoe UI"/>
          <w:sz w:val="21"/>
          <w:szCs w:val="21"/>
        </w:rPr>
        <w:t>, IT processes, Delivery (SDLC processes, PM methodologies, transition/migration phases, IT process groups, Business Process Optimization, Service delivery approaches and methods)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Candidates should have demonstrated experience in some of the following areas: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Driving cloud strategy</w:t>
      </w:r>
      <w:r w:rsidRPr="0034473A">
        <w:rPr>
          <w:rFonts w:ascii="Segoe UI" w:eastAsia="Times New Roman" w:hAnsi="Segoe UI" w:cs="Segoe UI"/>
          <w:sz w:val="21"/>
          <w:szCs w:val="21"/>
        </w:rPr>
        <w:t>, value realization, cost/benefit and business case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Ability to work with client management level</w:t>
      </w:r>
      <w:r w:rsidRPr="0034473A">
        <w:rPr>
          <w:rFonts w:ascii="Segoe UI" w:eastAsia="Times New Roman" w:hAnsi="Segoe UI" w:cs="Segoe UI"/>
          <w:sz w:val="21"/>
          <w:szCs w:val="21"/>
        </w:rPr>
        <w:t>, driving discussions and obtaining buy-in and commitment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Implementing cloud capabilities in AWS, Azure or O365 </w:t>
      </w:r>
      <w:r w:rsidRPr="0034473A">
        <w:rPr>
          <w:rFonts w:ascii="Segoe UI" w:eastAsia="Times New Roman" w:hAnsi="Segoe UI" w:cs="Segoe UI"/>
          <w:sz w:val="21"/>
          <w:szCs w:val="21"/>
        </w:rPr>
        <w:t>(other technologies are would be considered such OpenStack, DevOps, VMware, Hybrid/Public Cloud)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Support and execute AWS or Azure cloud migrations</w:t>
      </w:r>
      <w:r w:rsidRPr="0034473A">
        <w:rPr>
          <w:rFonts w:ascii="Segoe UI" w:eastAsia="Times New Roman" w:hAnsi="Segoe UI" w:cs="Segoe UI"/>
          <w:sz w:val="21"/>
          <w:szCs w:val="21"/>
        </w:rPr>
        <w:t> of enterprise application workloads to the cloud (SAP, Oracle, Application Portfolio Optimisation)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Effectively manage complex project portfolios</w:t>
      </w:r>
      <w:r w:rsidRPr="0034473A">
        <w:rPr>
          <w:rFonts w:ascii="Segoe UI" w:eastAsia="Times New Roman" w:hAnsi="Segoe UI" w:cs="Segoe UI"/>
          <w:sz w:val="21"/>
          <w:szCs w:val="21"/>
        </w:rPr>
        <w:t> through various project management methodologies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IT lifecycle management and DevSecOps</w:t>
      </w:r>
      <w:r w:rsidRPr="0034473A">
        <w:rPr>
          <w:rFonts w:ascii="Segoe UI" w:eastAsia="Times New Roman" w:hAnsi="Segoe UI" w:cs="Segoe UI"/>
          <w:sz w:val="21"/>
          <w:szCs w:val="21"/>
        </w:rPr>
        <w:t>, IT processes, Delivery (SDLC processes, PM methodologies, transition/migration phases, IT process groups, Business Process Optimization, Service delivery approaches and methods)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Office 365 Migrations and Operation</w:t>
      </w:r>
      <w:r w:rsidRPr="0034473A">
        <w:rPr>
          <w:rFonts w:ascii="Segoe UI" w:eastAsia="Times New Roman" w:hAnsi="Segoe UI" w:cs="Segoe UI"/>
          <w:sz w:val="21"/>
          <w:szCs w:val="21"/>
        </w:rPr>
        <w:t> (IT Operational best practices, ITIL process groups, deficiencies and remedies, Modern IT operating models)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Position requires prior Office 365 mailbox migration experience</w:t>
      </w:r>
      <w:r w:rsidRPr="0034473A">
        <w:rPr>
          <w:rFonts w:ascii="Segoe UI" w:eastAsia="Times New Roman" w:hAnsi="Segoe UI" w:cs="Segoe UI"/>
          <w:sz w:val="21"/>
          <w:szCs w:val="21"/>
        </w:rPr>
        <w:t>, scheduling migration batches and process management.</w:t>
      </w:r>
    </w:p>
    <w:p w:rsidR="0034473A" w:rsidRPr="0034473A" w:rsidRDefault="0034473A" w:rsidP="0034473A">
      <w:pPr>
        <w:numPr>
          <w:ilvl w:val="0"/>
          <w:numId w:val="5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Implementing Office 365 and Azure AD </w:t>
      </w:r>
      <w:r w:rsidRPr="0034473A">
        <w:rPr>
          <w:rFonts w:ascii="Segoe UI" w:eastAsia="Times New Roman" w:hAnsi="Segoe UI" w:cs="Segoe UI"/>
          <w:sz w:val="21"/>
          <w:szCs w:val="21"/>
        </w:rPr>
        <w:t>(deep knowledge of Office 365 and integration with Azure AD)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 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b/>
          <w:bCs/>
          <w:sz w:val="21"/>
          <w:szCs w:val="21"/>
          <w:bdr w:val="none" w:sz="0" w:space="0" w:color="auto" w:frame="1"/>
        </w:rPr>
        <w:t>Preferred qualifications to be considered</w:t>
      </w:r>
    </w:p>
    <w:p w:rsidR="0034473A" w:rsidRPr="0034473A" w:rsidRDefault="0034473A" w:rsidP="0034473A">
      <w:pPr>
        <w:shd w:val="clear" w:color="auto" w:fill="FFFFFF"/>
        <w:spacing w:after="0" w:line="240" w:lineRule="auto"/>
        <w:textAlignment w:val="baseline"/>
        <w:rPr>
          <w:rFonts w:ascii="Segoe UI" w:eastAsia="Times New Roman" w:hAnsi="Segoe UI" w:cs="Segoe UI"/>
          <w:sz w:val="21"/>
          <w:szCs w:val="21"/>
        </w:rPr>
      </w:pP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A Bachelor's degree in Engineering, Computer Science, Business Administration, or Related Field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5+ years of implementation/consulting experience on enterprise-wide IT endeavours (architecture good to have)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Experience developing Cloud business cases, roadmaps and migrations including DR implementations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lastRenderedPageBreak/>
        <w:t>Professional experience architecting/operating solutions built on AWS or Azure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AWS Solution Architect Associate Certification and others (preferred Professional)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Azure certifications and preferred Azure Professional or Expert.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Experience in DevSecOps in Azure or AWS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Systems integration involving on-premises technology and public cloud platforms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Hands-on migration/deployment of Exchange 2007/2010 to Office 365 Azure-hosted solution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Configure tools for monitoring and use them to proactively identify issues within email &amp; messaging systems.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Implementation and migration of Exchange Archiving and Journaling.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Solid understanding of Microsoft Exchange 2007, 2010, 2013, O365.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Relevant certifications in Azure, AzureAD, Office 365, Active Directory, SharePoint, Microsoft, Infrastructure, Exchange, MCSA, between others.</w:t>
      </w:r>
    </w:p>
    <w:p w:rsidR="0034473A" w:rsidRPr="0034473A" w:rsidRDefault="0034473A" w:rsidP="0034473A">
      <w:pPr>
        <w:numPr>
          <w:ilvl w:val="0"/>
          <w:numId w:val="6"/>
        </w:numPr>
        <w:spacing w:after="0" w:line="240" w:lineRule="auto"/>
        <w:ind w:left="480"/>
        <w:textAlignment w:val="baseline"/>
        <w:rPr>
          <w:rFonts w:ascii="Segoe UI" w:eastAsia="Times New Roman" w:hAnsi="Segoe UI" w:cs="Segoe UI"/>
          <w:sz w:val="21"/>
          <w:szCs w:val="21"/>
        </w:rPr>
      </w:pPr>
      <w:r w:rsidRPr="0034473A">
        <w:rPr>
          <w:rFonts w:ascii="Segoe UI" w:eastAsia="Times New Roman" w:hAnsi="Segoe UI" w:cs="Segoe UI"/>
          <w:sz w:val="21"/>
          <w:szCs w:val="21"/>
        </w:rPr>
        <w:t>Presentation skills with a high degree of comfort with technical, architectural and management audiences</w:t>
      </w:r>
    </w:p>
    <w:p w:rsidR="0034473A" w:rsidRDefault="0034473A"/>
    <w:sectPr w:rsidR="003447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676184"/>
    <w:multiLevelType w:val="multilevel"/>
    <w:tmpl w:val="8304A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BE96BF1"/>
    <w:multiLevelType w:val="multilevel"/>
    <w:tmpl w:val="74626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1E90CFD"/>
    <w:multiLevelType w:val="multilevel"/>
    <w:tmpl w:val="E6A00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04F558F"/>
    <w:multiLevelType w:val="multilevel"/>
    <w:tmpl w:val="0CC66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72557BB8"/>
    <w:multiLevelType w:val="multilevel"/>
    <w:tmpl w:val="31E81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3BC456C"/>
    <w:multiLevelType w:val="multilevel"/>
    <w:tmpl w:val="03A06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5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ytDC3tDA2MDA3NLawMDVR0lEKTi0uzszPAykwrAUABht8KiwAAAA="/>
  </w:docVars>
  <w:rsids>
    <w:rsidRoot w:val="0034473A"/>
    <w:rsid w:val="00344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8B6311C-0EB4-40C9-888E-F8AFDD914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447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447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3429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936</Words>
  <Characters>5336</Characters>
  <Application>Microsoft Office Word</Application>
  <DocSecurity>0</DocSecurity>
  <Lines>44</Lines>
  <Paragraphs>12</Paragraphs>
  <ScaleCrop>false</ScaleCrop>
  <Company/>
  <LinksUpToDate>false</LinksUpToDate>
  <CharactersWithSpaces>6260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Hossam Younes</dc:creator>
  <cp:keywords/>
  <dc:description/>
  <cp:lastModifiedBy>Hossam Younes</cp:lastModifiedBy>
  <cp:revision>2</cp:revision>
  <dcterms:created xsi:type="dcterms:W3CDTF">2019-11-21T08:24:00Z</dcterms:created>
  <dcterms:modified xsi:type="dcterms:W3CDTF">2019-11-21T08:25:00Z</dcterms:modified>
</cp:coreProperties>
</file>