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AE38B" w14:textId="0FCA4B2E" w:rsidR="00D5559B" w:rsidRPr="001F615E" w:rsidRDefault="00D5559B" w:rsidP="001F615E">
      <w:pPr>
        <w:bidi/>
        <w:spacing w:after="0" w:line="360" w:lineRule="auto"/>
        <w:ind w:left="360"/>
        <w:jc w:val="lowKashida"/>
        <w:rPr>
          <w:rFonts w:ascii="Arial" w:eastAsia="Times New Roman" w:hAnsi="Arial" w:cs="B Nazanin"/>
          <w:b/>
          <w:bCs/>
          <w:sz w:val="24"/>
          <w:szCs w:val="24"/>
          <w:rtl/>
          <w:lang w:bidi="fa-IR"/>
        </w:rPr>
      </w:pPr>
      <w:r>
        <w:rPr>
          <w:rFonts w:ascii="Arial" w:eastAsia="Times New Roman" w:hAnsi="Arial" w:cs="B Nazanin" w:hint="cs"/>
          <w:b/>
          <w:bCs/>
          <w:sz w:val="24"/>
          <w:szCs w:val="24"/>
          <w:rtl/>
          <w:lang w:bidi="fa-IR"/>
        </w:rPr>
        <w:t xml:space="preserve">۲- </w:t>
      </w:r>
      <w:r w:rsidRPr="0019179E">
        <w:rPr>
          <w:rFonts w:ascii="Arial" w:eastAsia="Times New Roman" w:hAnsi="Arial" w:cs="B Nazanin"/>
          <w:b/>
          <w:bCs/>
          <w:sz w:val="24"/>
          <w:szCs w:val="24"/>
          <w:rtl/>
          <w:lang w:bidi="fa-IR"/>
        </w:rPr>
        <w:t>آزمایش</w:t>
      </w:r>
      <w:r w:rsidRPr="0019179E">
        <w:rPr>
          <w:rFonts w:ascii="Arial" w:hAnsi="Arial" w:cs="B Nazanin"/>
          <w:sz w:val="24"/>
          <w:szCs w:val="24"/>
          <w:rtl/>
          <w:lang w:bidi="fa-IR"/>
        </w:rPr>
        <w:t xml:space="preserve"> </w:t>
      </w:r>
      <w:r w:rsidRPr="0019179E">
        <w:rPr>
          <w:rFonts w:ascii="Arial" w:eastAsia="Times New Roman" w:hAnsi="Arial" w:cs="B Nazanin"/>
          <w:b/>
          <w:bCs/>
          <w:sz w:val="24"/>
          <w:szCs w:val="24"/>
          <w:rtl/>
          <w:lang w:bidi="fa-IR"/>
        </w:rPr>
        <w:t>تشديد</w:t>
      </w:r>
      <w:r w:rsidRPr="0019179E">
        <w:rPr>
          <w:rFonts w:ascii="Arial" w:hAnsi="Arial" w:cs="B Nazanin"/>
          <w:sz w:val="24"/>
          <w:szCs w:val="24"/>
          <w:rtl/>
          <w:lang w:bidi="fa-IR"/>
        </w:rPr>
        <w:t xml:space="preserve"> </w:t>
      </w:r>
      <w:r w:rsidRPr="0019179E">
        <w:rPr>
          <w:rFonts w:ascii="Arial" w:eastAsia="Times New Roman" w:hAnsi="Arial" w:cs="B Nazanin"/>
          <w:b/>
          <w:bCs/>
          <w:sz w:val="24"/>
          <w:szCs w:val="24"/>
          <w:rtl/>
          <w:lang w:bidi="fa-IR"/>
        </w:rPr>
        <w:t>اسپين</w:t>
      </w:r>
      <w:r w:rsidRPr="0019179E">
        <w:rPr>
          <w:rFonts w:ascii="Arial" w:hAnsi="Arial" w:cs="B Nazanin"/>
          <w:sz w:val="24"/>
          <w:szCs w:val="24"/>
          <w:rtl/>
          <w:lang w:bidi="fa-IR"/>
        </w:rPr>
        <w:t xml:space="preserve"> </w:t>
      </w:r>
      <w:r w:rsidRPr="0019179E">
        <w:rPr>
          <w:rFonts w:ascii="Arial" w:eastAsia="Times New Roman" w:hAnsi="Arial" w:cs="B Nazanin"/>
          <w:b/>
          <w:bCs/>
          <w:sz w:val="24"/>
          <w:szCs w:val="24"/>
          <w:rtl/>
          <w:lang w:bidi="fa-IR"/>
        </w:rPr>
        <w:t>الکترون  (خواسته‌هاي آزمايش )</w:t>
      </w:r>
    </w:p>
    <w:p w14:paraId="12D8220B" w14:textId="3FAC70A9" w:rsidR="00D5559B" w:rsidRPr="0019179E" w:rsidRDefault="00D5559B" w:rsidP="00D5559B">
      <w:pPr>
        <w:jc w:val="right"/>
        <w:rPr>
          <w:rFonts w:ascii="Arial" w:hAnsi="Arial" w:cs="B Nazanin" w:hint="cs"/>
          <w:sz w:val="24"/>
          <w:szCs w:val="24"/>
          <w:rtl/>
          <w:lang w:bidi="fa-IR"/>
        </w:rPr>
      </w:pPr>
      <w:r w:rsidRPr="0019179E">
        <w:rPr>
          <w:rFonts w:ascii="Arial" w:hAnsi="Arial" w:cs="B Nazanin"/>
          <w:sz w:val="24"/>
          <w:szCs w:val="24"/>
          <w:rtl/>
          <w:lang w:bidi="fa-IR"/>
        </w:rPr>
        <w:t>نام و نام خانوادگی :</w:t>
      </w:r>
      <w:r w:rsidR="001F615E">
        <w:rPr>
          <w:rFonts w:ascii="Arial" w:hAnsi="Arial" w:cs="B Nazanin" w:hint="cs"/>
          <w:sz w:val="24"/>
          <w:szCs w:val="24"/>
          <w:rtl/>
          <w:lang w:bidi="fa-IR"/>
        </w:rPr>
        <w:t xml:space="preserve"> حسین محمدی</w:t>
      </w:r>
    </w:p>
    <w:p w14:paraId="4A2A2835" w14:textId="426C2CDE" w:rsidR="00D5559B" w:rsidRPr="0019179E" w:rsidRDefault="00D5559B" w:rsidP="00AB6AD9">
      <w:pPr>
        <w:pBdr>
          <w:bottom w:val="single" w:sz="6" w:space="1" w:color="auto"/>
        </w:pBdr>
        <w:jc w:val="right"/>
        <w:rPr>
          <w:rFonts w:ascii="Arial" w:hAnsi="Arial" w:cs="B Nazanin"/>
          <w:sz w:val="24"/>
          <w:szCs w:val="24"/>
          <w:rtl/>
          <w:lang w:bidi="fa-IR"/>
        </w:rPr>
      </w:pPr>
      <w:r w:rsidRPr="0019179E">
        <w:rPr>
          <w:rFonts w:ascii="Arial" w:hAnsi="Arial" w:cs="B Nazanin"/>
          <w:sz w:val="24"/>
          <w:szCs w:val="24"/>
          <w:rtl/>
          <w:lang w:bidi="fa-IR"/>
        </w:rPr>
        <w:t xml:space="preserve">شماره دانشجویی:  </w:t>
      </w:r>
      <w:r w:rsidR="001F615E">
        <w:rPr>
          <w:rFonts w:ascii="Arial" w:hAnsi="Arial" w:cs="B Nazanin" w:hint="cs"/>
          <w:sz w:val="24"/>
          <w:szCs w:val="24"/>
          <w:rtl/>
          <w:lang w:bidi="fa-IR"/>
        </w:rPr>
        <w:t>401208729</w:t>
      </w:r>
      <w:r w:rsidRPr="0019179E">
        <w:rPr>
          <w:rFonts w:ascii="Arial" w:hAnsi="Arial" w:cs="B Nazanin"/>
          <w:sz w:val="24"/>
          <w:szCs w:val="24"/>
          <w:rtl/>
          <w:lang w:bidi="fa-IR"/>
        </w:rPr>
        <w:t xml:space="preserve">                                                                          تاريخ:</w:t>
      </w:r>
      <w:r w:rsidR="001F615E">
        <w:rPr>
          <w:rFonts w:ascii="Arial" w:hAnsi="Arial" w:cs="B Nazanin" w:hint="cs"/>
          <w:sz w:val="24"/>
          <w:szCs w:val="24"/>
          <w:rtl/>
          <w:lang w:bidi="fa-IR"/>
        </w:rPr>
        <w:t xml:space="preserve"> 15/فروردین/1402</w:t>
      </w:r>
    </w:p>
    <w:p w14:paraId="4E555D5C" w14:textId="77777777" w:rsidR="00D5559B" w:rsidRPr="0019179E" w:rsidRDefault="00D5559B" w:rsidP="00D5559B">
      <w:pPr>
        <w:bidi/>
        <w:spacing w:after="0" w:line="360" w:lineRule="auto"/>
        <w:ind w:left="360"/>
        <w:jc w:val="lowKashida"/>
        <w:rPr>
          <w:rFonts w:ascii="Arial" w:eastAsia="Times New Roman" w:hAnsi="Arial" w:cs="B Nazanin"/>
          <w:sz w:val="24"/>
          <w:szCs w:val="24"/>
          <w:rtl/>
          <w:lang w:bidi="fa-IR"/>
        </w:rPr>
      </w:pPr>
      <w:r w:rsidRPr="0019179E">
        <w:rPr>
          <w:rFonts w:ascii="Arial" w:eastAsia="Times New Roman" w:hAnsi="Arial" w:cs="B Nazanin"/>
          <w:sz w:val="24"/>
          <w:szCs w:val="24"/>
          <w:rtl/>
          <w:lang w:bidi="fa-IR"/>
        </w:rPr>
        <w:t xml:space="preserve">1- رابطه‌ </w:t>
      </w:r>
      <m:oMath>
        <m:r>
          <w:rPr>
            <w:rFonts w:ascii="Cambria Math" w:eastAsia="Times New Roman" w:hAnsi="Cambria Math" w:cs="B Nazanin"/>
            <w:sz w:val="24"/>
            <w:szCs w:val="24"/>
            <w:lang w:bidi="fa-IR"/>
          </w:rPr>
          <m:t>f</m:t>
        </m:r>
      </m:oMath>
      <w:r w:rsidRPr="0019179E">
        <w:rPr>
          <w:rFonts w:ascii="Arial" w:eastAsia="Times New Roman" w:hAnsi="Arial" w:cs="B Nazanin"/>
          <w:sz w:val="24"/>
          <w:szCs w:val="24"/>
          <w:rtl/>
          <w:lang w:bidi="fa-IR"/>
        </w:rPr>
        <w:t xml:space="preserve"> بر حسب </w:t>
      </w:r>
      <w:r w:rsidRPr="0019179E">
        <w:rPr>
          <w:rFonts w:ascii="Arial" w:eastAsia="Times New Roman" w:hAnsi="Arial" w:cs="B Nazanin"/>
          <w:sz w:val="24"/>
          <w:szCs w:val="24"/>
          <w:lang w:bidi="fa-IR"/>
        </w:rPr>
        <w:t>B</w:t>
      </w:r>
      <w:r w:rsidRPr="0019179E">
        <w:rPr>
          <w:rFonts w:ascii="Arial" w:eastAsia="Times New Roman" w:hAnsi="Arial" w:cs="B Nazanin"/>
          <w:sz w:val="24"/>
          <w:szCs w:val="24"/>
          <w:rtl/>
          <w:lang w:bidi="fa-IR"/>
        </w:rPr>
        <w:t xml:space="preserve"> را ‌به‌دست آوريد</w:t>
      </w:r>
      <w:r w:rsidRPr="0019179E">
        <w:rPr>
          <w:rFonts w:ascii="Arial" w:eastAsia="Times New Roman" w:hAnsi="Arial" w:cs="B Nazanin" w:hint="cs"/>
          <w:sz w:val="24"/>
          <w:szCs w:val="24"/>
          <w:rtl/>
          <w:lang w:bidi="fa-IR"/>
        </w:rPr>
        <w:t xml:space="preserve"> و نمودار داده</w:t>
      </w:r>
      <w:r w:rsidRPr="0019179E">
        <w:rPr>
          <w:rFonts w:ascii="Arial" w:eastAsia="Times New Roman" w:hAnsi="Arial" w:cs="B Nazanin" w:hint="eastAsia"/>
          <w:sz w:val="24"/>
          <w:szCs w:val="24"/>
          <w:rtl/>
          <w:lang w:bidi="fa-IR"/>
        </w:rPr>
        <w:t>‌</w:t>
      </w:r>
      <w:r w:rsidRPr="0019179E">
        <w:rPr>
          <w:rFonts w:ascii="Arial" w:eastAsia="Times New Roman" w:hAnsi="Arial" w:cs="B Nazanin" w:hint="cs"/>
          <w:sz w:val="24"/>
          <w:szCs w:val="24"/>
          <w:rtl/>
          <w:lang w:bidi="fa-IR"/>
        </w:rPr>
        <w:t>های مربوطه را برای هر سه پروب رسم کنید</w:t>
      </w:r>
      <w:r w:rsidRPr="0019179E">
        <w:rPr>
          <w:rFonts w:ascii="Arial" w:eastAsia="Times New Roman" w:hAnsi="Arial" w:cs="B Nazanin"/>
          <w:sz w:val="24"/>
          <w:szCs w:val="24"/>
          <w:rtl/>
          <w:lang w:bidi="fa-IR"/>
        </w:rPr>
        <w:t>.</w:t>
      </w:r>
    </w:p>
    <w:p w14:paraId="3BEB5FAC" w14:textId="77777777" w:rsidR="00D5559B" w:rsidRPr="0019179E" w:rsidRDefault="00D5559B" w:rsidP="00D5559B">
      <w:pPr>
        <w:bidi/>
        <w:spacing w:after="0" w:line="360" w:lineRule="auto"/>
        <w:ind w:left="360"/>
        <w:jc w:val="lowKashida"/>
        <w:rPr>
          <w:rFonts w:ascii="Arial" w:eastAsia="Times New Roman" w:hAnsi="Arial" w:cs="B Nazanin"/>
          <w:sz w:val="24"/>
          <w:szCs w:val="24"/>
          <w:rtl/>
          <w:lang w:bidi="fa-IR"/>
        </w:rPr>
      </w:pPr>
      <w:r w:rsidRPr="0019179E">
        <w:rPr>
          <w:rFonts w:ascii="Arial" w:eastAsia="Times New Roman" w:hAnsi="Arial" w:cs="B Nazanin"/>
          <w:sz w:val="24"/>
          <w:szCs w:val="24"/>
          <w:rtl/>
          <w:lang w:bidi="fa-IR"/>
        </w:rPr>
        <w:t xml:space="preserve">2- مقداري عددي </w:t>
      </w:r>
      <w:r w:rsidRPr="0019179E">
        <w:rPr>
          <w:rFonts w:ascii="Arial" w:eastAsia="Times New Roman" w:hAnsi="Arial" w:cs="B Nazanin"/>
          <w:sz w:val="24"/>
          <w:szCs w:val="24"/>
          <w:lang w:bidi="fa-IR"/>
        </w:rPr>
        <w:t>g</w:t>
      </w:r>
      <w:r w:rsidRPr="0019179E">
        <w:rPr>
          <w:rFonts w:ascii="Arial" w:eastAsia="Times New Roman" w:hAnsi="Arial" w:cs="B Nazanin"/>
          <w:sz w:val="24"/>
          <w:szCs w:val="24"/>
          <w:vertAlign w:val="subscript"/>
          <w:lang w:bidi="fa-IR"/>
        </w:rPr>
        <w:t>S</w:t>
      </w:r>
      <w:r w:rsidRPr="0019179E">
        <w:rPr>
          <w:rFonts w:ascii="Arial" w:eastAsia="Times New Roman" w:hAnsi="Arial" w:cs="B Nazanin"/>
          <w:sz w:val="24"/>
          <w:szCs w:val="24"/>
          <w:rtl/>
          <w:lang w:bidi="fa-IR"/>
        </w:rPr>
        <w:t xml:space="preserve"> را از طريق روش كمترين مربعات يا با استفاده از نرم افزارهايي مانند </w:t>
      </w:r>
      <w:r w:rsidRPr="0019179E">
        <w:rPr>
          <w:rFonts w:ascii="Arial" w:eastAsia="Times New Roman" w:hAnsi="Arial" w:cs="B Nazanin"/>
          <w:sz w:val="24"/>
          <w:szCs w:val="24"/>
          <w:lang w:bidi="fa-IR"/>
        </w:rPr>
        <w:t>Excel</w:t>
      </w:r>
      <w:r w:rsidRPr="0019179E">
        <w:rPr>
          <w:rFonts w:ascii="Arial" w:eastAsia="Times New Roman" w:hAnsi="Arial" w:cs="B Nazanin"/>
          <w:sz w:val="24"/>
          <w:szCs w:val="24"/>
          <w:rtl/>
          <w:lang w:bidi="fa-IR"/>
        </w:rPr>
        <w:t xml:space="preserve"> يا </w:t>
      </w:r>
      <w:r w:rsidRPr="0019179E">
        <w:rPr>
          <w:rFonts w:ascii="Arial" w:eastAsia="Times New Roman" w:hAnsi="Arial" w:cs="B Nazanin"/>
          <w:sz w:val="24"/>
          <w:szCs w:val="24"/>
          <w:lang w:bidi="fa-IR"/>
        </w:rPr>
        <w:t>Table Curve</w:t>
      </w:r>
      <w:r w:rsidRPr="0019179E">
        <w:rPr>
          <w:rFonts w:ascii="Arial" w:eastAsia="Times New Roman" w:hAnsi="Arial" w:cs="B Nazanin"/>
          <w:sz w:val="24"/>
          <w:szCs w:val="24"/>
          <w:rtl/>
          <w:lang w:bidi="fa-IR"/>
        </w:rPr>
        <w:t xml:space="preserve"> ‌</w:t>
      </w:r>
      <w:r w:rsidRPr="0019179E">
        <w:rPr>
          <w:rFonts w:ascii="Arial" w:eastAsia="Times New Roman" w:hAnsi="Arial" w:cs="B Nazanin" w:hint="cs"/>
          <w:sz w:val="24"/>
          <w:szCs w:val="24"/>
          <w:rtl/>
          <w:lang w:bidi="fa-IR"/>
        </w:rPr>
        <w:t>برای هر سه پروب جداگانه محاسبه کنید</w:t>
      </w:r>
      <w:r w:rsidRPr="0019179E">
        <w:rPr>
          <w:rFonts w:ascii="Arial" w:eastAsia="Times New Roman" w:hAnsi="Arial" w:cs="B Nazanin"/>
          <w:sz w:val="24"/>
          <w:szCs w:val="24"/>
          <w:rtl/>
          <w:lang w:bidi="fa-IR"/>
        </w:rPr>
        <w:t xml:space="preserve">. </w:t>
      </w:r>
    </w:p>
    <w:p w14:paraId="4FC22DBD" w14:textId="77777777" w:rsidR="00D5559B" w:rsidRPr="0019179E" w:rsidRDefault="00D5559B" w:rsidP="00D5559B">
      <w:pPr>
        <w:bidi/>
        <w:spacing w:after="0" w:line="360" w:lineRule="auto"/>
        <w:ind w:left="360"/>
        <w:jc w:val="lowKashida"/>
        <w:rPr>
          <w:rFonts w:ascii="Arial" w:eastAsia="Times New Roman" w:hAnsi="Arial" w:cs="B Nazanin"/>
          <w:sz w:val="24"/>
          <w:szCs w:val="24"/>
          <w:rtl/>
          <w:lang w:bidi="fa-IR"/>
        </w:rPr>
      </w:pPr>
      <w:r w:rsidRPr="0019179E">
        <w:rPr>
          <w:rFonts w:ascii="Arial" w:eastAsia="Times New Roman" w:hAnsi="Arial" w:cs="B Nazanin"/>
          <w:sz w:val="24"/>
          <w:szCs w:val="24"/>
          <w:rtl/>
          <w:lang w:bidi="fa-IR"/>
        </w:rPr>
        <w:t>3- درباره‌ي عدد</w:t>
      </w:r>
      <w:r w:rsidRPr="0019179E">
        <w:rPr>
          <w:rFonts w:ascii="Arial" w:eastAsia="Times New Roman" w:hAnsi="Arial" w:cs="B Nazanin" w:hint="cs"/>
          <w:sz w:val="24"/>
          <w:szCs w:val="24"/>
          <w:rtl/>
          <w:lang w:bidi="fa-IR"/>
        </w:rPr>
        <w:t xml:space="preserve"> </w:t>
      </w:r>
      <w:r w:rsidRPr="0019179E">
        <w:rPr>
          <w:rFonts w:ascii="Arial" w:eastAsia="Times New Roman" w:hAnsi="Arial" w:cs="B Nazanin"/>
          <w:sz w:val="24"/>
          <w:szCs w:val="24"/>
          <w:lang w:bidi="fa-IR"/>
        </w:rPr>
        <w:t>g</w:t>
      </w:r>
      <w:r w:rsidRPr="0019179E">
        <w:rPr>
          <w:rFonts w:ascii="Arial" w:eastAsia="Times New Roman" w:hAnsi="Arial" w:cs="B Nazanin"/>
          <w:sz w:val="24"/>
          <w:szCs w:val="24"/>
          <w:vertAlign w:val="subscript"/>
          <w:lang w:bidi="fa-IR"/>
        </w:rPr>
        <w:t>S</w:t>
      </w:r>
      <w:r w:rsidRPr="0019179E">
        <w:rPr>
          <w:rFonts w:ascii="Arial" w:eastAsia="Times New Roman" w:hAnsi="Arial" w:cs="B Nazanin"/>
          <w:sz w:val="24"/>
          <w:szCs w:val="24"/>
          <w:rtl/>
          <w:lang w:bidi="fa-IR"/>
        </w:rPr>
        <w:t xml:space="preserve"> ‌به‌دست آمده </w:t>
      </w:r>
      <w:r w:rsidRPr="0019179E">
        <w:rPr>
          <w:rFonts w:ascii="Arial" w:eastAsia="Times New Roman" w:hAnsi="Arial" w:cs="B Nazanin" w:hint="cs"/>
          <w:sz w:val="24"/>
          <w:szCs w:val="24"/>
          <w:rtl/>
          <w:lang w:bidi="fa-IR"/>
        </w:rPr>
        <w:t xml:space="preserve">برای هر پروب </w:t>
      </w:r>
      <w:r w:rsidRPr="0019179E">
        <w:rPr>
          <w:rFonts w:ascii="Arial" w:eastAsia="Times New Roman" w:hAnsi="Arial" w:cs="B Nazanin"/>
          <w:sz w:val="24"/>
          <w:szCs w:val="24"/>
          <w:rtl/>
          <w:lang w:bidi="fa-IR"/>
        </w:rPr>
        <w:t>و تفاوتش با مقدار اصلي آن كه برابر 0036/2</w:t>
      </w:r>
      <w:r w:rsidRPr="0019179E">
        <w:rPr>
          <w:rFonts w:ascii="Arial" w:eastAsia="Times New Roman" w:hAnsi="Arial" w:cs="B Nazanin"/>
          <w:sz w:val="24"/>
          <w:szCs w:val="24"/>
          <w:lang w:bidi="fa-IR"/>
        </w:rPr>
        <w:t xml:space="preserve"> </w:t>
      </w:r>
      <w:r w:rsidRPr="0019179E">
        <w:rPr>
          <w:rFonts w:ascii="Arial" w:eastAsia="Times New Roman" w:hAnsi="Arial" w:cs="B Nazanin"/>
          <w:sz w:val="24"/>
          <w:szCs w:val="24"/>
          <w:rtl/>
          <w:lang w:bidi="fa-IR"/>
        </w:rPr>
        <w:t xml:space="preserve"> است، بحث كنيد.</w:t>
      </w:r>
    </w:p>
    <w:p w14:paraId="676186D9" w14:textId="77777777" w:rsidR="00D5559B" w:rsidRPr="0019179E" w:rsidRDefault="00D5559B" w:rsidP="00D5559B">
      <w:pPr>
        <w:bidi/>
        <w:spacing w:after="0" w:line="360" w:lineRule="auto"/>
        <w:ind w:left="360"/>
        <w:jc w:val="lowKashida"/>
        <w:rPr>
          <w:rFonts w:ascii="Tahoma" w:eastAsia="Times New Roman" w:hAnsi="Tahoma" w:cs="B Nazanin"/>
          <w:sz w:val="24"/>
          <w:szCs w:val="24"/>
          <w:lang w:bidi="fa-IR"/>
        </w:rPr>
      </w:pPr>
      <w:r w:rsidRPr="0019179E">
        <w:rPr>
          <w:rFonts w:ascii="Arial" w:eastAsia="Times New Roman" w:hAnsi="Arial" w:cs="B Nazanin"/>
          <w:sz w:val="24"/>
          <w:szCs w:val="24"/>
          <w:rtl/>
          <w:lang w:bidi="fa-IR"/>
        </w:rPr>
        <w:t>4- اساس كار تشديد اسپيني هسته (</w:t>
      </w:r>
      <w:r w:rsidRPr="0019179E">
        <w:rPr>
          <w:rFonts w:ascii="Arial" w:eastAsia="Times New Roman" w:hAnsi="Arial" w:cs="B Nazanin"/>
          <w:sz w:val="24"/>
          <w:szCs w:val="24"/>
          <w:lang w:bidi="fa-IR"/>
        </w:rPr>
        <w:t>NMR</w:t>
      </w:r>
      <w:r w:rsidRPr="0019179E">
        <w:rPr>
          <w:rFonts w:ascii="Arial" w:eastAsia="Times New Roman" w:hAnsi="Arial" w:cs="B Nazanin"/>
          <w:sz w:val="24"/>
          <w:szCs w:val="24"/>
          <w:rtl/>
          <w:lang w:bidi="fa-IR"/>
        </w:rPr>
        <w:t xml:space="preserve">) را به طور خلاصه شرح دهيد و تفاوت‌ها ‌و شباهت‌هاي آن را با </w:t>
      </w:r>
      <w:r w:rsidRPr="0019179E">
        <w:rPr>
          <w:rFonts w:ascii="Arial" w:eastAsia="Times New Roman" w:hAnsi="Arial" w:cs="B Nazanin"/>
          <w:sz w:val="24"/>
          <w:szCs w:val="24"/>
          <w:lang w:bidi="fa-IR"/>
        </w:rPr>
        <w:t>ESR</w:t>
      </w:r>
      <w:r w:rsidRPr="0019179E">
        <w:rPr>
          <w:rFonts w:ascii="Arial" w:eastAsia="Times New Roman" w:hAnsi="Arial" w:cs="B Nazanin"/>
          <w:sz w:val="24"/>
          <w:szCs w:val="24"/>
          <w:rtl/>
          <w:lang w:bidi="fa-IR"/>
        </w:rPr>
        <w:t xml:space="preserve"> (تشديد اسپيني الكترون) در پاسخ خود ذكر كنيد.</w:t>
      </w:r>
    </w:p>
    <w:p w14:paraId="024F7D50" w14:textId="77777777" w:rsidR="00947668" w:rsidRDefault="00947668" w:rsidP="0055493D">
      <w:pPr>
        <w:bidi/>
        <w:spacing w:after="0" w:line="240" w:lineRule="auto"/>
        <w:ind w:left="720"/>
        <w:contextualSpacing/>
        <w:rPr>
          <w:rFonts w:ascii="Times New Roman" w:eastAsia="Times New Roman" w:hAnsi="Times New Roman" w:cs="B Nazanin"/>
          <w:sz w:val="24"/>
          <w:szCs w:val="24"/>
          <w:lang w:bidi="fa-IR"/>
        </w:rPr>
      </w:pPr>
    </w:p>
    <w:p w14:paraId="45CF3316" w14:textId="558B5364" w:rsidR="00E70B79" w:rsidRDefault="00E70B79" w:rsidP="0055493D">
      <w:pPr>
        <w:bidi/>
      </w:pPr>
    </w:p>
    <w:p w14:paraId="5D0AF4EC" w14:textId="77777777" w:rsidR="00E70B79" w:rsidRDefault="00E70B79" w:rsidP="0055493D">
      <w:pPr>
        <w:bidi/>
        <w:spacing w:line="259" w:lineRule="auto"/>
      </w:pPr>
      <w:r>
        <w:br w:type="page"/>
      </w:r>
    </w:p>
    <w:p w14:paraId="68CF33D9" w14:textId="77777777" w:rsidR="00E055FB" w:rsidRDefault="006F686D" w:rsidP="00D5559B">
      <w:pPr>
        <w:bidi/>
        <w:rPr>
          <w:sz w:val="32"/>
          <w:szCs w:val="32"/>
          <w:rtl/>
        </w:rPr>
      </w:pPr>
      <w:r w:rsidRPr="003D010F">
        <w:rPr>
          <w:rFonts w:hint="cs"/>
          <w:b/>
          <w:bCs/>
          <w:sz w:val="32"/>
          <w:szCs w:val="32"/>
          <w:u w:val="single"/>
          <w:rtl/>
        </w:rPr>
        <w:lastRenderedPageBreak/>
        <w:t>سوال اول:</w:t>
      </w:r>
      <w:r w:rsidRPr="003D010F">
        <w:rPr>
          <w:rFonts w:hint="cs"/>
          <w:sz w:val="32"/>
          <w:szCs w:val="32"/>
          <w:rtl/>
        </w:rPr>
        <w:t xml:space="preserve"> </w:t>
      </w:r>
    </w:p>
    <w:p w14:paraId="6511B10E" w14:textId="0A548DC3" w:rsidR="00FA19AF" w:rsidRDefault="00AB6AD9" w:rsidP="00E055FB">
      <w:pPr>
        <w:bidi/>
        <w:rPr>
          <w:sz w:val="28"/>
          <w:szCs w:val="28"/>
          <w:rtl/>
        </w:rPr>
      </w:pPr>
      <w:r>
        <w:rPr>
          <w:rFonts w:hint="cs"/>
          <w:sz w:val="28"/>
          <w:szCs w:val="28"/>
          <w:rtl/>
        </w:rPr>
        <w:t>در دستور کار دیدیم که در حالت تشدید( که ما همواره در حالت تشدید داده می گرفتیم)، رابطه ی بین فرکانس و میدان مغناطیسی به شکل زیراست:</w:t>
      </w:r>
    </w:p>
    <w:p w14:paraId="6379D869" w14:textId="0FD487BD" w:rsidR="00AB6AD9" w:rsidRPr="00AB6AD9" w:rsidRDefault="00AB6AD9" w:rsidP="00AB6AD9">
      <w:pPr>
        <w:bidi/>
        <w:rPr>
          <w:rFonts w:eastAsiaTheme="minorEastAsia"/>
          <w:sz w:val="28"/>
          <w:szCs w:val="28"/>
        </w:rPr>
      </w:pPr>
      <m:oMathPara>
        <m:oMath>
          <m:r>
            <w:rPr>
              <w:rFonts w:ascii="Cambria Math" w:hAnsi="Cambria Math"/>
              <w:sz w:val="28"/>
              <w:szCs w:val="28"/>
            </w:rPr>
            <m:t>hf=</m:t>
          </m:r>
          <m:sSub>
            <m:sSubPr>
              <m:ctrlPr>
                <w:rPr>
                  <w:rFonts w:ascii="Cambria Math" w:hAnsi="Cambria Math"/>
                  <w:i/>
                  <w:sz w:val="28"/>
                  <w:szCs w:val="28"/>
                </w:rPr>
              </m:ctrlPr>
            </m:sSubPr>
            <m:e>
              <m:r>
                <w:rPr>
                  <w:rFonts w:ascii="Cambria Math" w:hAnsi="Cambria Math"/>
                  <w:sz w:val="28"/>
                  <w:szCs w:val="28"/>
                </w:rPr>
                <m:t>g</m:t>
              </m:r>
            </m:e>
            <m:sub>
              <m:r>
                <w:rPr>
                  <w:rFonts w:ascii="Cambria Math" w:hAnsi="Cambria Math"/>
                  <w:sz w:val="28"/>
                  <w:szCs w:val="28"/>
                </w:rPr>
                <m:t>s</m:t>
              </m:r>
            </m:sub>
          </m:sSub>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B</m:t>
              </m:r>
            </m:sub>
          </m:sSub>
          <m:r>
            <w:rPr>
              <w:rFonts w:ascii="Cambria Math" w:hAnsi="Cambria Math"/>
              <w:sz w:val="28"/>
              <w:szCs w:val="28"/>
            </w:rPr>
            <m:t>B</m:t>
          </m:r>
        </m:oMath>
      </m:oMathPara>
    </w:p>
    <w:p w14:paraId="21C49697" w14:textId="02A19075" w:rsidR="00AB6AD9" w:rsidRDefault="00AB6AD9" w:rsidP="00AB6AD9">
      <w:pPr>
        <w:bidi/>
        <w:rPr>
          <w:rFonts w:eastAsiaTheme="minorEastAsia"/>
          <w:sz w:val="28"/>
          <w:szCs w:val="28"/>
          <w:rtl/>
          <w:lang w:bidi="fa-IR"/>
        </w:rPr>
      </w:pPr>
      <w:r>
        <w:rPr>
          <w:rFonts w:eastAsiaTheme="minorEastAsia" w:hint="cs"/>
          <w:sz w:val="28"/>
          <w:szCs w:val="28"/>
          <w:rtl/>
          <w:lang w:bidi="fa-IR"/>
        </w:rPr>
        <w:t xml:space="preserve">که در آن </w:t>
      </w:r>
      <m:oMath>
        <m:sSub>
          <m:sSubPr>
            <m:ctrlPr>
              <w:rPr>
                <w:rFonts w:ascii="Cambria Math" w:hAnsi="Cambria Math"/>
                <w:i/>
                <w:sz w:val="28"/>
                <w:szCs w:val="28"/>
              </w:rPr>
            </m:ctrlPr>
          </m:sSubPr>
          <m:e>
            <m:r>
              <w:rPr>
                <w:rFonts w:ascii="Cambria Math" w:hAnsi="Cambria Math"/>
                <w:sz w:val="28"/>
                <w:szCs w:val="28"/>
              </w:rPr>
              <m:t>g</m:t>
            </m:r>
          </m:e>
          <m:sub>
            <m:r>
              <w:rPr>
                <w:rFonts w:ascii="Cambria Math" w:hAnsi="Cambria Math"/>
                <w:sz w:val="28"/>
                <w:szCs w:val="28"/>
              </w:rPr>
              <m:t>s</m:t>
            </m:r>
          </m:sub>
        </m:sSub>
      </m:oMath>
      <w:r>
        <w:rPr>
          <w:rFonts w:eastAsiaTheme="minorEastAsia" w:hint="cs"/>
          <w:sz w:val="28"/>
          <w:szCs w:val="28"/>
          <w:rtl/>
        </w:rPr>
        <w:t xml:space="preserve"> ضریب ژیرومغناطیسی است و </w:t>
      </w:r>
      <m:oMath>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B</m:t>
            </m:r>
          </m:sub>
        </m:sSub>
      </m:oMath>
      <w:r>
        <w:rPr>
          <w:rFonts w:eastAsiaTheme="minorEastAsia" w:hint="cs"/>
          <w:sz w:val="28"/>
          <w:szCs w:val="28"/>
          <w:rtl/>
        </w:rPr>
        <w:t xml:space="preserve"> مگنتون بور است که مقدار آن </w:t>
      </w:r>
      <m:oMath>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B</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eℏ</m:t>
            </m:r>
          </m:num>
          <m:den>
            <m:r>
              <w:rPr>
                <w:rFonts w:ascii="Cambria Math" w:hAnsi="Cambria Math"/>
                <w:sz w:val="28"/>
                <w:szCs w:val="28"/>
              </w:rPr>
              <m:t>2</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e</m:t>
                </m:r>
              </m:sub>
            </m:sSub>
          </m:den>
        </m:f>
      </m:oMath>
      <w:r>
        <w:rPr>
          <w:rFonts w:eastAsiaTheme="minorEastAsia" w:hint="cs"/>
          <w:sz w:val="28"/>
          <w:szCs w:val="28"/>
          <w:rtl/>
          <w:lang w:bidi="fa-IR"/>
        </w:rPr>
        <w:t xml:space="preserve"> است و </w:t>
      </w:r>
      <m:oMath>
        <m:r>
          <w:rPr>
            <w:rFonts w:ascii="Cambria Math" w:eastAsiaTheme="minorEastAsia" w:hAnsi="Cambria Math"/>
            <w:sz w:val="28"/>
            <w:szCs w:val="28"/>
            <w:lang w:bidi="fa-IR"/>
          </w:rPr>
          <m:t>9.27×</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10</m:t>
            </m:r>
          </m:e>
          <m:sup>
            <m:r>
              <w:rPr>
                <w:rFonts w:ascii="Cambria Math" w:eastAsiaTheme="minorEastAsia" w:hAnsi="Cambria Math"/>
                <w:sz w:val="28"/>
                <w:szCs w:val="28"/>
                <w:lang w:bidi="fa-IR"/>
              </w:rPr>
              <m:t>-24</m:t>
            </m:r>
          </m:sup>
        </m:sSup>
        <m:r>
          <w:rPr>
            <w:rFonts w:ascii="Cambria Math" w:eastAsiaTheme="minorEastAsia" w:hAnsi="Cambria Math"/>
            <w:sz w:val="28"/>
            <w:szCs w:val="28"/>
            <w:lang w:bidi="fa-IR"/>
          </w:rPr>
          <m:t xml:space="preserve">J/T </m:t>
        </m:r>
      </m:oMath>
      <w:r>
        <w:rPr>
          <w:rFonts w:eastAsiaTheme="minorEastAsia" w:hint="cs"/>
          <w:sz w:val="28"/>
          <w:szCs w:val="28"/>
          <w:rtl/>
          <w:lang w:bidi="fa-IR"/>
        </w:rPr>
        <w:t xml:space="preserve"> است.</w:t>
      </w:r>
    </w:p>
    <w:p w14:paraId="1384BC3F" w14:textId="602F6799" w:rsidR="006751A6" w:rsidRDefault="006751A6" w:rsidP="006751A6">
      <w:pPr>
        <w:bidi/>
        <w:rPr>
          <w:rFonts w:eastAsiaTheme="minorEastAsia"/>
          <w:sz w:val="28"/>
          <w:szCs w:val="28"/>
          <w:lang w:bidi="fa-IR"/>
        </w:rPr>
      </w:pPr>
      <w:r>
        <w:rPr>
          <w:rFonts w:eastAsiaTheme="minorEastAsia" w:hint="cs"/>
          <w:sz w:val="28"/>
          <w:szCs w:val="28"/>
          <w:rtl/>
          <w:lang w:bidi="fa-IR"/>
        </w:rPr>
        <w:t xml:space="preserve">توجه داشته باشید که ما فقط پروب </w:t>
      </w:r>
      <w:r w:rsidR="00D35EFB">
        <w:rPr>
          <w:rFonts w:eastAsiaTheme="minorEastAsia" w:hint="cs"/>
          <w:sz w:val="28"/>
          <w:szCs w:val="28"/>
          <w:rtl/>
          <w:lang w:bidi="fa-IR"/>
        </w:rPr>
        <w:t xml:space="preserve">دومی که در محدوده </w:t>
      </w:r>
      <m:oMath>
        <m:r>
          <w:rPr>
            <w:rFonts w:ascii="Cambria Math" w:eastAsiaTheme="minorEastAsia" w:hAnsi="Cambria Math"/>
            <w:sz w:val="28"/>
            <w:szCs w:val="28"/>
            <w:lang w:bidi="fa-IR"/>
          </w:rPr>
          <m:t>30-75MHz</m:t>
        </m:r>
      </m:oMath>
      <w:r w:rsidR="00D35EFB">
        <w:rPr>
          <w:rFonts w:eastAsiaTheme="minorEastAsia" w:hint="cs"/>
          <w:sz w:val="28"/>
          <w:szCs w:val="28"/>
          <w:rtl/>
          <w:lang w:bidi="fa-IR"/>
        </w:rPr>
        <w:t xml:space="preserve"> است استفاده کردیم، چرا که کاوه های دیگر خراب بودند، پس لاجرم ترسیم را برای همین پروب انجام می دهیم.</w:t>
      </w:r>
    </w:p>
    <w:p w14:paraId="1F4975E9" w14:textId="7971285C" w:rsidR="00930765" w:rsidRDefault="00930765" w:rsidP="00930765">
      <w:pPr>
        <w:bidi/>
        <w:rPr>
          <w:rFonts w:eastAsiaTheme="minorEastAsia"/>
          <w:sz w:val="28"/>
          <w:szCs w:val="28"/>
          <w:rtl/>
          <w:lang w:bidi="fa-IR"/>
        </w:rPr>
      </w:pPr>
      <w:r>
        <w:rPr>
          <w:rFonts w:eastAsiaTheme="minorEastAsia" w:hint="cs"/>
          <w:sz w:val="28"/>
          <w:szCs w:val="28"/>
          <w:rtl/>
          <w:lang w:bidi="fa-IR"/>
        </w:rPr>
        <w:t xml:space="preserve">همچنین توجه کنید که جریان هایی که در جدول نوشته ایم، جریان کلی عبور کننده از دو پیچه هلم هولتز است که به صورت موازی بسته شده اند، پس جریان گذرنده از هر پیچه یا </w:t>
      </w: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I</m:t>
            </m:r>
          </m:e>
          <m:sub>
            <m:r>
              <w:rPr>
                <w:rFonts w:ascii="Cambria Math" w:eastAsiaTheme="minorEastAsia" w:hAnsi="Cambria Math"/>
                <w:sz w:val="28"/>
                <w:szCs w:val="28"/>
                <w:lang w:bidi="fa-IR"/>
              </w:rPr>
              <m:t>coil</m:t>
            </m:r>
          </m:sub>
        </m:sSub>
      </m:oMath>
      <w:r>
        <w:rPr>
          <w:rFonts w:eastAsiaTheme="minorEastAsia" w:hint="cs"/>
          <w:sz w:val="28"/>
          <w:szCs w:val="28"/>
          <w:rtl/>
          <w:lang w:bidi="fa-IR"/>
        </w:rPr>
        <w:t xml:space="preserve"> که در فایل اکسل هست، نصف این مقدار است؛ همچنین شعاع پیچه ها هفت سانتی متر بود و ما فاصله ی بین دو پیچه را هم هفت سانتی متر تنظیم کردیم.</w:t>
      </w:r>
    </w:p>
    <w:p w14:paraId="556B9305" w14:textId="77777777" w:rsidR="002B4AEE" w:rsidRPr="00AB6AD9" w:rsidRDefault="002B4AEE" w:rsidP="002B4AEE">
      <w:pPr>
        <w:bidi/>
        <w:rPr>
          <w:rFonts w:hint="cs"/>
          <w:i/>
          <w:sz w:val="28"/>
          <w:szCs w:val="28"/>
          <w:rtl/>
          <w:lang w:bidi="fa-IR"/>
        </w:rPr>
      </w:pPr>
    </w:p>
    <w:p w14:paraId="0BCC79E0" w14:textId="2E17AE68" w:rsidR="003D010F" w:rsidRDefault="007D6030" w:rsidP="002B4AEE">
      <w:pPr>
        <w:bidi/>
        <w:jc w:val="center"/>
        <w:rPr>
          <w:sz w:val="32"/>
          <w:szCs w:val="32"/>
        </w:rPr>
      </w:pPr>
      <w:r>
        <w:rPr>
          <w:noProof/>
          <w14:ligatures w14:val="standardContextual"/>
        </w:rPr>
        <w:drawing>
          <wp:inline distT="0" distB="0" distL="0" distR="0" wp14:anchorId="5D8A9343" wp14:editId="2840561F">
            <wp:extent cx="4572000" cy="2743200"/>
            <wp:effectExtent l="0" t="0" r="0" b="0"/>
            <wp:docPr id="777371495" name="Chart 1">
              <a:extLst xmlns:a="http://schemas.openxmlformats.org/drawingml/2006/main">
                <a:ext uri="{FF2B5EF4-FFF2-40B4-BE49-F238E27FC236}">
                  <a16:creationId xmlns:a16="http://schemas.microsoft.com/office/drawing/2014/main" id="{1811B2F5-A20F-7E1E-4D59-9B21C700E7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476FF1C" w14:textId="073011BB" w:rsidR="003D010F" w:rsidRPr="002B4AEE" w:rsidRDefault="002B4AEE" w:rsidP="002B4AEE">
      <w:pPr>
        <w:bidi/>
        <w:jc w:val="center"/>
        <w:rPr>
          <w:rFonts w:hint="cs"/>
          <w:sz w:val="28"/>
          <w:szCs w:val="28"/>
          <w:rtl/>
          <w:lang w:bidi="fa-IR"/>
        </w:rPr>
      </w:pPr>
      <w:r w:rsidRPr="002B4AEE">
        <w:rPr>
          <w:rFonts w:hint="cs"/>
          <w:sz w:val="28"/>
          <w:szCs w:val="28"/>
          <w:rtl/>
          <w:lang w:bidi="fa-IR"/>
        </w:rPr>
        <w:t>نمودار۱: فرکانس کاوه بر حسب میدان مغناطیسی پیچه هلم‌هولتز</w:t>
      </w:r>
    </w:p>
    <w:p w14:paraId="4A42B43A" w14:textId="05F40CC3" w:rsidR="003D010F" w:rsidRDefault="003D010F" w:rsidP="003D010F">
      <w:pPr>
        <w:bidi/>
        <w:rPr>
          <w:sz w:val="32"/>
          <w:szCs w:val="32"/>
          <w:rtl/>
        </w:rPr>
      </w:pPr>
      <w:r w:rsidRPr="003D010F">
        <w:rPr>
          <w:rFonts w:hint="cs"/>
          <w:b/>
          <w:bCs/>
          <w:sz w:val="32"/>
          <w:szCs w:val="32"/>
          <w:u w:val="single"/>
          <w:rtl/>
        </w:rPr>
        <w:t xml:space="preserve">سوال </w:t>
      </w:r>
      <w:r>
        <w:rPr>
          <w:rFonts w:hint="cs"/>
          <w:b/>
          <w:bCs/>
          <w:sz w:val="32"/>
          <w:szCs w:val="32"/>
          <w:u w:val="single"/>
          <w:rtl/>
        </w:rPr>
        <w:t>دوم</w:t>
      </w:r>
      <w:r w:rsidRPr="003D010F">
        <w:rPr>
          <w:rFonts w:hint="cs"/>
          <w:b/>
          <w:bCs/>
          <w:sz w:val="32"/>
          <w:szCs w:val="32"/>
          <w:u w:val="single"/>
          <w:rtl/>
        </w:rPr>
        <w:t>:</w:t>
      </w:r>
      <w:r w:rsidRPr="003D010F">
        <w:rPr>
          <w:rFonts w:hint="cs"/>
          <w:sz w:val="32"/>
          <w:szCs w:val="32"/>
          <w:rtl/>
        </w:rPr>
        <w:t xml:space="preserve"> </w:t>
      </w:r>
    </w:p>
    <w:p w14:paraId="43FFE00A" w14:textId="77E90236" w:rsidR="003D010F" w:rsidRDefault="00ED3D67" w:rsidP="003D010F">
      <w:pPr>
        <w:bidi/>
        <w:rPr>
          <w:rFonts w:eastAsiaTheme="minorEastAsia"/>
          <w:sz w:val="28"/>
          <w:szCs w:val="28"/>
          <w:rtl/>
          <w:lang w:bidi="fa-IR"/>
        </w:rPr>
      </w:pPr>
      <w:r w:rsidRPr="00ED3D67">
        <w:rPr>
          <w:rFonts w:hint="cs"/>
          <w:sz w:val="28"/>
          <w:szCs w:val="28"/>
          <w:rtl/>
          <w:lang w:bidi="fa-IR"/>
        </w:rPr>
        <w:t>بازهم توجه کنید</w:t>
      </w:r>
      <w:r>
        <w:rPr>
          <w:rFonts w:hint="cs"/>
          <w:sz w:val="28"/>
          <w:szCs w:val="28"/>
          <w:rtl/>
          <w:lang w:bidi="fa-IR"/>
        </w:rPr>
        <w:t xml:space="preserve"> که برای پروب دوم در محدوده ۳۰ تا ۷۵ مگاهرتز داده داریم؛ با کمک اکسل و یافتن شیب خط نمودار</w:t>
      </w:r>
      <m:oMath>
        <m:r>
          <w:rPr>
            <w:rFonts w:ascii="Cambria Math" w:hAnsi="Cambria Math"/>
            <w:sz w:val="28"/>
            <w:szCs w:val="28"/>
            <w:lang w:bidi="fa-IR"/>
          </w:rPr>
          <m:t xml:space="preserve"> f</m:t>
        </m:r>
        <m:d>
          <m:dPr>
            <m:ctrlPr>
              <w:rPr>
                <w:rFonts w:ascii="Cambria Math" w:hAnsi="Cambria Math"/>
                <w:i/>
                <w:sz w:val="28"/>
                <w:szCs w:val="28"/>
                <w:lang w:bidi="fa-IR"/>
              </w:rPr>
            </m:ctrlPr>
          </m:dPr>
          <m:e>
            <m:r>
              <w:rPr>
                <w:rFonts w:ascii="Cambria Math" w:hAnsi="Cambria Math"/>
                <w:sz w:val="28"/>
                <w:szCs w:val="28"/>
                <w:lang w:bidi="fa-IR"/>
              </w:rPr>
              <m:t>B</m:t>
            </m:r>
          </m:e>
        </m:d>
        <m:r>
          <w:rPr>
            <w:rFonts w:ascii="Cambria Math" w:hAnsi="Cambria Math"/>
            <w:sz w:val="28"/>
            <w:szCs w:val="28"/>
            <w:lang w:bidi="fa-IR"/>
          </w:rPr>
          <m:t>=</m:t>
        </m:r>
        <m:f>
          <m:fPr>
            <m:ctrlPr>
              <w:rPr>
                <w:rFonts w:ascii="Cambria Math" w:hAnsi="Cambria Math"/>
                <w:i/>
                <w:sz w:val="28"/>
                <w:szCs w:val="28"/>
                <w:lang w:bidi="fa-IR"/>
              </w:rPr>
            </m:ctrlPr>
          </m:fPr>
          <m:num>
            <m:sSub>
              <m:sSubPr>
                <m:ctrlPr>
                  <w:rPr>
                    <w:rFonts w:ascii="Cambria Math" w:hAnsi="Cambria Math"/>
                    <w:i/>
                    <w:sz w:val="28"/>
                    <w:szCs w:val="28"/>
                    <w:lang w:bidi="fa-IR"/>
                  </w:rPr>
                </m:ctrlPr>
              </m:sSubPr>
              <m:e>
                <m:r>
                  <w:rPr>
                    <w:rFonts w:ascii="Cambria Math" w:hAnsi="Cambria Math"/>
                    <w:sz w:val="28"/>
                    <w:szCs w:val="28"/>
                    <w:lang w:bidi="fa-IR"/>
                  </w:rPr>
                  <m:t>g</m:t>
                </m:r>
              </m:e>
              <m:sub>
                <m:r>
                  <w:rPr>
                    <w:rFonts w:ascii="Cambria Math" w:hAnsi="Cambria Math"/>
                    <w:sz w:val="28"/>
                    <w:szCs w:val="28"/>
                    <w:lang w:bidi="fa-IR"/>
                  </w:rPr>
                  <m:t>s</m:t>
                </m:r>
              </m:sub>
            </m:sSub>
            <m:sSub>
              <m:sSubPr>
                <m:ctrlPr>
                  <w:rPr>
                    <w:rFonts w:ascii="Cambria Math" w:hAnsi="Cambria Math"/>
                    <w:i/>
                    <w:sz w:val="28"/>
                    <w:szCs w:val="28"/>
                    <w:lang w:bidi="fa-IR"/>
                  </w:rPr>
                </m:ctrlPr>
              </m:sSubPr>
              <m:e>
                <m:r>
                  <w:rPr>
                    <w:rFonts w:ascii="Cambria Math" w:hAnsi="Cambria Math"/>
                    <w:sz w:val="28"/>
                    <w:szCs w:val="28"/>
                    <w:lang w:bidi="fa-IR"/>
                  </w:rPr>
                  <m:t>μ</m:t>
                </m:r>
              </m:e>
              <m:sub>
                <m:r>
                  <w:rPr>
                    <w:rFonts w:ascii="Cambria Math" w:hAnsi="Cambria Math"/>
                    <w:sz w:val="28"/>
                    <w:szCs w:val="28"/>
                    <w:lang w:bidi="fa-IR"/>
                  </w:rPr>
                  <m:t>B</m:t>
                </m:r>
              </m:sub>
            </m:sSub>
          </m:num>
          <m:den>
            <m:r>
              <w:rPr>
                <w:rFonts w:ascii="Cambria Math" w:hAnsi="Cambria Math"/>
                <w:sz w:val="28"/>
                <w:szCs w:val="28"/>
                <w:lang w:bidi="fa-IR"/>
              </w:rPr>
              <m:t>h</m:t>
            </m:r>
          </m:den>
        </m:f>
        <m:r>
          <w:rPr>
            <w:rFonts w:ascii="Cambria Math" w:hAnsi="Cambria Math"/>
            <w:sz w:val="28"/>
            <w:szCs w:val="28"/>
            <w:lang w:bidi="fa-IR"/>
          </w:rPr>
          <m:t>B</m:t>
        </m:r>
      </m:oMath>
      <w:r w:rsidR="00735171">
        <w:rPr>
          <w:rFonts w:eastAsiaTheme="minorEastAsia" w:hint="cs"/>
          <w:sz w:val="28"/>
          <w:szCs w:val="28"/>
          <w:rtl/>
          <w:lang w:bidi="fa-IR"/>
        </w:rPr>
        <w:t xml:space="preserve">، که از روش کمترین مربعات استفاده می کند، می توانیم مقدار </w:t>
      </w:r>
      <m:oMath>
        <m:sSub>
          <m:sSubPr>
            <m:ctrlPr>
              <w:rPr>
                <w:rFonts w:ascii="Cambria Math" w:hAnsi="Cambria Math"/>
                <w:i/>
                <w:sz w:val="28"/>
                <w:szCs w:val="28"/>
                <w:lang w:bidi="fa-IR"/>
              </w:rPr>
            </m:ctrlPr>
          </m:sSubPr>
          <m:e>
            <m:r>
              <w:rPr>
                <w:rFonts w:ascii="Cambria Math" w:hAnsi="Cambria Math"/>
                <w:sz w:val="28"/>
                <w:szCs w:val="28"/>
                <w:lang w:bidi="fa-IR"/>
              </w:rPr>
              <m:t>g</m:t>
            </m:r>
          </m:e>
          <m:sub>
            <m:r>
              <w:rPr>
                <w:rFonts w:ascii="Cambria Math" w:hAnsi="Cambria Math"/>
                <w:sz w:val="28"/>
                <w:szCs w:val="28"/>
                <w:lang w:bidi="fa-IR"/>
              </w:rPr>
              <m:t>s</m:t>
            </m:r>
          </m:sub>
        </m:sSub>
      </m:oMath>
      <w:r w:rsidR="00735171">
        <w:rPr>
          <w:rFonts w:eastAsiaTheme="minorEastAsia" w:hint="cs"/>
          <w:sz w:val="28"/>
          <w:szCs w:val="28"/>
          <w:rtl/>
          <w:lang w:bidi="fa-IR"/>
        </w:rPr>
        <w:t xml:space="preserve"> را بخوانیم.</w:t>
      </w:r>
    </w:p>
    <w:p w14:paraId="3EDCE954" w14:textId="647B29AC" w:rsidR="00735171" w:rsidRDefault="00735171" w:rsidP="00735171">
      <w:pPr>
        <w:bidi/>
        <w:rPr>
          <w:rFonts w:eastAsiaTheme="minorEastAsia"/>
          <w:sz w:val="28"/>
          <w:szCs w:val="28"/>
          <w:lang w:bidi="fa-IR"/>
        </w:rPr>
      </w:pPr>
      <w:r>
        <w:rPr>
          <w:rFonts w:eastAsiaTheme="minorEastAsia" w:hint="cs"/>
          <w:sz w:val="28"/>
          <w:szCs w:val="28"/>
          <w:rtl/>
          <w:lang w:bidi="fa-IR"/>
        </w:rPr>
        <w:t xml:space="preserve">محاسبات این قسمت که از دستور </w:t>
      </w:r>
      <w:r>
        <w:rPr>
          <w:rFonts w:eastAsiaTheme="minorEastAsia"/>
          <w:sz w:val="28"/>
          <w:szCs w:val="28"/>
          <w:lang w:bidi="fa-IR"/>
        </w:rPr>
        <w:t>LINEST</w:t>
      </w:r>
      <w:r>
        <w:rPr>
          <w:rFonts w:eastAsiaTheme="minorEastAsia" w:hint="cs"/>
          <w:sz w:val="28"/>
          <w:szCs w:val="28"/>
          <w:rtl/>
          <w:lang w:bidi="fa-IR"/>
        </w:rPr>
        <w:t xml:space="preserve"> در اکسل استفاده می کند، انجام شده است، نتیجه نهایی برای مقدار ضریب ژیرومغناطیسی به شرح زیر است:</w:t>
      </w:r>
    </w:p>
    <w:p w14:paraId="6E38C987" w14:textId="1E1FDF18" w:rsidR="00735171" w:rsidRPr="00735171" w:rsidRDefault="00735171" w:rsidP="00735171">
      <w:pPr>
        <w:bidi/>
        <w:rPr>
          <w:rFonts w:eastAsiaTheme="minorEastAsia"/>
          <w:sz w:val="28"/>
          <w:szCs w:val="28"/>
          <w:lang w:bidi="fa-IR"/>
        </w:rPr>
      </w:pPr>
      <m:oMathPara>
        <m:oMath>
          <m:sSub>
            <m:sSubPr>
              <m:ctrlPr>
                <w:rPr>
                  <w:rFonts w:ascii="Cambria Math" w:hAnsi="Cambria Math"/>
                  <w:i/>
                  <w:sz w:val="28"/>
                  <w:szCs w:val="28"/>
                  <w:lang w:bidi="fa-IR"/>
                </w:rPr>
              </m:ctrlPr>
            </m:sSubPr>
            <m:e>
              <m:r>
                <w:rPr>
                  <w:rFonts w:ascii="Cambria Math" w:hAnsi="Cambria Math"/>
                  <w:sz w:val="28"/>
                  <w:szCs w:val="28"/>
                  <w:lang w:bidi="fa-IR"/>
                </w:rPr>
                <m:t>g</m:t>
              </m:r>
            </m:e>
            <m:sub>
              <m:r>
                <w:rPr>
                  <w:rFonts w:ascii="Cambria Math" w:hAnsi="Cambria Math"/>
                  <w:sz w:val="28"/>
                  <w:szCs w:val="28"/>
                  <w:lang w:bidi="fa-IR"/>
                </w:rPr>
                <m:t>s</m:t>
              </m:r>
            </m:sub>
          </m:sSub>
          <m:r>
            <w:rPr>
              <w:rFonts w:ascii="Cambria Math" w:hAnsi="Cambria Math"/>
              <w:sz w:val="28"/>
              <w:szCs w:val="28"/>
              <w:lang w:bidi="fa-IR"/>
            </w:rPr>
            <m:t>=2.1852±0.093</m:t>
          </m:r>
        </m:oMath>
      </m:oMathPara>
    </w:p>
    <w:p w14:paraId="6ADB2F64" w14:textId="12D612C4" w:rsidR="00735171" w:rsidRDefault="00735171" w:rsidP="00735171">
      <w:pPr>
        <w:bidi/>
        <w:rPr>
          <w:rFonts w:eastAsiaTheme="minorEastAsia"/>
          <w:sz w:val="28"/>
          <w:szCs w:val="28"/>
          <w:rtl/>
          <w:lang w:bidi="fa-IR"/>
        </w:rPr>
      </w:pPr>
      <w:r>
        <w:rPr>
          <w:rFonts w:eastAsiaTheme="minorEastAsia" w:hint="cs"/>
          <w:sz w:val="28"/>
          <w:szCs w:val="28"/>
          <w:rtl/>
          <w:lang w:bidi="fa-IR"/>
        </w:rPr>
        <w:t>که همانطور که می بینید حتی خطای این محاسبات، مقدار ضریب ژیرومغناطیسی را در محدوده ی حقیقی اش قرار نمی دهد، به نظر می رسد که خطای سیستماتیک در آزمایش داریم</w:t>
      </w:r>
      <w:r w:rsidR="00806905">
        <w:rPr>
          <w:rFonts w:eastAsiaTheme="minorEastAsia" w:hint="cs"/>
          <w:sz w:val="28"/>
          <w:szCs w:val="28"/>
          <w:rtl/>
          <w:lang w:bidi="fa-IR"/>
        </w:rPr>
        <w:t>.</w:t>
      </w:r>
    </w:p>
    <w:p w14:paraId="6C1C35D1" w14:textId="77777777" w:rsidR="00735171" w:rsidRDefault="00735171" w:rsidP="00735171">
      <w:pPr>
        <w:bidi/>
        <w:rPr>
          <w:rFonts w:eastAsiaTheme="minorEastAsia"/>
          <w:sz w:val="28"/>
          <w:szCs w:val="28"/>
          <w:rtl/>
          <w:lang w:bidi="fa-IR"/>
        </w:rPr>
      </w:pPr>
    </w:p>
    <w:p w14:paraId="4AF7F4D7" w14:textId="72B47CD7" w:rsidR="00735171" w:rsidRDefault="00735171" w:rsidP="00735171">
      <w:pPr>
        <w:bidi/>
        <w:rPr>
          <w:rFonts w:eastAsiaTheme="minorEastAsia"/>
          <w:sz w:val="28"/>
          <w:szCs w:val="28"/>
          <w:rtl/>
          <w:lang w:bidi="fa-IR"/>
        </w:rPr>
      </w:pPr>
      <w:r>
        <w:rPr>
          <w:rFonts w:eastAsiaTheme="minorEastAsia" w:hint="cs"/>
          <w:sz w:val="28"/>
          <w:szCs w:val="28"/>
          <w:rtl/>
          <w:lang w:bidi="fa-IR"/>
        </w:rPr>
        <w:t>البته روشی دیگر داریم که می توانیم به مقدار حقیقی این ضریب نزدیک تر شویم، توجه کنید که باید به ازای میدان مغناطیسی صفر، فرکانس هم صفر شود؛ چرا که هیچ شکافتگی ترازی وجود نخواهد داشت و فوتونی هم نیاز نیست که بین ترازها تشدید دهد. پس می توانیم در اکسل با شرط صفر شدن عرض از مبدا محاسبات را انجام دهیم که نتیجه می دهد:</w:t>
      </w:r>
    </w:p>
    <w:p w14:paraId="51F2FCB1" w14:textId="1BFDB52F" w:rsidR="00735171" w:rsidRPr="00735171" w:rsidRDefault="00735171" w:rsidP="00735171">
      <w:pPr>
        <w:bidi/>
        <w:rPr>
          <w:rFonts w:eastAsiaTheme="minorEastAsia"/>
          <w:sz w:val="28"/>
          <w:szCs w:val="28"/>
          <w:rtl/>
          <w:lang w:bidi="fa-IR"/>
        </w:rPr>
      </w:pPr>
      <m:oMathPara>
        <m:oMath>
          <m:sSub>
            <m:sSubPr>
              <m:ctrlPr>
                <w:rPr>
                  <w:rFonts w:ascii="Cambria Math" w:hAnsi="Cambria Math"/>
                  <w:i/>
                  <w:sz w:val="28"/>
                  <w:szCs w:val="28"/>
                  <w:lang w:bidi="fa-IR"/>
                </w:rPr>
              </m:ctrlPr>
            </m:sSubPr>
            <m:e>
              <m:r>
                <w:rPr>
                  <w:rFonts w:ascii="Cambria Math" w:hAnsi="Cambria Math"/>
                  <w:sz w:val="28"/>
                  <w:szCs w:val="28"/>
                  <w:lang w:bidi="fa-IR"/>
                </w:rPr>
                <m:t>g</m:t>
              </m:r>
            </m:e>
            <m:sub>
              <m:r>
                <w:rPr>
                  <w:rFonts w:ascii="Cambria Math" w:hAnsi="Cambria Math"/>
                  <w:sz w:val="28"/>
                  <w:szCs w:val="28"/>
                  <w:lang w:bidi="fa-IR"/>
                </w:rPr>
                <m:t>s</m:t>
              </m:r>
            </m:sub>
          </m:sSub>
          <m:r>
            <w:rPr>
              <w:rFonts w:ascii="Cambria Math" w:hAnsi="Cambria Math"/>
              <w:sz w:val="28"/>
              <w:szCs w:val="28"/>
              <w:lang w:bidi="fa-IR"/>
            </w:rPr>
            <m:t>=2.</m:t>
          </m:r>
          <m:r>
            <w:rPr>
              <w:rFonts w:ascii="Cambria Math" w:hAnsi="Cambria Math"/>
              <w:sz w:val="28"/>
              <w:szCs w:val="28"/>
              <w:lang w:bidi="fa-IR"/>
            </w:rPr>
            <m:t>0635</m:t>
          </m:r>
          <m:r>
            <w:rPr>
              <w:rFonts w:ascii="Cambria Math" w:hAnsi="Cambria Math"/>
              <w:sz w:val="28"/>
              <w:szCs w:val="28"/>
              <w:lang w:bidi="fa-IR"/>
            </w:rPr>
            <m:t>±0.0</m:t>
          </m:r>
          <m:r>
            <w:rPr>
              <w:rFonts w:ascii="Cambria Math" w:hAnsi="Cambria Math"/>
              <w:sz w:val="28"/>
              <w:szCs w:val="28"/>
              <w:lang w:bidi="fa-IR"/>
            </w:rPr>
            <m:t>349</m:t>
          </m:r>
        </m:oMath>
      </m:oMathPara>
    </w:p>
    <w:p w14:paraId="2E648559" w14:textId="572039C1" w:rsidR="003D010F" w:rsidRPr="00E055FB" w:rsidRDefault="00735171" w:rsidP="00E055FB">
      <w:pPr>
        <w:bidi/>
        <w:rPr>
          <w:rFonts w:eastAsiaTheme="minorEastAsia"/>
          <w:sz w:val="28"/>
          <w:szCs w:val="28"/>
          <w:rtl/>
          <w:lang w:bidi="fa-IR"/>
        </w:rPr>
      </w:pPr>
      <w:r>
        <w:rPr>
          <w:rFonts w:eastAsiaTheme="minorEastAsia" w:hint="cs"/>
          <w:sz w:val="28"/>
          <w:szCs w:val="28"/>
          <w:rtl/>
          <w:lang w:bidi="fa-IR"/>
        </w:rPr>
        <w:t>که این مقدار به مقدار حقیقی ضریب ژیرومغناطیسی بسیار نزدیک است، هر چند بازهم خطای آن محدوده ی حقیقی ضریب را پوشش نمی دهد.</w:t>
      </w:r>
    </w:p>
    <w:p w14:paraId="70EE6B37" w14:textId="38522BE5" w:rsidR="003D010F" w:rsidRDefault="003D010F" w:rsidP="003D010F">
      <w:pPr>
        <w:bidi/>
        <w:rPr>
          <w:sz w:val="32"/>
          <w:szCs w:val="32"/>
          <w:rtl/>
        </w:rPr>
      </w:pPr>
      <w:r w:rsidRPr="003D010F">
        <w:rPr>
          <w:rFonts w:hint="cs"/>
          <w:b/>
          <w:bCs/>
          <w:sz w:val="32"/>
          <w:szCs w:val="32"/>
          <w:u w:val="single"/>
          <w:rtl/>
        </w:rPr>
        <w:t xml:space="preserve">سوال </w:t>
      </w:r>
      <w:r>
        <w:rPr>
          <w:rFonts w:hint="cs"/>
          <w:b/>
          <w:bCs/>
          <w:sz w:val="32"/>
          <w:szCs w:val="32"/>
          <w:u w:val="single"/>
          <w:rtl/>
        </w:rPr>
        <w:t>سوم</w:t>
      </w:r>
      <w:r w:rsidRPr="003D010F">
        <w:rPr>
          <w:rFonts w:hint="cs"/>
          <w:b/>
          <w:bCs/>
          <w:sz w:val="32"/>
          <w:szCs w:val="32"/>
          <w:u w:val="single"/>
          <w:rtl/>
        </w:rPr>
        <w:t>:</w:t>
      </w:r>
      <w:r w:rsidRPr="003D010F">
        <w:rPr>
          <w:rFonts w:hint="cs"/>
          <w:sz w:val="32"/>
          <w:szCs w:val="32"/>
          <w:rtl/>
        </w:rPr>
        <w:t xml:space="preserve"> </w:t>
      </w:r>
    </w:p>
    <w:p w14:paraId="183AFB81" w14:textId="77777777" w:rsidR="009F4040" w:rsidRDefault="00AE1C6C" w:rsidP="003D010F">
      <w:pPr>
        <w:bidi/>
        <w:rPr>
          <w:sz w:val="28"/>
          <w:szCs w:val="28"/>
          <w:rtl/>
          <w:lang w:bidi="fa-IR"/>
        </w:rPr>
      </w:pPr>
      <w:r>
        <w:rPr>
          <w:rFonts w:hint="cs"/>
          <w:sz w:val="28"/>
          <w:szCs w:val="28"/>
          <w:rtl/>
        </w:rPr>
        <w:t>توجه داشته باشید که ما چند خطای عمده در محاسبات داشتیم</w:t>
      </w:r>
      <w:r w:rsidR="009F4040">
        <w:rPr>
          <w:rFonts w:hint="cs"/>
          <w:sz w:val="28"/>
          <w:szCs w:val="28"/>
          <w:rtl/>
          <w:lang w:bidi="fa-IR"/>
        </w:rPr>
        <w:t>:</w:t>
      </w:r>
    </w:p>
    <w:p w14:paraId="1AD14A72" w14:textId="3F3AD182" w:rsidR="003D010F" w:rsidRDefault="009F4040" w:rsidP="009F4040">
      <w:pPr>
        <w:pStyle w:val="ListParagraph"/>
        <w:numPr>
          <w:ilvl w:val="0"/>
          <w:numId w:val="9"/>
        </w:numPr>
        <w:bidi/>
        <w:rPr>
          <w:sz w:val="28"/>
          <w:szCs w:val="28"/>
        </w:rPr>
      </w:pPr>
      <w:r>
        <w:rPr>
          <w:rFonts w:hint="cs"/>
          <w:sz w:val="28"/>
          <w:szCs w:val="28"/>
          <w:rtl/>
        </w:rPr>
        <w:t>میدان مغناطیسی زمین را در نظر نگرفتیم، یعنی ممکن است که میدان زمین همجهت با میدان پیچه یا خلاف جهت آن باشد، یا کلی تر یک زاویه خاص با هم داشته باشند</w:t>
      </w:r>
      <w:r>
        <w:rPr>
          <w:rFonts w:hint="cs"/>
          <w:sz w:val="28"/>
          <w:szCs w:val="28"/>
          <w:rtl/>
          <w:lang w:bidi="fa-IR"/>
        </w:rPr>
        <w:t>. اما مطابق محاسبات می توان دید که میدان زمین در نتیجه موثر نیست، چرا که میدان زمین</w:t>
      </w:r>
      <w:r w:rsidR="00806905">
        <w:rPr>
          <w:rFonts w:hint="cs"/>
          <w:sz w:val="28"/>
          <w:szCs w:val="28"/>
          <w:rtl/>
          <w:lang w:bidi="fa-IR"/>
        </w:rPr>
        <w:t xml:space="preserve"> یک عدد ثابت را از همه ی داده های </w:t>
      </w:r>
      <w:r w:rsidR="00806905">
        <w:rPr>
          <w:sz w:val="28"/>
          <w:szCs w:val="28"/>
          <w:lang w:bidi="fa-IR"/>
        </w:rPr>
        <w:t>B</w:t>
      </w:r>
      <w:r w:rsidR="00806905">
        <w:rPr>
          <w:rFonts w:hint="cs"/>
          <w:sz w:val="28"/>
          <w:szCs w:val="28"/>
          <w:rtl/>
          <w:lang w:bidi="fa-IR"/>
        </w:rPr>
        <w:t xml:space="preserve"> کم می کند و این عدد ثابت در شیب نمودار فرکانس-میدان مغناطیسی موثر نیست ... البته که در عرض از مبدا موثر است، اما ما به عرض از مبدا نیازی نداریم.</w:t>
      </w:r>
    </w:p>
    <w:p w14:paraId="3FE7DA61" w14:textId="6497D4EC" w:rsidR="00806905" w:rsidRDefault="00806905" w:rsidP="00806905">
      <w:pPr>
        <w:pStyle w:val="ListParagraph"/>
        <w:numPr>
          <w:ilvl w:val="0"/>
          <w:numId w:val="9"/>
        </w:numPr>
        <w:bidi/>
        <w:rPr>
          <w:sz w:val="28"/>
          <w:szCs w:val="28"/>
        </w:rPr>
      </w:pPr>
      <w:r>
        <w:rPr>
          <w:rFonts w:hint="cs"/>
          <w:sz w:val="28"/>
          <w:szCs w:val="28"/>
          <w:rtl/>
          <w:lang w:bidi="fa-IR"/>
        </w:rPr>
        <w:t>آمپرسنج دقت خیلی کمی داشت (یک دهم آمپر) و از طرفی چون که ما فقط با یک پروب کار می کردیم، نمی توانستیم مقادیر مختلف و وسیعی از جریان را تست کنیم چون که تشدید در فرکانس هایی رخ می داد که در محدوده ی کاوه ۳۰ تا ۷۵ مگاهرتزی نبود.</w:t>
      </w:r>
    </w:p>
    <w:p w14:paraId="66363DC8" w14:textId="1E61A036" w:rsidR="00806905" w:rsidRDefault="00806905" w:rsidP="00806905">
      <w:pPr>
        <w:pStyle w:val="ListParagraph"/>
        <w:numPr>
          <w:ilvl w:val="0"/>
          <w:numId w:val="9"/>
        </w:numPr>
        <w:bidi/>
        <w:rPr>
          <w:sz w:val="28"/>
          <w:szCs w:val="28"/>
        </w:rPr>
      </w:pPr>
      <w:r>
        <w:rPr>
          <w:rFonts w:hint="cs"/>
          <w:sz w:val="28"/>
          <w:szCs w:val="28"/>
          <w:rtl/>
          <w:lang w:bidi="fa-IR"/>
        </w:rPr>
        <w:t xml:space="preserve">نوسانات و نویز زیاد در بدست آوردن پیک نمودار و انطباق آن بر جریان </w:t>
      </w:r>
      <w:r>
        <w:rPr>
          <w:sz w:val="28"/>
          <w:szCs w:val="28"/>
          <w:lang w:bidi="fa-IR"/>
        </w:rPr>
        <w:t>AC</w:t>
      </w:r>
      <w:r>
        <w:rPr>
          <w:rFonts w:hint="cs"/>
          <w:sz w:val="28"/>
          <w:szCs w:val="28"/>
          <w:rtl/>
          <w:lang w:bidi="fa-IR"/>
        </w:rPr>
        <w:t xml:space="preserve"> پس زمینه ی پیچه هلمهولتز، باعث ایجاد خطای سیستماتیک در آزمایش است.</w:t>
      </w:r>
    </w:p>
    <w:p w14:paraId="78DC2F53" w14:textId="7038FAB6" w:rsidR="006B730A" w:rsidRDefault="006B730A" w:rsidP="006B730A">
      <w:pPr>
        <w:pStyle w:val="ListParagraph"/>
        <w:numPr>
          <w:ilvl w:val="0"/>
          <w:numId w:val="9"/>
        </w:numPr>
        <w:bidi/>
        <w:rPr>
          <w:sz w:val="28"/>
          <w:szCs w:val="28"/>
        </w:rPr>
      </w:pPr>
      <w:r>
        <w:rPr>
          <w:rFonts w:hint="cs"/>
          <w:sz w:val="28"/>
          <w:szCs w:val="28"/>
          <w:rtl/>
          <w:lang w:bidi="fa-IR"/>
        </w:rPr>
        <w:t xml:space="preserve">فکر می کنم اگر دامنه جریان </w:t>
      </w:r>
      <w:r>
        <w:rPr>
          <w:sz w:val="28"/>
          <w:szCs w:val="28"/>
          <w:lang w:bidi="fa-IR"/>
        </w:rPr>
        <w:t>AC</w:t>
      </w:r>
      <w:r>
        <w:rPr>
          <w:rFonts w:hint="cs"/>
          <w:sz w:val="28"/>
          <w:szCs w:val="28"/>
          <w:rtl/>
          <w:lang w:bidi="fa-IR"/>
        </w:rPr>
        <w:t xml:space="preserve"> سوار بر زمینه </w:t>
      </w:r>
      <w:r>
        <w:rPr>
          <w:sz w:val="28"/>
          <w:szCs w:val="28"/>
          <w:lang w:bidi="fa-IR"/>
        </w:rPr>
        <w:t xml:space="preserve">DC </w:t>
      </w:r>
      <w:r>
        <w:rPr>
          <w:rFonts w:hint="cs"/>
          <w:sz w:val="28"/>
          <w:szCs w:val="28"/>
          <w:rtl/>
          <w:lang w:bidi="fa-IR"/>
        </w:rPr>
        <w:t>در پیجه هلمهولتز را تا حد امکان بتوانیم کمتر کنیم، پهن شدگی میدان مغناطیسی در محل نمونه کمتر است و ما می توانیم تشدید را به شکل تیزتر و دقیق تر ببینیم و بدست آوردن پیک و انطباق نمودارها که در مرحله قبل ذکر شد را دقیق تر انجام دهیم.</w:t>
      </w:r>
    </w:p>
    <w:p w14:paraId="7E1F17AE" w14:textId="4F84A6E3" w:rsidR="00AD1D7A" w:rsidRPr="00AD1D7A" w:rsidRDefault="00AD1D7A" w:rsidP="00AD1D7A">
      <w:pPr>
        <w:bidi/>
        <w:ind w:left="432"/>
        <w:rPr>
          <w:sz w:val="28"/>
          <w:szCs w:val="28"/>
        </w:rPr>
      </w:pPr>
      <w:r>
        <w:rPr>
          <w:rFonts w:hint="cs"/>
          <w:sz w:val="28"/>
          <w:szCs w:val="28"/>
          <w:rtl/>
        </w:rPr>
        <w:t>کار دیگری که من کردم این است که در سر برگ دوم فایل اکسل فرض کردم که میدان مغناطیسی زمین هم جهت میدان پیچه است و میدان مغناطیسی در محل نمونه را از جمع میدان زمین و هملهولتز حاصل کردم و سپس با روش صفر کردن عرض از مبدا ضریب را خواندم، اینجا اضافه کردن میدان زمین در ضریب موثر بود و ضریب را متفاوت از مقدار قبلی داد.</w:t>
      </w:r>
    </w:p>
    <w:p w14:paraId="28A5BE80" w14:textId="77777777" w:rsidR="003D010F" w:rsidRDefault="003D010F" w:rsidP="003D010F">
      <w:pPr>
        <w:bidi/>
        <w:rPr>
          <w:sz w:val="32"/>
          <w:szCs w:val="32"/>
          <w:rtl/>
        </w:rPr>
      </w:pPr>
    </w:p>
    <w:p w14:paraId="00128ED8" w14:textId="74A62765" w:rsidR="003D010F" w:rsidRDefault="003D010F" w:rsidP="003D010F">
      <w:pPr>
        <w:bidi/>
        <w:rPr>
          <w:sz w:val="32"/>
          <w:szCs w:val="32"/>
          <w:rtl/>
        </w:rPr>
      </w:pPr>
      <w:r w:rsidRPr="003D010F">
        <w:rPr>
          <w:rFonts w:hint="cs"/>
          <w:b/>
          <w:bCs/>
          <w:sz w:val="32"/>
          <w:szCs w:val="32"/>
          <w:u w:val="single"/>
          <w:rtl/>
        </w:rPr>
        <w:t xml:space="preserve">سوال </w:t>
      </w:r>
      <w:r>
        <w:rPr>
          <w:rFonts w:hint="cs"/>
          <w:b/>
          <w:bCs/>
          <w:sz w:val="32"/>
          <w:szCs w:val="32"/>
          <w:u w:val="single"/>
          <w:rtl/>
        </w:rPr>
        <w:t>چهارم</w:t>
      </w:r>
      <w:r w:rsidRPr="003D010F">
        <w:rPr>
          <w:rFonts w:hint="cs"/>
          <w:b/>
          <w:bCs/>
          <w:sz w:val="32"/>
          <w:szCs w:val="32"/>
          <w:u w:val="single"/>
          <w:rtl/>
        </w:rPr>
        <w:t>:</w:t>
      </w:r>
      <w:r w:rsidRPr="003D010F">
        <w:rPr>
          <w:rFonts w:hint="cs"/>
          <w:sz w:val="32"/>
          <w:szCs w:val="32"/>
          <w:rtl/>
        </w:rPr>
        <w:t xml:space="preserve"> </w:t>
      </w:r>
    </w:p>
    <w:p w14:paraId="4043B20E" w14:textId="183F159F" w:rsidR="003D010F" w:rsidRDefault="00306D9D" w:rsidP="003D010F">
      <w:pPr>
        <w:bidi/>
        <w:rPr>
          <w:sz w:val="28"/>
          <w:szCs w:val="28"/>
          <w:rtl/>
          <w:lang w:bidi="fa-IR"/>
        </w:rPr>
      </w:pPr>
      <w:r>
        <w:rPr>
          <w:sz w:val="28"/>
          <w:szCs w:val="28"/>
        </w:rPr>
        <w:t>NMR</w:t>
      </w:r>
      <w:r>
        <w:rPr>
          <w:rFonts w:hint="cs"/>
          <w:sz w:val="28"/>
          <w:szCs w:val="28"/>
          <w:rtl/>
          <w:lang w:bidi="fa-IR"/>
        </w:rPr>
        <w:t xml:space="preserve"> مشابه تشدید الکترون است، در اینجا هم در حضور میدان مغناطیسی قوی، ترازهای انرژی هسته به چندین تراز با انرژی متفاوت شکافته می شود و ما با ارسال فوتون با انرژی مناسب می توانیم گذار بین این ترازها و پدیده ی تشدید را مشاهده کنیم.</w:t>
      </w:r>
      <w:r w:rsidR="004D6765">
        <w:rPr>
          <w:rFonts w:hint="cs"/>
          <w:sz w:val="28"/>
          <w:szCs w:val="28"/>
          <w:rtl/>
          <w:lang w:bidi="fa-IR"/>
        </w:rPr>
        <w:t xml:space="preserve"> محدوده ی فرکانسی ترازهای شکافته شده برای اتم های مختلف از 0.1 تا 100 مگاهرتز است.</w:t>
      </w:r>
    </w:p>
    <w:p w14:paraId="2EBD4C2C" w14:textId="7E6EB157" w:rsidR="004D6765" w:rsidRDefault="004D6765" w:rsidP="004D6765">
      <w:pPr>
        <w:bidi/>
        <w:rPr>
          <w:sz w:val="28"/>
          <w:szCs w:val="28"/>
          <w:lang w:bidi="fa-IR"/>
        </w:rPr>
      </w:pPr>
      <w:r>
        <w:rPr>
          <w:rFonts w:hint="cs"/>
          <w:sz w:val="28"/>
          <w:szCs w:val="28"/>
          <w:rtl/>
          <w:lang w:bidi="fa-IR"/>
        </w:rPr>
        <w:t>از این شیوه تشدید برای طیف سنجی استفاده می شود و کاربرد اصلی آن مشاهده  مولکولهای خاص، ترکیبات آلی و ترکیبات زیستی در یک نمونه است.</w:t>
      </w:r>
    </w:p>
    <w:p w14:paraId="6F439D34" w14:textId="6F2D2C27" w:rsidR="00AD0905" w:rsidRDefault="00AD0905" w:rsidP="00AD0905">
      <w:pPr>
        <w:bidi/>
        <w:rPr>
          <w:sz w:val="28"/>
          <w:szCs w:val="28"/>
          <w:rtl/>
          <w:lang w:bidi="fa-IR"/>
        </w:rPr>
      </w:pPr>
      <w:r>
        <w:rPr>
          <w:rFonts w:hint="cs"/>
          <w:sz w:val="28"/>
          <w:szCs w:val="28"/>
          <w:rtl/>
          <w:lang w:bidi="fa-IR"/>
        </w:rPr>
        <w:t>شباهت این دو در این است که هر دو از اثر زیمان و تبهگنی ترازهای اسپینی برخوردار هستند.</w:t>
      </w:r>
    </w:p>
    <w:p w14:paraId="34AF3591" w14:textId="48ECC518" w:rsidR="00AD0905" w:rsidRDefault="00AD0905" w:rsidP="00AD0905">
      <w:pPr>
        <w:bidi/>
        <w:rPr>
          <w:sz w:val="28"/>
          <w:szCs w:val="28"/>
          <w:rtl/>
          <w:lang w:bidi="fa-IR"/>
        </w:rPr>
      </w:pPr>
      <w:r>
        <w:rPr>
          <w:rFonts w:hint="cs"/>
          <w:sz w:val="28"/>
          <w:szCs w:val="28"/>
          <w:rtl/>
          <w:lang w:bidi="fa-IR"/>
        </w:rPr>
        <w:lastRenderedPageBreak/>
        <w:t>تفاوت ها:</w:t>
      </w:r>
    </w:p>
    <w:p w14:paraId="6B81D511" w14:textId="1DA4D001" w:rsidR="00AD0905" w:rsidRDefault="00AD0905" w:rsidP="00AD0905">
      <w:pPr>
        <w:pStyle w:val="ListParagraph"/>
        <w:numPr>
          <w:ilvl w:val="0"/>
          <w:numId w:val="10"/>
        </w:numPr>
        <w:bidi/>
        <w:rPr>
          <w:sz w:val="28"/>
          <w:szCs w:val="28"/>
          <w:lang w:bidi="fa-IR"/>
        </w:rPr>
      </w:pPr>
      <w:r>
        <w:rPr>
          <w:rFonts w:hint="cs"/>
          <w:sz w:val="28"/>
          <w:szCs w:val="28"/>
          <w:rtl/>
          <w:lang w:bidi="fa-IR"/>
        </w:rPr>
        <w:t xml:space="preserve">چون ذرات نوکلئون(پروتون و الکترون و سایر ذرات درون هسته) از الکترون سنگین تر هستند، پس ممان مغناطیسی بسیار کوچکتر از الکترون است و در روش </w:t>
      </w:r>
      <w:r>
        <w:rPr>
          <w:sz w:val="28"/>
          <w:szCs w:val="28"/>
          <w:lang w:bidi="fa-IR"/>
        </w:rPr>
        <w:t>NMR</w:t>
      </w:r>
      <w:r>
        <w:rPr>
          <w:rFonts w:hint="cs"/>
          <w:sz w:val="28"/>
          <w:szCs w:val="28"/>
          <w:rtl/>
          <w:lang w:bidi="fa-IR"/>
        </w:rPr>
        <w:t xml:space="preserve"> به فرکانس های بسیار کمتری برای تشدید نیاز خواهد بود.</w:t>
      </w:r>
    </w:p>
    <w:p w14:paraId="7C7DBDD5" w14:textId="2BC03E5A" w:rsidR="00AD0905" w:rsidRDefault="00AD0905" w:rsidP="00AD0905">
      <w:pPr>
        <w:pStyle w:val="ListParagraph"/>
        <w:numPr>
          <w:ilvl w:val="0"/>
          <w:numId w:val="10"/>
        </w:numPr>
        <w:bidi/>
        <w:rPr>
          <w:sz w:val="28"/>
          <w:szCs w:val="28"/>
          <w:lang w:bidi="fa-IR"/>
        </w:rPr>
      </w:pPr>
      <w:r>
        <w:rPr>
          <w:rFonts w:hint="cs"/>
          <w:sz w:val="28"/>
          <w:szCs w:val="28"/>
          <w:rtl/>
          <w:lang w:bidi="fa-IR"/>
        </w:rPr>
        <w:t xml:space="preserve">دستگاه هایی که بر پایه ی </w:t>
      </w:r>
      <w:r>
        <w:rPr>
          <w:sz w:val="28"/>
          <w:szCs w:val="28"/>
          <w:lang w:bidi="fa-IR"/>
        </w:rPr>
        <w:t>ESR</w:t>
      </w:r>
      <w:r>
        <w:rPr>
          <w:rFonts w:hint="cs"/>
          <w:sz w:val="28"/>
          <w:szCs w:val="28"/>
          <w:rtl/>
          <w:lang w:bidi="fa-IR"/>
        </w:rPr>
        <w:t xml:space="preserve"> کار می کنند به علت بالاتر بودن ممان مغناطیسی الکترون، از دقت و حساسیت بهتری برخوردارند.</w:t>
      </w:r>
    </w:p>
    <w:p w14:paraId="65920C6C" w14:textId="388BA80C" w:rsidR="00AD0905" w:rsidRPr="00AD0905" w:rsidRDefault="00AD0905" w:rsidP="00AD0905">
      <w:pPr>
        <w:pStyle w:val="ListParagraph"/>
        <w:numPr>
          <w:ilvl w:val="0"/>
          <w:numId w:val="10"/>
        </w:numPr>
        <w:bidi/>
        <w:rPr>
          <w:rFonts w:hint="cs"/>
          <w:sz w:val="28"/>
          <w:szCs w:val="28"/>
          <w:rtl/>
          <w:lang w:bidi="fa-IR"/>
        </w:rPr>
      </w:pPr>
      <w:r>
        <w:rPr>
          <w:rFonts w:hint="cs"/>
          <w:sz w:val="28"/>
          <w:szCs w:val="28"/>
          <w:rtl/>
          <w:lang w:bidi="fa-IR"/>
        </w:rPr>
        <w:t xml:space="preserve">اما برای استفاده از </w:t>
      </w:r>
      <w:r>
        <w:rPr>
          <w:sz w:val="28"/>
          <w:szCs w:val="28"/>
          <w:lang w:bidi="fa-IR"/>
        </w:rPr>
        <w:t>ESR</w:t>
      </w:r>
      <w:r>
        <w:rPr>
          <w:rFonts w:hint="cs"/>
          <w:sz w:val="28"/>
          <w:szCs w:val="28"/>
          <w:rtl/>
          <w:lang w:bidi="fa-IR"/>
        </w:rPr>
        <w:t xml:space="preserve"> نیاز است که الکترون تکی در لایه ی آخر وجود داشته باشد که پایدار باشد ... این خیلی شرط سختی است و برآورده کردن آن در مواد طبیعی غیرممکن است.</w:t>
      </w:r>
    </w:p>
    <w:p w14:paraId="4B5CCF1B" w14:textId="77777777" w:rsidR="003D010F" w:rsidRDefault="003D010F" w:rsidP="003D010F">
      <w:pPr>
        <w:bidi/>
        <w:rPr>
          <w:sz w:val="32"/>
          <w:szCs w:val="32"/>
          <w:rtl/>
        </w:rPr>
      </w:pPr>
    </w:p>
    <w:p w14:paraId="453455CB" w14:textId="77777777" w:rsidR="003D010F" w:rsidRDefault="003D010F" w:rsidP="003D010F">
      <w:pPr>
        <w:bidi/>
        <w:rPr>
          <w:sz w:val="32"/>
          <w:szCs w:val="32"/>
          <w:rtl/>
        </w:rPr>
      </w:pPr>
    </w:p>
    <w:p w14:paraId="5A3EC2FE" w14:textId="77777777" w:rsidR="003D010F" w:rsidRPr="003D010F" w:rsidRDefault="003D010F" w:rsidP="003D010F">
      <w:pPr>
        <w:bidi/>
        <w:rPr>
          <w:rFonts w:eastAsiaTheme="minorEastAsia" w:cs="Calibri"/>
          <w:i/>
          <w:sz w:val="40"/>
          <w:szCs w:val="40"/>
          <w:rtl/>
          <w:lang w:bidi="fa-IR"/>
        </w:rPr>
      </w:pPr>
    </w:p>
    <w:sectPr w:rsidR="003D010F" w:rsidRPr="003D010F" w:rsidSect="00AD0905">
      <w:pgSz w:w="12240" w:h="15840"/>
      <w:pgMar w:top="540" w:right="630" w:bottom="720" w:left="8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E2B084" w14:textId="77777777" w:rsidR="00B93612" w:rsidRDefault="00B93612" w:rsidP="00D369C9">
      <w:pPr>
        <w:spacing w:after="0" w:line="240" w:lineRule="auto"/>
      </w:pPr>
      <w:r>
        <w:separator/>
      </w:r>
    </w:p>
  </w:endnote>
  <w:endnote w:type="continuationSeparator" w:id="0">
    <w:p w14:paraId="47F22046" w14:textId="77777777" w:rsidR="00B93612" w:rsidRDefault="00B93612" w:rsidP="00D369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Lotus">
    <w:altName w:val="Times New Roman"/>
    <w:panose1 w:val="00000000000000000000"/>
    <w:charset w:val="B2"/>
    <w:family w:val="auto"/>
    <w:notTrueType/>
    <w:pitch w:val="default"/>
    <w:sig w:usb0="00002000" w:usb1="00000000" w:usb2="00000000" w:usb3="00000000" w:csb0="0000004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Nazanin">
    <w:altName w:val="Cambria"/>
    <w:panose1 w:val="00000000000000000000"/>
    <w:charset w:val="B2"/>
    <w:family w:val="auto"/>
    <w:notTrueType/>
    <w:pitch w:val="default"/>
    <w:sig w:usb0="00002001" w:usb1="00000000" w:usb2="00000000" w:usb3="00000000" w:csb0="00000040" w:csb1="00000000"/>
  </w:font>
  <w:font w:name="TimesNewRomanPSMT">
    <w:altName w:val="Times New Roman"/>
    <w:panose1 w:val="00000000000000000000"/>
    <w:charset w:val="00"/>
    <w:family w:val="roman"/>
    <w:notTrueType/>
    <w:pitch w:val="default"/>
  </w:font>
  <w:font w:name="B Nazanin">
    <w:altName w:val="Arial"/>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EF48B" w14:textId="77777777" w:rsidR="00B93612" w:rsidRDefault="00B93612" w:rsidP="00D369C9">
      <w:pPr>
        <w:spacing w:after="0" w:line="240" w:lineRule="auto"/>
      </w:pPr>
      <w:r>
        <w:separator/>
      </w:r>
    </w:p>
  </w:footnote>
  <w:footnote w:type="continuationSeparator" w:id="0">
    <w:p w14:paraId="65C04C0C" w14:textId="77777777" w:rsidR="00B93612" w:rsidRDefault="00B93612" w:rsidP="00D369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556E1"/>
    <w:multiLevelType w:val="hybridMultilevel"/>
    <w:tmpl w:val="7608799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 w15:restartNumberingAfterBreak="0">
    <w:nsid w:val="0D1043D0"/>
    <w:multiLevelType w:val="hybridMultilevel"/>
    <w:tmpl w:val="7D1E8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87722C"/>
    <w:multiLevelType w:val="hybridMultilevel"/>
    <w:tmpl w:val="9B78C2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8CA350C"/>
    <w:multiLevelType w:val="hybridMultilevel"/>
    <w:tmpl w:val="8F507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554991"/>
    <w:multiLevelType w:val="hybridMultilevel"/>
    <w:tmpl w:val="8C3C422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2F760D5E"/>
    <w:multiLevelType w:val="hybridMultilevel"/>
    <w:tmpl w:val="096E14AA"/>
    <w:lvl w:ilvl="0" w:tplc="E242997E">
      <w:start w:val="1"/>
      <w:numFmt w:val="decimal"/>
      <w:lvlText w:val="%1."/>
      <w:lvlJc w:val="left"/>
      <w:pPr>
        <w:ind w:left="1636" w:hanging="360"/>
      </w:pPr>
      <w:rPr>
        <w:rFonts w:ascii="BLotus" w:cs="BLotus" w:hint="cs"/>
        <w:sz w:val="28"/>
      </w:rPr>
    </w:lvl>
    <w:lvl w:ilvl="1" w:tplc="04090019">
      <w:start w:val="1"/>
      <w:numFmt w:val="lowerLetter"/>
      <w:lvlText w:val="%2."/>
      <w:lvlJc w:val="left"/>
      <w:pPr>
        <w:ind w:left="2356" w:hanging="360"/>
      </w:pPr>
    </w:lvl>
    <w:lvl w:ilvl="2" w:tplc="0409001B">
      <w:start w:val="1"/>
      <w:numFmt w:val="lowerRoman"/>
      <w:lvlText w:val="%3."/>
      <w:lvlJc w:val="right"/>
      <w:pPr>
        <w:ind w:left="3076" w:hanging="180"/>
      </w:pPr>
    </w:lvl>
    <w:lvl w:ilvl="3" w:tplc="0409000F">
      <w:start w:val="1"/>
      <w:numFmt w:val="decimal"/>
      <w:lvlText w:val="%4."/>
      <w:lvlJc w:val="left"/>
      <w:pPr>
        <w:ind w:left="3796" w:hanging="360"/>
      </w:pPr>
    </w:lvl>
    <w:lvl w:ilvl="4" w:tplc="04090019">
      <w:start w:val="1"/>
      <w:numFmt w:val="lowerLetter"/>
      <w:lvlText w:val="%5."/>
      <w:lvlJc w:val="left"/>
      <w:pPr>
        <w:ind w:left="4516" w:hanging="360"/>
      </w:pPr>
    </w:lvl>
    <w:lvl w:ilvl="5" w:tplc="0409001B">
      <w:start w:val="1"/>
      <w:numFmt w:val="lowerRoman"/>
      <w:lvlText w:val="%6."/>
      <w:lvlJc w:val="right"/>
      <w:pPr>
        <w:ind w:left="5236" w:hanging="180"/>
      </w:pPr>
    </w:lvl>
    <w:lvl w:ilvl="6" w:tplc="0409000F">
      <w:start w:val="1"/>
      <w:numFmt w:val="decimal"/>
      <w:lvlText w:val="%7."/>
      <w:lvlJc w:val="left"/>
      <w:pPr>
        <w:ind w:left="5956" w:hanging="360"/>
      </w:pPr>
    </w:lvl>
    <w:lvl w:ilvl="7" w:tplc="04090019">
      <w:start w:val="1"/>
      <w:numFmt w:val="lowerLetter"/>
      <w:lvlText w:val="%8."/>
      <w:lvlJc w:val="left"/>
      <w:pPr>
        <w:ind w:left="6676" w:hanging="360"/>
      </w:pPr>
    </w:lvl>
    <w:lvl w:ilvl="8" w:tplc="0409001B">
      <w:start w:val="1"/>
      <w:numFmt w:val="lowerRoman"/>
      <w:lvlText w:val="%9."/>
      <w:lvlJc w:val="right"/>
      <w:pPr>
        <w:ind w:left="7396" w:hanging="180"/>
      </w:pPr>
    </w:lvl>
  </w:abstractNum>
  <w:abstractNum w:abstractNumId="6" w15:restartNumberingAfterBreak="0">
    <w:nsid w:val="45AB05CD"/>
    <w:multiLevelType w:val="hybridMultilevel"/>
    <w:tmpl w:val="DF160008"/>
    <w:lvl w:ilvl="0" w:tplc="A836B2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E74B98"/>
    <w:multiLevelType w:val="hybridMultilevel"/>
    <w:tmpl w:val="A8B22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8B715D"/>
    <w:multiLevelType w:val="hybridMultilevel"/>
    <w:tmpl w:val="AEFEE0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30253588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492894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73329289">
    <w:abstractNumId w:val="2"/>
  </w:num>
  <w:num w:numId="4" w16cid:durableId="523832599">
    <w:abstractNumId w:val="7"/>
  </w:num>
  <w:num w:numId="5" w16cid:durableId="14456853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367001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38353836">
    <w:abstractNumId w:val="1"/>
  </w:num>
  <w:num w:numId="8" w16cid:durableId="96607886">
    <w:abstractNumId w:val="6"/>
  </w:num>
  <w:num w:numId="9" w16cid:durableId="2016883825">
    <w:abstractNumId w:val="0"/>
  </w:num>
  <w:num w:numId="10" w16cid:durableId="6270555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AC1"/>
    <w:rsid w:val="000338D8"/>
    <w:rsid w:val="0003405B"/>
    <w:rsid w:val="0008324D"/>
    <w:rsid w:val="000C1D63"/>
    <w:rsid w:val="000C4266"/>
    <w:rsid w:val="000C60CD"/>
    <w:rsid w:val="000C6EC9"/>
    <w:rsid w:val="000F3DAD"/>
    <w:rsid w:val="00100121"/>
    <w:rsid w:val="00103FDB"/>
    <w:rsid w:val="001049D1"/>
    <w:rsid w:val="00110007"/>
    <w:rsid w:val="00127080"/>
    <w:rsid w:val="00145DA4"/>
    <w:rsid w:val="001C3E0A"/>
    <w:rsid w:val="001E277E"/>
    <w:rsid w:val="001E735F"/>
    <w:rsid w:val="001F3FAE"/>
    <w:rsid w:val="001F615E"/>
    <w:rsid w:val="00212CC4"/>
    <w:rsid w:val="00240399"/>
    <w:rsid w:val="0024687C"/>
    <w:rsid w:val="00264587"/>
    <w:rsid w:val="002B4AEE"/>
    <w:rsid w:val="002F5EA7"/>
    <w:rsid w:val="00306D9D"/>
    <w:rsid w:val="00320D0A"/>
    <w:rsid w:val="00322959"/>
    <w:rsid w:val="003236D4"/>
    <w:rsid w:val="003613FF"/>
    <w:rsid w:val="00363943"/>
    <w:rsid w:val="00394790"/>
    <w:rsid w:val="003A6A80"/>
    <w:rsid w:val="003D010F"/>
    <w:rsid w:val="003F15B6"/>
    <w:rsid w:val="003F166F"/>
    <w:rsid w:val="003F3454"/>
    <w:rsid w:val="00432120"/>
    <w:rsid w:val="0043587D"/>
    <w:rsid w:val="00464008"/>
    <w:rsid w:val="004649CA"/>
    <w:rsid w:val="00481658"/>
    <w:rsid w:val="004826AF"/>
    <w:rsid w:val="004C4F2C"/>
    <w:rsid w:val="004D6765"/>
    <w:rsid w:val="00503BCB"/>
    <w:rsid w:val="0055493D"/>
    <w:rsid w:val="00566AE9"/>
    <w:rsid w:val="0061169A"/>
    <w:rsid w:val="006304BC"/>
    <w:rsid w:val="00637C63"/>
    <w:rsid w:val="00665277"/>
    <w:rsid w:val="006751A6"/>
    <w:rsid w:val="006B730A"/>
    <w:rsid w:val="006D3893"/>
    <w:rsid w:val="006E56E0"/>
    <w:rsid w:val="006E67BF"/>
    <w:rsid w:val="006F686D"/>
    <w:rsid w:val="00724CD3"/>
    <w:rsid w:val="00735171"/>
    <w:rsid w:val="00781D8B"/>
    <w:rsid w:val="007C2689"/>
    <w:rsid w:val="007D4046"/>
    <w:rsid w:val="007D6030"/>
    <w:rsid w:val="007E12FB"/>
    <w:rsid w:val="007E3832"/>
    <w:rsid w:val="007E404D"/>
    <w:rsid w:val="00806905"/>
    <w:rsid w:val="008266CA"/>
    <w:rsid w:val="00834A4A"/>
    <w:rsid w:val="00835A95"/>
    <w:rsid w:val="00841463"/>
    <w:rsid w:val="00880CF2"/>
    <w:rsid w:val="00883CBF"/>
    <w:rsid w:val="00890D7D"/>
    <w:rsid w:val="008A4D9A"/>
    <w:rsid w:val="008B32FC"/>
    <w:rsid w:val="008C3DDB"/>
    <w:rsid w:val="00930765"/>
    <w:rsid w:val="00942404"/>
    <w:rsid w:val="00946E0A"/>
    <w:rsid w:val="00947668"/>
    <w:rsid w:val="009D1EDF"/>
    <w:rsid w:val="009D2B82"/>
    <w:rsid w:val="009D4271"/>
    <w:rsid w:val="009E62DC"/>
    <w:rsid w:val="009F4040"/>
    <w:rsid w:val="00A13A91"/>
    <w:rsid w:val="00A235A9"/>
    <w:rsid w:val="00A6327F"/>
    <w:rsid w:val="00A70F49"/>
    <w:rsid w:val="00A728FB"/>
    <w:rsid w:val="00A75A90"/>
    <w:rsid w:val="00A9306C"/>
    <w:rsid w:val="00AB6AD9"/>
    <w:rsid w:val="00AD0905"/>
    <w:rsid w:val="00AD1D7A"/>
    <w:rsid w:val="00AE1C6C"/>
    <w:rsid w:val="00B636B0"/>
    <w:rsid w:val="00B66AF9"/>
    <w:rsid w:val="00B80AC5"/>
    <w:rsid w:val="00B93612"/>
    <w:rsid w:val="00B94C87"/>
    <w:rsid w:val="00B95EC0"/>
    <w:rsid w:val="00BA16C7"/>
    <w:rsid w:val="00BB2B33"/>
    <w:rsid w:val="00BB77E0"/>
    <w:rsid w:val="00BC172C"/>
    <w:rsid w:val="00C02FD7"/>
    <w:rsid w:val="00C86AFA"/>
    <w:rsid w:val="00CB2351"/>
    <w:rsid w:val="00D35EFB"/>
    <w:rsid w:val="00D369C9"/>
    <w:rsid w:val="00D40E3D"/>
    <w:rsid w:val="00D5559B"/>
    <w:rsid w:val="00D721A3"/>
    <w:rsid w:val="00D72540"/>
    <w:rsid w:val="00D95E4A"/>
    <w:rsid w:val="00DC7A20"/>
    <w:rsid w:val="00DD4678"/>
    <w:rsid w:val="00DD5644"/>
    <w:rsid w:val="00E055FB"/>
    <w:rsid w:val="00E70B79"/>
    <w:rsid w:val="00E72AC1"/>
    <w:rsid w:val="00E81682"/>
    <w:rsid w:val="00EC17D2"/>
    <w:rsid w:val="00ED3D67"/>
    <w:rsid w:val="00EF3A4C"/>
    <w:rsid w:val="00F07C28"/>
    <w:rsid w:val="00F13867"/>
    <w:rsid w:val="00F22D75"/>
    <w:rsid w:val="00F443BC"/>
    <w:rsid w:val="00F75652"/>
    <w:rsid w:val="00FA19AF"/>
    <w:rsid w:val="00FA3F90"/>
    <w:rsid w:val="00FB4A9D"/>
    <w:rsid w:val="00FD778C"/>
    <w:rsid w:val="00FF35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FEB0B"/>
  <w15:chartTrackingRefBased/>
  <w15:docId w15:val="{03F8A9E6-B8AF-4D19-AEC4-50E9E7131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171"/>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04D"/>
    <w:pPr>
      <w:ind w:left="720"/>
      <w:contextualSpacing/>
    </w:pPr>
  </w:style>
  <w:style w:type="character" w:styleId="PlaceholderText">
    <w:name w:val="Placeholder Text"/>
    <w:basedOn w:val="DefaultParagraphFont"/>
    <w:uiPriority w:val="99"/>
    <w:semiHidden/>
    <w:rsid w:val="008B32FC"/>
    <w:rPr>
      <w:color w:val="808080"/>
    </w:rPr>
  </w:style>
  <w:style w:type="paragraph" w:styleId="FootnoteText">
    <w:name w:val="footnote text"/>
    <w:basedOn w:val="Normal"/>
    <w:link w:val="FootnoteTextChar"/>
    <w:uiPriority w:val="99"/>
    <w:semiHidden/>
    <w:unhideWhenUsed/>
    <w:rsid w:val="00D369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369C9"/>
    <w:rPr>
      <w:kern w:val="0"/>
      <w:sz w:val="20"/>
      <w:szCs w:val="20"/>
      <w14:ligatures w14:val="none"/>
    </w:rPr>
  </w:style>
  <w:style w:type="character" w:styleId="FootnoteReference">
    <w:name w:val="footnote reference"/>
    <w:basedOn w:val="DefaultParagraphFont"/>
    <w:uiPriority w:val="99"/>
    <w:semiHidden/>
    <w:unhideWhenUsed/>
    <w:rsid w:val="00D369C9"/>
    <w:rPr>
      <w:vertAlign w:val="superscript"/>
    </w:rPr>
  </w:style>
  <w:style w:type="table" w:styleId="TableGrid">
    <w:name w:val="Table Grid"/>
    <w:basedOn w:val="TableNormal"/>
    <w:uiPriority w:val="39"/>
    <w:rsid w:val="00E70B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F07C28"/>
    <w:rPr>
      <w:rFonts w:ascii="BNazanin" w:hAnsi="BNazanin" w:hint="default"/>
      <w:b w:val="0"/>
      <w:bCs w:val="0"/>
      <w:i w:val="0"/>
      <w:iCs w:val="0"/>
      <w:color w:val="000000"/>
      <w:sz w:val="24"/>
      <w:szCs w:val="24"/>
    </w:rPr>
  </w:style>
  <w:style w:type="character" w:customStyle="1" w:styleId="fontstyle21">
    <w:name w:val="fontstyle21"/>
    <w:basedOn w:val="DefaultParagraphFont"/>
    <w:rsid w:val="00566AE9"/>
    <w:rPr>
      <w:rFonts w:ascii="TimesNewRomanPSMT" w:hAnsi="TimesNewRomanPSMT" w:hint="default"/>
      <w:b w:val="0"/>
      <w:bCs w:val="0"/>
      <w:i w:val="0"/>
      <w:iCs w:val="0"/>
      <w:color w:val="000000"/>
      <w:sz w:val="28"/>
      <w:szCs w:val="28"/>
    </w:rPr>
  </w:style>
  <w:style w:type="paragraph" w:styleId="NormalWeb">
    <w:name w:val="Normal (Web)"/>
    <w:basedOn w:val="Normal"/>
    <w:uiPriority w:val="99"/>
    <w:semiHidden/>
    <w:unhideWhenUsed/>
    <w:rsid w:val="00FA19A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19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09603">
      <w:bodyDiv w:val="1"/>
      <w:marLeft w:val="0"/>
      <w:marRight w:val="0"/>
      <w:marTop w:val="0"/>
      <w:marBottom w:val="0"/>
      <w:divBdr>
        <w:top w:val="none" w:sz="0" w:space="0" w:color="auto"/>
        <w:left w:val="none" w:sz="0" w:space="0" w:color="auto"/>
        <w:bottom w:val="none" w:sz="0" w:space="0" w:color="auto"/>
        <w:right w:val="none" w:sz="0" w:space="0" w:color="auto"/>
      </w:divBdr>
    </w:div>
    <w:div w:id="803353786">
      <w:bodyDiv w:val="1"/>
      <w:marLeft w:val="0"/>
      <w:marRight w:val="0"/>
      <w:marTop w:val="0"/>
      <w:marBottom w:val="0"/>
      <w:divBdr>
        <w:top w:val="none" w:sz="0" w:space="0" w:color="auto"/>
        <w:left w:val="none" w:sz="0" w:space="0" w:color="auto"/>
        <w:bottom w:val="none" w:sz="0" w:space="0" w:color="auto"/>
        <w:right w:val="none" w:sz="0" w:space="0" w:color="auto"/>
      </w:divBdr>
    </w:div>
    <w:div w:id="977032222">
      <w:bodyDiv w:val="1"/>
      <w:marLeft w:val="0"/>
      <w:marRight w:val="0"/>
      <w:marTop w:val="0"/>
      <w:marBottom w:val="0"/>
      <w:divBdr>
        <w:top w:val="none" w:sz="0" w:space="0" w:color="auto"/>
        <w:left w:val="none" w:sz="0" w:space="0" w:color="auto"/>
        <w:bottom w:val="none" w:sz="0" w:space="0" w:color="auto"/>
        <w:right w:val="none" w:sz="0" w:space="0" w:color="auto"/>
      </w:divBdr>
    </w:div>
    <w:div w:id="1378972492">
      <w:bodyDiv w:val="1"/>
      <w:marLeft w:val="0"/>
      <w:marRight w:val="0"/>
      <w:marTop w:val="0"/>
      <w:marBottom w:val="0"/>
      <w:divBdr>
        <w:top w:val="none" w:sz="0" w:space="0" w:color="auto"/>
        <w:left w:val="none" w:sz="0" w:space="0" w:color="auto"/>
        <w:bottom w:val="none" w:sz="0" w:space="0" w:color="auto"/>
        <w:right w:val="none" w:sz="0" w:space="0" w:color="auto"/>
      </w:divBdr>
    </w:div>
    <w:div w:id="1537083909">
      <w:bodyDiv w:val="1"/>
      <w:marLeft w:val="0"/>
      <w:marRight w:val="0"/>
      <w:marTop w:val="0"/>
      <w:marBottom w:val="0"/>
      <w:divBdr>
        <w:top w:val="none" w:sz="0" w:space="0" w:color="auto"/>
        <w:left w:val="none" w:sz="0" w:space="0" w:color="auto"/>
        <w:bottom w:val="none" w:sz="0" w:space="0" w:color="auto"/>
        <w:right w:val="none" w:sz="0" w:space="0" w:color="auto"/>
      </w:divBdr>
    </w:div>
    <w:div w:id="192965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ehrSystem\Desktop\Studies\Term%20II%20-%20Master%20Degree\Advanced%20Lab\Exp%20%20(4)%20-%20ESR\R_ESR_HosseinMohammadi_1401-12-16.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a-IR"/>
              <a:t>نمودار</a:t>
            </a:r>
            <a:r>
              <a:rPr lang="fa-IR" baseline="0"/>
              <a:t> فرکانس نوسانگر کاوه بر حسب میدان مغناطیسی پیچه هلمهولتز</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dPt>
            <c:idx val="0"/>
            <c:marker>
              <c:symbol val="circle"/>
              <c:size val="5"/>
              <c:spPr>
                <a:solidFill>
                  <a:schemeClr val="bg1"/>
                </a:solidFill>
                <a:ln w="9525">
                  <a:solidFill>
                    <a:schemeClr val="bg1"/>
                  </a:solidFill>
                </a:ln>
                <a:effectLst/>
              </c:spPr>
            </c:marker>
            <c:bubble3D val="0"/>
            <c:spPr>
              <a:ln w="19050" cap="rnd">
                <a:solidFill>
                  <a:schemeClr val="bg1"/>
                </a:solidFill>
                <a:round/>
              </a:ln>
              <a:effectLst/>
            </c:spPr>
            <c:extLst>
              <c:ext xmlns:c16="http://schemas.microsoft.com/office/drawing/2014/chart" uri="{C3380CC4-5D6E-409C-BE32-E72D297353CC}">
                <c16:uniqueId val="{00000001-7F6A-46AA-BA44-00971C93893C}"/>
              </c:ext>
            </c:extLst>
          </c:dPt>
          <c:dPt>
            <c:idx val="1"/>
            <c:marker>
              <c:symbol val="circle"/>
              <c:size val="5"/>
              <c:spPr>
                <a:solidFill>
                  <a:schemeClr val="bg1"/>
                </a:solidFill>
                <a:ln w="9525">
                  <a:solidFill>
                    <a:schemeClr val="bg1"/>
                  </a:solidFill>
                </a:ln>
                <a:effectLst/>
              </c:spPr>
            </c:marker>
            <c:bubble3D val="0"/>
            <c:spPr>
              <a:ln w="19050" cap="rnd">
                <a:solidFill>
                  <a:schemeClr val="bg1"/>
                </a:solidFill>
                <a:round/>
              </a:ln>
              <a:effectLst/>
            </c:spPr>
            <c:extLst>
              <c:ext xmlns:c16="http://schemas.microsoft.com/office/drawing/2014/chart" uri="{C3380CC4-5D6E-409C-BE32-E72D297353CC}">
                <c16:uniqueId val="{00000003-7F6A-46AA-BA44-00971C93893C}"/>
              </c:ext>
            </c:extLst>
          </c:dPt>
          <c:dPt>
            <c:idx val="3"/>
            <c:marker>
              <c:symbol val="circle"/>
              <c:size val="5"/>
              <c:spPr>
                <a:solidFill>
                  <a:schemeClr val="bg1"/>
                </a:solidFill>
                <a:ln w="9525">
                  <a:solidFill>
                    <a:schemeClr val="bg1"/>
                  </a:solidFill>
                </a:ln>
                <a:effectLst/>
              </c:spPr>
            </c:marker>
            <c:bubble3D val="0"/>
            <c:spPr>
              <a:ln w="19050" cap="rnd">
                <a:solidFill>
                  <a:schemeClr val="bg1"/>
                </a:solidFill>
                <a:round/>
              </a:ln>
              <a:effectLst/>
            </c:spPr>
            <c:extLst>
              <c:ext xmlns:c16="http://schemas.microsoft.com/office/drawing/2014/chart" uri="{C3380CC4-5D6E-409C-BE32-E72D297353CC}">
                <c16:uniqueId val="{00000005-7F6A-46AA-BA44-00971C93893C}"/>
              </c:ext>
            </c:extLst>
          </c:dPt>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layout>
                <c:manualLayout>
                  <c:x val="-8.2412729658792649E-2"/>
                  <c:y val="-1.2215660542432196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'Probe 30-75 MHz'!$C$7:$O$7</c:f>
              <c:numCache>
                <c:formatCode>General</c:formatCode>
                <c:ptCount val="13"/>
                <c:pt idx="0">
                  <c:v>20.542181520382062</c:v>
                </c:pt>
                <c:pt idx="1">
                  <c:v>10.271090760191031</c:v>
                </c:pt>
                <c:pt idx="2">
                  <c:v>8.2168726081528263</c:v>
                </c:pt>
                <c:pt idx="3">
                  <c:v>10.271090760191031</c:v>
                </c:pt>
                <c:pt idx="4">
                  <c:v>16.433745216305653</c:v>
                </c:pt>
                <c:pt idx="5">
                  <c:v>20.542181520382062</c:v>
                </c:pt>
                <c:pt idx="6">
                  <c:v>24.650617824458475</c:v>
                </c:pt>
                <c:pt idx="7">
                  <c:v>26.704835976496685</c:v>
                </c:pt>
                <c:pt idx="8">
                  <c:v>20.542181520382062</c:v>
                </c:pt>
                <c:pt idx="9">
                  <c:v>16.433745216305653</c:v>
                </c:pt>
                <c:pt idx="10">
                  <c:v>12.325308912229238</c:v>
                </c:pt>
                <c:pt idx="11">
                  <c:v>10.271090760191031</c:v>
                </c:pt>
                <c:pt idx="12">
                  <c:v>8.2168726081528263</c:v>
                </c:pt>
              </c:numCache>
            </c:numRef>
          </c:xVal>
          <c:yVal>
            <c:numRef>
              <c:f>'Probe 30-75 MHz'!$C$8:$O$8</c:f>
              <c:numCache>
                <c:formatCode>General</c:formatCode>
                <c:ptCount val="13"/>
                <c:pt idx="0">
                  <c:v>67.099999999999994</c:v>
                </c:pt>
                <c:pt idx="1">
                  <c:v>25.1</c:v>
                </c:pt>
                <c:pt idx="2">
                  <c:v>21.2</c:v>
                </c:pt>
                <c:pt idx="3">
                  <c:v>31.2</c:v>
                </c:pt>
                <c:pt idx="4">
                  <c:v>46.5</c:v>
                </c:pt>
                <c:pt idx="5">
                  <c:v>57.7</c:v>
                </c:pt>
                <c:pt idx="6">
                  <c:v>70.099999999999994</c:v>
                </c:pt>
                <c:pt idx="7">
                  <c:v>78.900000000000006</c:v>
                </c:pt>
                <c:pt idx="8">
                  <c:v>58</c:v>
                </c:pt>
                <c:pt idx="9">
                  <c:v>45.4</c:v>
                </c:pt>
                <c:pt idx="10">
                  <c:v>35.5</c:v>
                </c:pt>
                <c:pt idx="11">
                  <c:v>28.5</c:v>
                </c:pt>
                <c:pt idx="12">
                  <c:v>22.6</c:v>
                </c:pt>
              </c:numCache>
            </c:numRef>
          </c:yVal>
          <c:smooth val="0"/>
          <c:extLst>
            <c:ext xmlns:c16="http://schemas.microsoft.com/office/drawing/2014/chart" uri="{C3380CC4-5D6E-409C-BE32-E72D297353CC}">
              <c16:uniqueId val="{00000009-7F6A-46AA-BA44-00971C93893C}"/>
            </c:ext>
          </c:extLst>
        </c:ser>
        <c:dLbls>
          <c:showLegendKey val="0"/>
          <c:showVal val="0"/>
          <c:showCatName val="0"/>
          <c:showSerName val="0"/>
          <c:showPercent val="0"/>
          <c:showBubbleSize val="0"/>
        </c:dLbls>
        <c:axId val="269283552"/>
        <c:axId val="269290752"/>
      </c:scatterChart>
      <c:valAx>
        <c:axId val="2692835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a-IR"/>
                  <a:t>میدان مغناطیسی (</a:t>
                </a:r>
                <a:r>
                  <a:rPr lang="en-US"/>
                  <a:t>Gauss)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9290752"/>
        <c:crosses val="autoZero"/>
        <c:crossBetween val="midCat"/>
      </c:valAx>
      <c:valAx>
        <c:axId val="2692907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a-IR"/>
                  <a:t>فرکانس</a:t>
                </a:r>
                <a:r>
                  <a:rPr lang="fa-IR" baseline="0"/>
                  <a:t> </a:t>
                </a:r>
                <a:r>
                  <a:rPr lang="en-US" baseline="0"/>
                  <a:t>(MHz)</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92835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AC300C-0951-4EB4-B24A-A4992BE87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4</Pages>
  <Words>742</Words>
  <Characters>4234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Hossein Mohammadi</dc:creator>
  <cp:keywords/>
  <dc:description/>
  <cp:lastModifiedBy>Hossein Mohammadi</cp:lastModifiedBy>
  <cp:revision>111</cp:revision>
  <dcterms:created xsi:type="dcterms:W3CDTF">2023-02-20T03:13:00Z</dcterms:created>
  <dcterms:modified xsi:type="dcterms:W3CDTF">2023-04-07T06:44:00Z</dcterms:modified>
</cp:coreProperties>
</file>