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5B5" w:rsidRPr="00C04F63" w:rsidRDefault="00C04F63" w:rsidP="00C04F63">
      <w:pPr>
        <w:bidi/>
        <w:jc w:val="center"/>
        <w:rPr>
          <w:rFonts w:cs="B Roya"/>
          <w:sz w:val="28"/>
          <w:szCs w:val="28"/>
          <w:rtl/>
          <w:lang w:bidi="fa-IR"/>
        </w:rPr>
      </w:pPr>
      <w:r w:rsidRPr="00C04F63">
        <w:rPr>
          <w:rFonts w:cs="B Roya" w:hint="cs"/>
          <w:sz w:val="28"/>
          <w:szCs w:val="28"/>
          <w:rtl/>
          <w:lang w:bidi="fa-IR"/>
        </w:rPr>
        <w:t>بسم الله الرحمن الرحیم</w:t>
      </w:r>
    </w:p>
    <w:p w:rsidR="00C04F63" w:rsidRPr="00C04F63" w:rsidRDefault="00C04F63" w:rsidP="00C04F63">
      <w:pPr>
        <w:bidi/>
        <w:jc w:val="center"/>
        <w:rPr>
          <w:rFonts w:cs="B Roya"/>
          <w:sz w:val="28"/>
          <w:szCs w:val="28"/>
          <w:rtl/>
          <w:lang w:bidi="fa-IR"/>
        </w:rPr>
      </w:pPr>
      <w:r w:rsidRPr="00C04F63">
        <w:rPr>
          <w:rFonts w:cs="B Roya" w:hint="cs"/>
          <w:sz w:val="28"/>
          <w:szCs w:val="28"/>
          <w:rtl/>
          <w:lang w:bidi="fa-IR"/>
        </w:rPr>
        <w:t>سری دوم تمرینات درس شبیه سازی فیزیک</w:t>
      </w:r>
    </w:p>
    <w:p w:rsidR="00C04F63" w:rsidRDefault="00C04F63" w:rsidP="00C04F63">
      <w:pPr>
        <w:bidi/>
        <w:jc w:val="center"/>
        <w:rPr>
          <w:rFonts w:cs="B Roya"/>
          <w:sz w:val="28"/>
          <w:szCs w:val="28"/>
          <w:rtl/>
          <w:lang w:bidi="fa-IR"/>
        </w:rPr>
      </w:pPr>
      <w:r w:rsidRPr="00C04F63">
        <w:rPr>
          <w:rFonts w:cs="B Roya" w:hint="cs"/>
          <w:sz w:val="28"/>
          <w:szCs w:val="28"/>
          <w:rtl/>
          <w:lang w:bidi="fa-IR"/>
        </w:rPr>
        <w:t xml:space="preserve">حسین محمدی </w:t>
      </w:r>
      <w:r>
        <w:rPr>
          <w:rFonts w:ascii="Times New Roman" w:hAnsi="Times New Roman" w:cs="Times New Roman" w:hint="cs"/>
          <w:sz w:val="28"/>
          <w:szCs w:val="28"/>
          <w:rtl/>
          <w:lang w:bidi="fa-IR"/>
        </w:rPr>
        <w:t>–</w:t>
      </w:r>
      <w:r w:rsidRPr="00C04F63">
        <w:rPr>
          <w:rFonts w:cs="B Roya" w:hint="cs"/>
          <w:sz w:val="28"/>
          <w:szCs w:val="28"/>
          <w:rtl/>
          <w:lang w:bidi="fa-IR"/>
        </w:rPr>
        <w:t xml:space="preserve"> 96101035</w:t>
      </w:r>
    </w:p>
    <w:p w:rsidR="00C04F63" w:rsidRDefault="00C04F63" w:rsidP="00C04F63">
      <w:pPr>
        <w:bidi/>
        <w:rPr>
          <w:rFonts w:cs="Aban"/>
          <w:color w:val="FF0000"/>
          <w:sz w:val="24"/>
          <w:szCs w:val="24"/>
          <w:u w:val="single"/>
          <w:rtl/>
          <w:lang w:bidi="fa-IR"/>
        </w:rPr>
      </w:pPr>
      <w:r w:rsidRPr="00C04F63">
        <w:rPr>
          <w:rFonts w:cs="Aban" w:hint="cs"/>
          <w:color w:val="FF0000"/>
          <w:sz w:val="24"/>
          <w:szCs w:val="24"/>
          <w:u w:val="single"/>
          <w:rtl/>
          <w:lang w:bidi="fa-IR"/>
        </w:rPr>
        <w:t xml:space="preserve">توجه: با کمک متغیرهای اولیه ی کد، گام ها و تعداد خانه ها و.. را کنترل کنید و برای رسم نمودار تابع </w:t>
      </w:r>
      <w:r w:rsidRPr="00C04F63">
        <w:rPr>
          <w:rFonts w:cs="Aban"/>
          <w:color w:val="FF0000"/>
          <w:sz w:val="24"/>
          <w:szCs w:val="24"/>
          <w:u w:val="single"/>
          <w:lang w:bidi="fa-IR"/>
        </w:rPr>
        <w:t>Visualize</w:t>
      </w:r>
      <w:r w:rsidRPr="00C04F63">
        <w:rPr>
          <w:rFonts w:cs="Aban" w:hint="cs"/>
          <w:color w:val="FF0000"/>
          <w:sz w:val="24"/>
          <w:szCs w:val="24"/>
          <w:u w:val="single"/>
          <w:rtl/>
          <w:lang w:bidi="fa-IR"/>
        </w:rPr>
        <w:t xml:space="preserve"> را از حالت کامنت خارج کنید. تمامی نمودارها با کپشن و لیبل رسم شده اند. زمان عملکرد این بر</w:t>
      </w:r>
      <w:r>
        <w:rPr>
          <w:rFonts w:cs="Aban" w:hint="cs"/>
          <w:color w:val="FF0000"/>
          <w:sz w:val="24"/>
          <w:szCs w:val="24"/>
          <w:u w:val="single"/>
          <w:rtl/>
          <w:lang w:bidi="fa-IR"/>
        </w:rPr>
        <w:t>نامه کمی بالاست، و</w:t>
      </w:r>
      <w:r w:rsidRPr="00C04F63">
        <w:rPr>
          <w:rFonts w:cs="Aban" w:hint="cs"/>
          <w:color w:val="FF0000"/>
          <w:sz w:val="24"/>
          <w:szCs w:val="24"/>
          <w:u w:val="single"/>
          <w:rtl/>
          <w:lang w:bidi="fa-IR"/>
        </w:rPr>
        <w:t>لی مطمئنا سرریز حافظه رخ نخواهد داد.</w:t>
      </w:r>
    </w:p>
    <w:p w:rsidR="007F56E8" w:rsidRDefault="007F56E8" w:rsidP="007F56E8">
      <w:pPr>
        <w:bidi/>
        <w:rPr>
          <w:rFonts w:cs="Aban"/>
          <w:color w:val="FF0000"/>
          <w:sz w:val="24"/>
          <w:szCs w:val="24"/>
          <w:u w:val="single"/>
          <w:lang w:bidi="fa-IR"/>
        </w:rPr>
      </w:pPr>
      <w:r>
        <w:rPr>
          <w:rFonts w:cs="Aban" w:hint="cs"/>
          <w:color w:val="FF0000"/>
          <w:sz w:val="24"/>
          <w:szCs w:val="24"/>
          <w:u w:val="single"/>
          <w:rtl/>
          <w:lang w:bidi="fa-IR"/>
        </w:rPr>
        <w:t>مطابق صورت سوال برای 5 میلیون ذره و دویست خانه، شبیه سازی نهایی را انجام داده ام و ده بار میانگین گرفته ام.</w:t>
      </w:r>
    </w:p>
    <w:p w:rsidR="00BB0A31" w:rsidRDefault="00C04F63" w:rsidP="00BB0A31">
      <w:pPr>
        <w:bidi/>
        <w:rPr>
          <w:rFonts w:cs="B Roya"/>
          <w:sz w:val="28"/>
          <w:szCs w:val="28"/>
          <w:rtl/>
          <w:lang w:bidi="fa-IR"/>
        </w:rPr>
      </w:pPr>
      <w:r>
        <w:rPr>
          <w:rFonts w:cs="B Roya" w:hint="cs"/>
          <w:sz w:val="28"/>
          <w:szCs w:val="28"/>
          <w:rtl/>
          <w:lang w:bidi="fa-IR"/>
        </w:rPr>
        <w:t xml:space="preserve">در این برنامه، </w:t>
      </w:r>
      <w:r w:rsidR="00BB0A31">
        <w:rPr>
          <w:rFonts w:cs="B Roya" w:hint="cs"/>
          <w:sz w:val="28"/>
          <w:szCs w:val="28"/>
          <w:rtl/>
          <w:lang w:bidi="fa-IR"/>
        </w:rPr>
        <w:t xml:space="preserve">ته نشست </w:t>
      </w:r>
      <w:r>
        <w:rPr>
          <w:rFonts w:cs="B Roya" w:hint="cs"/>
          <w:sz w:val="28"/>
          <w:szCs w:val="28"/>
          <w:rtl/>
          <w:lang w:bidi="fa-IR"/>
        </w:rPr>
        <w:t>را شبیه سازی کرده ایم یعنی ذر</w:t>
      </w:r>
      <w:r w:rsidR="00315376">
        <w:rPr>
          <w:rFonts w:cs="B Roya" w:hint="cs"/>
          <w:sz w:val="28"/>
          <w:szCs w:val="28"/>
          <w:rtl/>
          <w:lang w:bidi="fa-IR"/>
        </w:rPr>
        <w:t xml:space="preserve">ات به طور کاتوره ای بر روی یکدیگر می نشینند </w:t>
      </w:r>
      <w:r w:rsidR="00BB0A31">
        <w:rPr>
          <w:rFonts w:cs="B Roya" w:hint="cs"/>
          <w:sz w:val="28"/>
          <w:szCs w:val="28"/>
          <w:rtl/>
          <w:lang w:bidi="fa-IR"/>
        </w:rPr>
        <w:t xml:space="preserve">اما اینجا یک همبستگی بین هر خانه و همسایه های چپ و راستش وجود دارد و همین باعث میشود هر نقطه ماکزیمم به اندازه همسایه هایش رشد کند، همین تغییر کوچک در کد موجب می شود که اشباع رخ دهد و نهایتا </w:t>
      </w:r>
      <w:r w:rsidR="00BB0A31">
        <w:rPr>
          <w:rFonts w:cs="B Roya"/>
          <w:sz w:val="28"/>
          <w:szCs w:val="28"/>
          <w:lang w:bidi="fa-IR"/>
        </w:rPr>
        <w:t>w</w:t>
      </w:r>
      <w:r w:rsidR="00BB0A31">
        <w:rPr>
          <w:rFonts w:cs="B Roya" w:hint="cs"/>
          <w:sz w:val="28"/>
          <w:szCs w:val="28"/>
          <w:rtl/>
          <w:lang w:bidi="fa-IR"/>
        </w:rPr>
        <w:t xml:space="preserve"> یا پراکندگی ارتفاع ها به حد ماکزیممی برسد. </w:t>
      </w:r>
    </w:p>
    <w:p w:rsidR="00BB0A31" w:rsidRDefault="00BB0A31" w:rsidP="00BB0A31">
      <w:pPr>
        <w:bidi/>
        <w:rPr>
          <w:rFonts w:cs="B Roya"/>
          <w:sz w:val="28"/>
          <w:szCs w:val="28"/>
          <w:rtl/>
          <w:lang w:bidi="fa-IR"/>
        </w:rPr>
      </w:pPr>
      <w:r>
        <w:rPr>
          <w:rFonts w:cs="B Roya" w:hint="cs"/>
          <w:sz w:val="28"/>
          <w:szCs w:val="28"/>
          <w:rtl/>
          <w:lang w:bidi="fa-IR"/>
        </w:rPr>
        <w:t>نکته بسیار مهمتر در اینجا وجود شرایط مرزی متناوب است تا اثر دیواره ها را تا حد ممکن کاهش دهیم، با این شرط هر نقطه مرزی هم دو همسایه خواهد داشت که همسایه سمت چپ نقطه صفرم همان نقطه انتهایی است و بالعکس.</w:t>
      </w:r>
    </w:p>
    <w:p w:rsidR="00C04F63" w:rsidRDefault="00BB0A31" w:rsidP="00BB0A31">
      <w:pPr>
        <w:bidi/>
        <w:rPr>
          <w:rFonts w:cs="B Roya"/>
          <w:sz w:val="28"/>
          <w:szCs w:val="28"/>
          <w:rtl/>
          <w:lang w:bidi="fa-IR"/>
        </w:rPr>
      </w:pPr>
      <w:r>
        <w:rPr>
          <w:rFonts w:cs="B Roya" w:hint="cs"/>
          <w:sz w:val="28"/>
          <w:szCs w:val="28"/>
          <w:rtl/>
          <w:lang w:bidi="fa-IR"/>
        </w:rPr>
        <w:t>حال با همه ی این تعابیر می رویم تا این روش لایه نشانی را با کد بررسی و تحلیل کنیم:</w:t>
      </w:r>
    </w:p>
    <w:p w:rsidR="00315376" w:rsidRDefault="00315376" w:rsidP="00BB0A31">
      <w:pPr>
        <w:bidi/>
        <w:rPr>
          <w:rFonts w:cs="B Roya"/>
          <w:sz w:val="28"/>
          <w:szCs w:val="28"/>
          <w:rtl/>
          <w:lang w:bidi="fa-IR"/>
        </w:rPr>
      </w:pPr>
      <w:r>
        <w:rPr>
          <w:rFonts w:cs="B Roya" w:hint="cs"/>
          <w:sz w:val="28"/>
          <w:szCs w:val="28"/>
          <w:rtl/>
          <w:lang w:bidi="fa-IR"/>
        </w:rPr>
        <w:t>اول از همه کد را برای مقادیر</w:t>
      </w:r>
      <w:r w:rsidR="00BB0A31">
        <w:rPr>
          <w:rFonts w:cs="B Roya" w:hint="cs"/>
          <w:sz w:val="28"/>
          <w:szCs w:val="28"/>
          <w:rtl/>
          <w:lang w:bidi="fa-IR"/>
        </w:rPr>
        <w:t xml:space="preserve"> یک میلیون </w:t>
      </w:r>
      <w:r>
        <w:rPr>
          <w:rFonts w:cs="B Roya" w:hint="cs"/>
          <w:sz w:val="28"/>
          <w:szCs w:val="28"/>
          <w:rtl/>
          <w:lang w:bidi="fa-IR"/>
        </w:rPr>
        <w:t>ذره و 200 خانه اجرا می کنیم و نتیجه ی زیر را می گیریم:</w:t>
      </w:r>
    </w:p>
    <w:p w:rsidR="00315376" w:rsidRDefault="00607F09" w:rsidP="00315376">
      <w:pPr>
        <w:bidi/>
        <w:jc w:val="center"/>
        <w:rPr>
          <w:rFonts w:cs="B Roya"/>
          <w:sz w:val="28"/>
          <w:szCs w:val="28"/>
          <w:rtl/>
          <w:lang w:bidi="fa-IR"/>
        </w:rPr>
      </w:pPr>
      <w:r>
        <w:rPr>
          <w:rFonts w:eastAsiaTheme="minorEastAsia" w:cs="B Roya"/>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5.25pt;height:250.5pt">
            <v:imagedata r:id="rId4" o:title="3" croptop="3351f" cropleft="1411f"/>
          </v:shape>
        </w:pict>
      </w:r>
    </w:p>
    <w:p w:rsidR="00315376" w:rsidRDefault="00315376" w:rsidP="00315376">
      <w:pPr>
        <w:bidi/>
        <w:rPr>
          <w:rFonts w:eastAsiaTheme="minorEastAsia" w:cs="B Roya"/>
          <w:sz w:val="28"/>
          <w:szCs w:val="28"/>
          <w:rtl/>
          <w:lang w:bidi="fa-IR"/>
        </w:rPr>
      </w:pPr>
      <w:r>
        <w:rPr>
          <w:rFonts w:cs="B Roya" w:hint="cs"/>
          <w:sz w:val="28"/>
          <w:szCs w:val="28"/>
          <w:rtl/>
          <w:lang w:bidi="fa-IR"/>
        </w:rPr>
        <w:t>مقدار متوسط ارتفاع در بازه های متوالی با طول لگاریتمی گرفته ایم برابر</w:t>
      </w:r>
      <m:oMath>
        <m:f>
          <m:fPr>
            <m:ctrlPr>
              <w:rPr>
                <w:rFonts w:ascii="Cambria Math" w:hAnsi="Cambria Math" w:cs="B Roya"/>
                <w:sz w:val="28"/>
                <w:szCs w:val="28"/>
                <w:lang w:bidi="fa-IR"/>
              </w:rPr>
            </m:ctrlPr>
          </m:fPr>
          <m:num>
            <m:r>
              <w:rPr>
                <w:rFonts w:ascii="Cambria Math" w:hAnsi="Cambria Math" w:cs="B Roya"/>
                <w:sz w:val="28"/>
                <w:szCs w:val="28"/>
                <w:lang w:bidi="fa-IR"/>
              </w:rPr>
              <m:t>t</m:t>
            </m:r>
          </m:num>
          <m:den>
            <m:r>
              <w:rPr>
                <w:rFonts w:ascii="Cambria Math" w:hAnsi="Cambria Math" w:cs="B Roya"/>
                <w:sz w:val="28"/>
                <w:szCs w:val="28"/>
                <w:lang w:bidi="fa-IR"/>
              </w:rPr>
              <m:t>N</m:t>
            </m:r>
          </m:den>
        </m:f>
      </m:oMath>
      <w:r>
        <w:rPr>
          <w:rFonts w:eastAsiaTheme="minorEastAsia" w:cs="B Roya" w:hint="cs"/>
          <w:sz w:val="28"/>
          <w:szCs w:val="28"/>
          <w:rtl/>
          <w:lang w:bidi="fa-IR"/>
        </w:rPr>
        <w:t xml:space="preserve"> است که </w:t>
      </w:r>
      <w:r>
        <w:rPr>
          <w:rFonts w:eastAsiaTheme="minorEastAsia" w:cs="B Roya"/>
          <w:sz w:val="28"/>
          <w:szCs w:val="28"/>
          <w:lang w:bidi="fa-IR"/>
        </w:rPr>
        <w:t>t</w:t>
      </w:r>
      <w:r>
        <w:rPr>
          <w:rFonts w:eastAsiaTheme="minorEastAsia" w:cs="B Roya" w:hint="cs"/>
          <w:sz w:val="28"/>
          <w:szCs w:val="28"/>
          <w:rtl/>
          <w:lang w:bidi="fa-IR"/>
        </w:rPr>
        <w:t xml:space="preserve"> تعداد ذرات و </w:t>
      </w:r>
      <w:r>
        <w:rPr>
          <w:rFonts w:eastAsiaTheme="minorEastAsia" w:cs="B Roya"/>
          <w:sz w:val="28"/>
          <w:szCs w:val="28"/>
          <w:lang w:bidi="fa-IR"/>
        </w:rPr>
        <w:t>N</w:t>
      </w:r>
      <w:r>
        <w:rPr>
          <w:rFonts w:eastAsiaTheme="minorEastAsia" w:cs="B Roya" w:hint="cs"/>
          <w:sz w:val="28"/>
          <w:szCs w:val="28"/>
          <w:rtl/>
          <w:lang w:bidi="fa-IR"/>
        </w:rPr>
        <w:t xml:space="preserve"> تعداد کل خانه هاست، همانطور که انتظار می رود این شکل خطی است.</w:t>
      </w:r>
    </w:p>
    <w:p w:rsidR="007F56E8" w:rsidRDefault="007F56E8" w:rsidP="007F56E8">
      <w:pPr>
        <w:bidi/>
        <w:rPr>
          <w:rFonts w:eastAsiaTheme="minorEastAsia" w:cs="B Roya"/>
          <w:sz w:val="28"/>
          <w:szCs w:val="28"/>
          <w:lang w:bidi="fa-IR"/>
        </w:rPr>
      </w:pPr>
      <w:r>
        <w:rPr>
          <w:rFonts w:eastAsiaTheme="minorEastAsia" w:cs="B Roya" w:hint="cs"/>
          <w:sz w:val="28"/>
          <w:szCs w:val="28"/>
          <w:rtl/>
          <w:lang w:bidi="fa-IR"/>
        </w:rPr>
        <w:t>(برای یک میلیون ذره و 200 خانه)</w:t>
      </w:r>
    </w:p>
    <w:p w:rsidR="00315376" w:rsidRDefault="00607F09" w:rsidP="003D2938">
      <w:pPr>
        <w:bidi/>
        <w:jc w:val="center"/>
        <w:rPr>
          <w:rFonts w:eastAsiaTheme="minorEastAsia" w:cs="B Roya"/>
          <w:sz w:val="28"/>
          <w:szCs w:val="28"/>
          <w:lang w:bidi="fa-IR"/>
        </w:rPr>
      </w:pPr>
      <w:r>
        <w:rPr>
          <w:rFonts w:eastAsiaTheme="minorEastAsia" w:cs="B Roya"/>
          <w:sz w:val="28"/>
          <w:szCs w:val="28"/>
          <w:lang w:bidi="fa-IR"/>
        </w:rPr>
        <w:lastRenderedPageBreak/>
        <w:pict>
          <v:shape id="_x0000_i1026" type="#_x0000_t75" style="width:507.75pt;height:337.5pt">
            <v:imagedata r:id="rId5" o:title="2"/>
          </v:shape>
        </w:pict>
      </w:r>
    </w:p>
    <w:p w:rsidR="003D2938" w:rsidRDefault="008E4053" w:rsidP="003D2938">
      <w:pPr>
        <w:bidi/>
        <w:rPr>
          <w:rFonts w:eastAsiaTheme="minorEastAsia" w:cs="B Roya"/>
          <w:sz w:val="28"/>
          <w:szCs w:val="28"/>
          <w:rtl/>
          <w:lang w:bidi="fa-IR"/>
        </w:rPr>
      </w:pPr>
      <w:r>
        <w:rPr>
          <w:rFonts w:eastAsiaTheme="minorEastAsia" w:cs="B Roya" w:hint="cs"/>
          <w:sz w:val="28"/>
          <w:szCs w:val="28"/>
          <w:rtl/>
          <w:lang w:bidi="fa-IR"/>
        </w:rPr>
        <w:t>در مراحل بعدی گزارش از تقسیم بازه به صورت نمایی استفاده می کنیم.</w:t>
      </w:r>
    </w:p>
    <w:p w:rsidR="00BB3ACA" w:rsidRDefault="00BB3ACA" w:rsidP="00BB3ACA">
      <w:pPr>
        <w:bidi/>
        <w:rPr>
          <w:rFonts w:eastAsiaTheme="minorEastAsia" w:cs="B Roya"/>
          <w:sz w:val="28"/>
          <w:szCs w:val="28"/>
          <w:rtl/>
          <w:lang w:bidi="fa-IR"/>
        </w:rPr>
      </w:pPr>
      <w:r>
        <w:rPr>
          <w:rFonts w:eastAsiaTheme="minorEastAsia" w:cs="B Roya" w:hint="cs"/>
          <w:sz w:val="28"/>
          <w:szCs w:val="28"/>
          <w:rtl/>
          <w:lang w:bidi="fa-IR"/>
        </w:rPr>
        <w:t xml:space="preserve">جدول توزیع مقادیر متوسط ارتفاع و مقادیر متوسط </w:t>
      </w:r>
      <w:r>
        <w:rPr>
          <w:rFonts w:eastAsiaTheme="minorEastAsia" w:cs="B Roya"/>
          <w:sz w:val="28"/>
          <w:szCs w:val="28"/>
          <w:lang w:bidi="fa-IR"/>
        </w:rPr>
        <w:t xml:space="preserve">w </w:t>
      </w:r>
      <w:r>
        <w:rPr>
          <w:rFonts w:eastAsiaTheme="minorEastAsia" w:cs="B Roya" w:hint="cs"/>
          <w:sz w:val="28"/>
          <w:szCs w:val="28"/>
          <w:rtl/>
          <w:lang w:bidi="fa-IR"/>
        </w:rPr>
        <w:t xml:space="preserve"> برای صد هزار </w:t>
      </w:r>
      <w:r w:rsidR="00885B4A">
        <w:rPr>
          <w:rFonts w:eastAsiaTheme="minorEastAsia" w:cs="B Roya" w:hint="cs"/>
          <w:sz w:val="28"/>
          <w:szCs w:val="28"/>
          <w:rtl/>
          <w:lang w:bidi="fa-IR"/>
        </w:rPr>
        <w:t>ذره و 200 و 10 بار اجرا و میانگین گیری خانه بدین صورت است:</w:t>
      </w:r>
    </w:p>
    <w:tbl>
      <w:tblPr>
        <w:tblStyle w:val="TableGrid"/>
        <w:bidiVisual/>
        <w:tblW w:w="6808" w:type="dxa"/>
        <w:tblInd w:w="2428" w:type="dxa"/>
        <w:tblLook w:val="04A0" w:firstRow="1" w:lastRow="0" w:firstColumn="1" w:lastColumn="0" w:noHBand="0" w:noVBand="1"/>
      </w:tblPr>
      <w:tblGrid>
        <w:gridCol w:w="1718"/>
        <w:gridCol w:w="2469"/>
        <w:gridCol w:w="2621"/>
      </w:tblGrid>
      <w:tr w:rsidR="00885B4A" w:rsidTr="00885B4A">
        <w:trPr>
          <w:trHeight w:val="462"/>
        </w:trPr>
        <w:tc>
          <w:tcPr>
            <w:tcW w:w="1718" w:type="dxa"/>
          </w:tcPr>
          <w:p w:rsidR="00885B4A" w:rsidRPr="00885B4A" w:rsidRDefault="00885B4A" w:rsidP="00885B4A">
            <w:pPr>
              <w:bidi/>
              <w:jc w:val="center"/>
              <w:rPr>
                <w:rFonts w:cs="B Roya"/>
                <w:sz w:val="28"/>
                <w:szCs w:val="28"/>
                <w:lang w:bidi="fa-IR"/>
              </w:rPr>
            </w:pPr>
            <w:r w:rsidRPr="00885B4A">
              <w:rPr>
                <w:rFonts w:cs="B Roya"/>
                <w:sz w:val="28"/>
                <w:szCs w:val="28"/>
                <w:lang w:bidi="fa-IR"/>
              </w:rPr>
              <w:t>t</w:t>
            </w:r>
          </w:p>
        </w:tc>
        <w:tc>
          <w:tcPr>
            <w:tcW w:w="2469" w:type="dxa"/>
          </w:tcPr>
          <w:p w:rsidR="00885B4A" w:rsidRPr="00885B4A" w:rsidRDefault="00885B4A" w:rsidP="00885B4A">
            <w:pPr>
              <w:bidi/>
              <w:jc w:val="center"/>
              <w:rPr>
                <w:rFonts w:cs="B Roya"/>
                <w:sz w:val="28"/>
                <w:szCs w:val="28"/>
                <w:rtl/>
                <w:lang w:bidi="fa-IR"/>
              </w:rPr>
            </w:pPr>
            <w:r>
              <w:rPr>
                <w:rFonts w:cs="B Roya" w:hint="cs"/>
                <w:sz w:val="28"/>
                <w:szCs w:val="28"/>
                <w:rtl/>
                <w:lang w:bidi="fa-IR"/>
              </w:rPr>
              <w:t>میانگین ارتفاع</w:t>
            </w:r>
          </w:p>
        </w:tc>
        <w:tc>
          <w:tcPr>
            <w:tcW w:w="2621" w:type="dxa"/>
          </w:tcPr>
          <w:p w:rsidR="00885B4A" w:rsidRPr="00885B4A" w:rsidRDefault="00885B4A" w:rsidP="00885B4A">
            <w:pPr>
              <w:bidi/>
              <w:jc w:val="center"/>
              <w:rPr>
                <w:rFonts w:cs="B Roya"/>
                <w:sz w:val="28"/>
                <w:szCs w:val="28"/>
                <w:lang w:bidi="fa-IR"/>
              </w:rPr>
            </w:pPr>
            <w:r>
              <w:rPr>
                <w:rFonts w:cs="B Roya" w:hint="cs"/>
                <w:sz w:val="28"/>
                <w:szCs w:val="28"/>
                <w:rtl/>
                <w:lang w:bidi="fa-IR"/>
              </w:rPr>
              <w:t xml:space="preserve">میانگین </w:t>
            </w:r>
            <w:r>
              <w:rPr>
                <w:rFonts w:cs="B Roya"/>
                <w:sz w:val="28"/>
                <w:szCs w:val="28"/>
                <w:lang w:bidi="fa-IR"/>
              </w:rPr>
              <w:t>w</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390</w:t>
            </w:r>
          </w:p>
        </w:tc>
        <w:tc>
          <w:tcPr>
            <w:tcW w:w="2469" w:type="dxa"/>
          </w:tcPr>
          <w:p w:rsidR="00885B4A" w:rsidRPr="00885B4A" w:rsidRDefault="00885B4A" w:rsidP="002D3BF9">
            <w:pPr>
              <w:bidi/>
              <w:jc w:val="center"/>
              <w:rPr>
                <w:rFonts w:cs="B Roya"/>
                <w:sz w:val="28"/>
                <w:szCs w:val="28"/>
                <w:rtl/>
                <w:lang w:bidi="fa-IR"/>
              </w:rPr>
            </w:pPr>
            <w:r>
              <w:rPr>
                <w:rFonts w:cs="B Roya"/>
                <w:sz w:val="28"/>
                <w:szCs w:val="28"/>
                <w:lang w:bidi="fa-IR"/>
              </w:rPr>
              <w:t>1/9</w:t>
            </w:r>
            <w:r w:rsidR="002D3BF9">
              <w:rPr>
                <w:rFonts w:cs="B Roya"/>
                <w:sz w:val="28"/>
                <w:szCs w:val="28"/>
                <w:lang w:bidi="fa-IR"/>
              </w:rPr>
              <w:t>6</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0/975</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781</w:t>
            </w:r>
          </w:p>
        </w:tc>
        <w:tc>
          <w:tcPr>
            <w:tcW w:w="2469" w:type="dxa"/>
          </w:tcPr>
          <w:p w:rsidR="00885B4A" w:rsidRPr="00885B4A" w:rsidRDefault="00885B4A" w:rsidP="002D3BF9">
            <w:pPr>
              <w:bidi/>
              <w:jc w:val="center"/>
              <w:rPr>
                <w:rFonts w:cs="B Roya"/>
                <w:sz w:val="28"/>
                <w:szCs w:val="28"/>
                <w:rtl/>
                <w:lang w:bidi="fa-IR"/>
              </w:rPr>
            </w:pPr>
            <w:r>
              <w:rPr>
                <w:rFonts w:cs="B Roya"/>
                <w:sz w:val="28"/>
                <w:szCs w:val="28"/>
                <w:lang w:bidi="fa-IR"/>
              </w:rPr>
              <w:t>3/9</w:t>
            </w:r>
            <w:r w:rsidR="002D3BF9">
              <w:rPr>
                <w:rFonts w:cs="B Roya"/>
                <w:sz w:val="28"/>
                <w:szCs w:val="28"/>
                <w:lang w:bidi="fa-IR"/>
              </w:rPr>
              <w:t>1</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0/981</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1562</w:t>
            </w:r>
          </w:p>
        </w:tc>
        <w:tc>
          <w:tcPr>
            <w:tcW w:w="2469" w:type="dxa"/>
          </w:tcPr>
          <w:p w:rsidR="00885B4A" w:rsidRPr="00885B4A" w:rsidRDefault="00885B4A" w:rsidP="002D3BF9">
            <w:pPr>
              <w:bidi/>
              <w:jc w:val="center"/>
              <w:rPr>
                <w:rFonts w:cs="B Roya"/>
                <w:sz w:val="28"/>
                <w:szCs w:val="28"/>
                <w:rtl/>
                <w:lang w:bidi="fa-IR"/>
              </w:rPr>
            </w:pPr>
            <w:r>
              <w:rPr>
                <w:rFonts w:cs="B Roya"/>
                <w:sz w:val="28"/>
                <w:szCs w:val="28"/>
                <w:lang w:bidi="fa-IR"/>
              </w:rPr>
              <w:t>7/8</w:t>
            </w:r>
            <w:r w:rsidR="002D3BF9">
              <w:rPr>
                <w:rFonts w:cs="B Roya"/>
                <w:sz w:val="28"/>
                <w:szCs w:val="28"/>
                <w:lang w:bidi="fa-IR"/>
              </w:rPr>
              <w:t>2</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1/119</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3125</w:t>
            </w:r>
          </w:p>
        </w:tc>
        <w:tc>
          <w:tcPr>
            <w:tcW w:w="2469" w:type="dxa"/>
          </w:tcPr>
          <w:p w:rsidR="00885B4A" w:rsidRPr="00885B4A" w:rsidRDefault="00885B4A" w:rsidP="002D3BF9">
            <w:pPr>
              <w:bidi/>
              <w:jc w:val="center"/>
              <w:rPr>
                <w:rFonts w:cs="B Roya"/>
                <w:sz w:val="28"/>
                <w:szCs w:val="28"/>
                <w:rtl/>
                <w:lang w:bidi="fa-IR"/>
              </w:rPr>
            </w:pPr>
            <w:r>
              <w:rPr>
                <w:rFonts w:cs="B Roya"/>
                <w:sz w:val="28"/>
                <w:szCs w:val="28"/>
                <w:lang w:bidi="fa-IR"/>
              </w:rPr>
              <w:t>15/6</w:t>
            </w:r>
            <w:r w:rsidR="002D3BF9">
              <w:rPr>
                <w:rFonts w:cs="B Roya"/>
                <w:sz w:val="28"/>
                <w:szCs w:val="28"/>
                <w:lang w:bidi="fa-IR"/>
              </w:rPr>
              <w:t>3</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1/234</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6250</w:t>
            </w:r>
          </w:p>
        </w:tc>
        <w:tc>
          <w:tcPr>
            <w:tcW w:w="2469" w:type="dxa"/>
          </w:tcPr>
          <w:p w:rsidR="00885B4A" w:rsidRPr="00885B4A" w:rsidRDefault="00885B4A" w:rsidP="002D3BF9">
            <w:pPr>
              <w:bidi/>
              <w:jc w:val="center"/>
              <w:rPr>
                <w:rFonts w:cs="B Roya"/>
                <w:sz w:val="28"/>
                <w:szCs w:val="28"/>
                <w:rtl/>
                <w:lang w:bidi="fa-IR"/>
              </w:rPr>
            </w:pPr>
            <w:r>
              <w:rPr>
                <w:rFonts w:cs="B Roya"/>
                <w:sz w:val="28"/>
                <w:szCs w:val="28"/>
                <w:lang w:bidi="fa-IR"/>
              </w:rPr>
              <w:t>31/2</w:t>
            </w:r>
            <w:r w:rsidR="002D3BF9">
              <w:rPr>
                <w:rFonts w:cs="B Roya"/>
                <w:sz w:val="28"/>
                <w:szCs w:val="28"/>
                <w:lang w:bidi="fa-IR"/>
              </w:rPr>
              <w:t>6</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1/615</w:t>
            </w:r>
          </w:p>
        </w:tc>
      </w:tr>
      <w:tr w:rsidR="00885B4A" w:rsidTr="00885B4A">
        <w:trPr>
          <w:trHeight w:val="447"/>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12500</w:t>
            </w:r>
          </w:p>
        </w:tc>
        <w:tc>
          <w:tcPr>
            <w:tcW w:w="2469" w:type="dxa"/>
          </w:tcPr>
          <w:p w:rsidR="00885B4A" w:rsidRPr="00885B4A" w:rsidRDefault="00885B4A" w:rsidP="00885B4A">
            <w:pPr>
              <w:bidi/>
              <w:jc w:val="center"/>
              <w:rPr>
                <w:rFonts w:cs="B Roya"/>
                <w:sz w:val="28"/>
                <w:szCs w:val="28"/>
                <w:rtl/>
                <w:lang w:bidi="fa-IR"/>
              </w:rPr>
            </w:pPr>
            <w:r>
              <w:rPr>
                <w:rFonts w:cs="B Roya"/>
                <w:sz w:val="28"/>
                <w:szCs w:val="28"/>
                <w:lang w:bidi="fa-IR"/>
              </w:rPr>
              <w:t>62/5</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1/777</w:t>
            </w:r>
          </w:p>
        </w:tc>
      </w:tr>
      <w:tr w:rsidR="00885B4A" w:rsidTr="00885B4A">
        <w:trPr>
          <w:trHeight w:val="462"/>
        </w:trPr>
        <w:tc>
          <w:tcPr>
            <w:tcW w:w="1718" w:type="dxa"/>
          </w:tcPr>
          <w:p w:rsidR="00885B4A" w:rsidRPr="00885B4A" w:rsidRDefault="00885B4A" w:rsidP="00885B4A">
            <w:pPr>
              <w:bidi/>
              <w:jc w:val="center"/>
              <w:rPr>
                <w:rFonts w:cs="B Roya"/>
                <w:sz w:val="28"/>
                <w:szCs w:val="28"/>
                <w:rtl/>
                <w:lang w:bidi="fa-IR"/>
              </w:rPr>
            </w:pPr>
            <w:r>
              <w:rPr>
                <w:rFonts w:cs="B Roya"/>
                <w:sz w:val="28"/>
                <w:szCs w:val="28"/>
                <w:lang w:bidi="fa-IR"/>
              </w:rPr>
              <w:t>25000</w:t>
            </w:r>
          </w:p>
        </w:tc>
        <w:tc>
          <w:tcPr>
            <w:tcW w:w="2469" w:type="dxa"/>
          </w:tcPr>
          <w:p w:rsidR="00885B4A" w:rsidRPr="00885B4A" w:rsidRDefault="00885B4A" w:rsidP="00885B4A">
            <w:pPr>
              <w:bidi/>
              <w:jc w:val="center"/>
              <w:rPr>
                <w:rFonts w:cs="B Roya"/>
                <w:sz w:val="28"/>
                <w:szCs w:val="28"/>
                <w:rtl/>
                <w:lang w:bidi="fa-IR"/>
              </w:rPr>
            </w:pPr>
            <w:r>
              <w:rPr>
                <w:rFonts w:cs="B Roya"/>
                <w:sz w:val="28"/>
                <w:szCs w:val="28"/>
                <w:lang w:bidi="fa-IR"/>
              </w:rPr>
              <w:t>125/0</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1/815</w:t>
            </w:r>
          </w:p>
        </w:tc>
      </w:tr>
      <w:tr w:rsidR="00885B4A" w:rsidTr="00885B4A">
        <w:trPr>
          <w:trHeight w:val="447"/>
        </w:trPr>
        <w:tc>
          <w:tcPr>
            <w:tcW w:w="1718" w:type="dxa"/>
          </w:tcPr>
          <w:p w:rsidR="00885B4A" w:rsidRDefault="00885B4A" w:rsidP="00885B4A">
            <w:pPr>
              <w:bidi/>
              <w:jc w:val="center"/>
              <w:rPr>
                <w:rFonts w:cs="B Roya"/>
                <w:sz w:val="28"/>
                <w:szCs w:val="28"/>
                <w:lang w:bidi="fa-IR"/>
              </w:rPr>
            </w:pPr>
            <w:r>
              <w:rPr>
                <w:rFonts w:cs="B Roya"/>
                <w:sz w:val="28"/>
                <w:szCs w:val="28"/>
                <w:lang w:bidi="fa-IR"/>
              </w:rPr>
              <w:t>50000</w:t>
            </w:r>
          </w:p>
        </w:tc>
        <w:tc>
          <w:tcPr>
            <w:tcW w:w="2469" w:type="dxa"/>
          </w:tcPr>
          <w:p w:rsidR="00885B4A" w:rsidRPr="00885B4A" w:rsidRDefault="00885B4A" w:rsidP="00885B4A">
            <w:pPr>
              <w:bidi/>
              <w:jc w:val="center"/>
              <w:rPr>
                <w:rFonts w:cs="B Roya"/>
                <w:sz w:val="28"/>
                <w:szCs w:val="28"/>
                <w:rtl/>
                <w:lang w:bidi="fa-IR"/>
              </w:rPr>
            </w:pPr>
            <w:r>
              <w:rPr>
                <w:rFonts w:cs="B Roya"/>
                <w:sz w:val="28"/>
                <w:szCs w:val="28"/>
                <w:lang w:bidi="fa-IR"/>
              </w:rPr>
              <w:t>250/0</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1/890</w:t>
            </w:r>
          </w:p>
        </w:tc>
      </w:tr>
      <w:tr w:rsidR="00885B4A" w:rsidTr="00885B4A">
        <w:trPr>
          <w:trHeight w:val="462"/>
        </w:trPr>
        <w:tc>
          <w:tcPr>
            <w:tcW w:w="1718" w:type="dxa"/>
          </w:tcPr>
          <w:p w:rsidR="00885B4A" w:rsidRDefault="00885B4A" w:rsidP="00885B4A">
            <w:pPr>
              <w:bidi/>
              <w:jc w:val="center"/>
              <w:rPr>
                <w:rFonts w:cs="B Roya"/>
                <w:sz w:val="28"/>
                <w:szCs w:val="28"/>
                <w:lang w:bidi="fa-IR"/>
              </w:rPr>
            </w:pPr>
            <w:r>
              <w:rPr>
                <w:rFonts w:cs="B Roya"/>
                <w:sz w:val="28"/>
                <w:szCs w:val="28"/>
                <w:lang w:bidi="fa-IR"/>
              </w:rPr>
              <w:t>100000</w:t>
            </w:r>
          </w:p>
        </w:tc>
        <w:tc>
          <w:tcPr>
            <w:tcW w:w="2469" w:type="dxa"/>
          </w:tcPr>
          <w:p w:rsidR="00885B4A" w:rsidRPr="00885B4A" w:rsidRDefault="00885B4A" w:rsidP="00885B4A">
            <w:pPr>
              <w:bidi/>
              <w:jc w:val="center"/>
              <w:rPr>
                <w:rFonts w:cs="B Roya"/>
                <w:sz w:val="28"/>
                <w:szCs w:val="28"/>
                <w:rtl/>
                <w:lang w:bidi="fa-IR"/>
              </w:rPr>
            </w:pPr>
            <w:r>
              <w:rPr>
                <w:rFonts w:cs="B Roya"/>
                <w:sz w:val="28"/>
                <w:szCs w:val="28"/>
                <w:lang w:bidi="fa-IR"/>
              </w:rPr>
              <w:t>500/0</w:t>
            </w:r>
          </w:p>
        </w:tc>
        <w:tc>
          <w:tcPr>
            <w:tcW w:w="2621" w:type="dxa"/>
          </w:tcPr>
          <w:p w:rsidR="00885B4A" w:rsidRPr="00885B4A" w:rsidRDefault="002D3BF9" w:rsidP="00885B4A">
            <w:pPr>
              <w:bidi/>
              <w:jc w:val="center"/>
              <w:rPr>
                <w:rFonts w:cs="B Roya"/>
                <w:sz w:val="28"/>
                <w:szCs w:val="28"/>
                <w:rtl/>
                <w:lang w:bidi="fa-IR"/>
              </w:rPr>
            </w:pPr>
            <w:r>
              <w:rPr>
                <w:rFonts w:cs="B Roya"/>
                <w:sz w:val="28"/>
                <w:szCs w:val="28"/>
                <w:lang w:bidi="fa-IR"/>
              </w:rPr>
              <w:t>2/295</w:t>
            </w:r>
          </w:p>
        </w:tc>
      </w:tr>
    </w:tbl>
    <w:p w:rsidR="00885B4A" w:rsidRDefault="00885B4A" w:rsidP="00885B4A">
      <w:pPr>
        <w:bidi/>
        <w:jc w:val="center"/>
        <w:rPr>
          <w:rFonts w:cs="B Roya"/>
          <w:color w:val="FF0000"/>
          <w:sz w:val="24"/>
          <w:szCs w:val="24"/>
          <w:lang w:bidi="fa-IR"/>
        </w:rPr>
      </w:pPr>
    </w:p>
    <w:p w:rsidR="002D3BF9" w:rsidRDefault="002D3BF9" w:rsidP="002D3BF9">
      <w:pPr>
        <w:bidi/>
        <w:rPr>
          <w:rFonts w:eastAsiaTheme="minorEastAsia" w:cs="B Roya"/>
          <w:sz w:val="28"/>
          <w:szCs w:val="28"/>
          <w:lang w:bidi="fa-IR"/>
        </w:rPr>
      </w:pPr>
      <w:r>
        <w:rPr>
          <w:rFonts w:eastAsiaTheme="minorEastAsia" w:cs="B Roya" w:hint="cs"/>
          <w:sz w:val="28"/>
          <w:szCs w:val="28"/>
          <w:rtl/>
          <w:lang w:bidi="fa-IR"/>
        </w:rPr>
        <w:lastRenderedPageBreak/>
        <w:t>با تعداد کم ذرات مثلا حدود 10 هزار یا 100 هزار تا سیستم به اشباع نمی رسد، از 500 هزار ذره به بالا می توان اشباع آرام سیستم را مشاهده کرد و برای 5 میلیون ذره، خواهیم دیدکه سیستم به اشباع رسیده است. ( مثلا در شکل بالا که یک میلیون ذره داریم، برابر شدن ارتفاع تمام خانه ها به طور تقریبی قابل مشاهده است ولی برای 5 میلیون ذره، این ثابت شدن سطح خانه ها کاملا مشهود است و هیچ تغییری محسوسی قابل رویت نیست.)</w:t>
      </w:r>
    </w:p>
    <w:p w:rsidR="002D3BF9" w:rsidRPr="00C04F63" w:rsidRDefault="002D3BF9" w:rsidP="002D3BF9">
      <w:pPr>
        <w:bidi/>
        <w:rPr>
          <w:rFonts w:cs="B Roya"/>
          <w:color w:val="FF0000"/>
          <w:sz w:val="24"/>
          <w:szCs w:val="24"/>
          <w:rtl/>
          <w:lang w:bidi="fa-IR"/>
        </w:rPr>
      </w:pPr>
      <w:r>
        <w:rPr>
          <w:rFonts w:eastAsiaTheme="minorEastAsia" w:cs="B Roya" w:hint="cs"/>
          <w:sz w:val="28"/>
          <w:szCs w:val="28"/>
          <w:rtl/>
          <w:lang w:bidi="fa-IR"/>
        </w:rPr>
        <w:t xml:space="preserve">اما روند تغییرات </w:t>
      </w:r>
      <w:r>
        <w:rPr>
          <w:rFonts w:eastAsiaTheme="minorEastAsia" w:cs="B Roya"/>
          <w:sz w:val="28"/>
          <w:szCs w:val="28"/>
          <w:lang w:bidi="fa-IR"/>
        </w:rPr>
        <w:t>w</w:t>
      </w:r>
      <w:r>
        <w:rPr>
          <w:rFonts w:eastAsiaTheme="minorEastAsia" w:cs="B Roya" w:hint="cs"/>
          <w:sz w:val="28"/>
          <w:szCs w:val="28"/>
          <w:rtl/>
          <w:lang w:bidi="fa-IR"/>
        </w:rPr>
        <w:t xml:space="preserve"> خیلی کند است و اعداد نسبت به کد ول نشست بسیار کمتر شده اند، علت این امر دور از نظر نیست زیرا در این مدل، یعنی ته نشست، ذرات جاهای خالی را پر می کنند، پس همین باعث می شود که اختلاف ارتفاع  خانه ها زیاد نشود و همین نکته باعث می شود که پراکندگی ارتفاع خانه ها در سطح کمتری نسبت به ول نشست باشد.</w:t>
      </w:r>
    </w:p>
    <w:p w:rsidR="00C04F63" w:rsidRDefault="00885B4A" w:rsidP="00885B4A">
      <w:pPr>
        <w:bidi/>
        <w:rPr>
          <w:rFonts w:eastAsiaTheme="minorEastAsia" w:cs="B Roya"/>
          <w:sz w:val="28"/>
          <w:szCs w:val="28"/>
          <w:lang w:bidi="fa-IR"/>
        </w:rPr>
      </w:pPr>
      <w:r>
        <w:rPr>
          <w:rFonts w:eastAsiaTheme="minorEastAsia" w:cs="B Roya" w:hint="cs"/>
          <w:sz w:val="28"/>
          <w:szCs w:val="28"/>
          <w:rtl/>
          <w:lang w:bidi="fa-IR"/>
        </w:rPr>
        <w:t xml:space="preserve">و در نهایت اگر با لگاریتم گیری از داده ها و رسم آن ها و یافتن بهترین خط، ضرایب این خط را بیابیم، خواهیم توانست مسئله ی ول نشست را حل کنیم، یک نمودار نوعی برای </w:t>
      </w:r>
      <w:r>
        <w:rPr>
          <w:rFonts w:eastAsiaTheme="minorEastAsia" w:cs="B Roya"/>
          <w:sz w:val="28"/>
          <w:szCs w:val="28"/>
          <w:lang w:bidi="fa-IR"/>
        </w:rPr>
        <w:t>w</w:t>
      </w:r>
      <w:r>
        <w:rPr>
          <w:rFonts w:eastAsiaTheme="minorEastAsia" w:cs="B Roya" w:hint="cs"/>
          <w:sz w:val="28"/>
          <w:szCs w:val="28"/>
          <w:rtl/>
          <w:lang w:bidi="fa-IR"/>
        </w:rPr>
        <w:t xml:space="preserve"> بر حسب </w:t>
      </w:r>
      <w:r>
        <w:rPr>
          <w:rFonts w:eastAsiaTheme="minorEastAsia" w:cs="B Roya"/>
          <w:sz w:val="28"/>
          <w:szCs w:val="28"/>
          <w:lang w:bidi="fa-IR"/>
        </w:rPr>
        <w:t>t</w:t>
      </w:r>
      <w:r>
        <w:rPr>
          <w:rFonts w:eastAsiaTheme="minorEastAsia" w:cs="B Roya" w:hint="cs"/>
          <w:sz w:val="28"/>
          <w:szCs w:val="28"/>
          <w:rtl/>
          <w:lang w:bidi="fa-IR"/>
        </w:rPr>
        <w:t xml:space="preserve"> با لگاریتم گیری از داده ها چنین می باشد:</w:t>
      </w:r>
    </w:p>
    <w:p w:rsidR="00CA7F6A" w:rsidRDefault="00CA7F6A" w:rsidP="00CA7F6A">
      <w:pPr>
        <w:bidi/>
        <w:rPr>
          <w:rFonts w:eastAsiaTheme="minorEastAsia" w:cs="B Roya"/>
          <w:sz w:val="28"/>
          <w:szCs w:val="28"/>
          <w:rtl/>
          <w:lang w:bidi="fa-IR"/>
        </w:rPr>
      </w:pPr>
      <w:r>
        <w:rPr>
          <w:rFonts w:eastAsiaTheme="minorEastAsia" w:cs="B Roya" w:hint="cs"/>
          <w:sz w:val="28"/>
          <w:szCs w:val="28"/>
          <w:rtl/>
          <w:lang w:bidi="fa-IR"/>
        </w:rPr>
        <w:t xml:space="preserve">این شکل با 10 میلیون بار ذره و ده بار اجرا بدست آمده است: </w:t>
      </w:r>
    </w:p>
    <w:p w:rsidR="00885B4A" w:rsidRDefault="00607F09" w:rsidP="00885B4A">
      <w:pPr>
        <w:bidi/>
        <w:jc w:val="center"/>
        <w:rPr>
          <w:rFonts w:eastAsiaTheme="minorEastAsia" w:cs="B Roya"/>
          <w:sz w:val="28"/>
          <w:szCs w:val="28"/>
          <w:rtl/>
          <w:lang w:bidi="fa-IR"/>
        </w:rPr>
      </w:pPr>
      <w:r>
        <w:rPr>
          <w:rFonts w:eastAsiaTheme="minorEastAsia" w:cs="B Roya"/>
          <w:sz w:val="28"/>
          <w:szCs w:val="28"/>
          <w:lang w:bidi="fa-IR"/>
        </w:rPr>
        <w:pict>
          <v:shape id="_x0000_i1027" type="#_x0000_t75" style="width:557.25pt;height:284.25pt">
            <v:imagedata r:id="rId6" o:title="4"/>
          </v:shape>
        </w:pict>
      </w:r>
    </w:p>
    <w:p w:rsidR="008E4053" w:rsidRDefault="008E4053" w:rsidP="008E4053">
      <w:pPr>
        <w:bidi/>
        <w:rPr>
          <w:rFonts w:eastAsiaTheme="minorEastAsia" w:cs="B Roya"/>
          <w:sz w:val="28"/>
          <w:szCs w:val="28"/>
          <w:rtl/>
          <w:lang w:bidi="fa-IR"/>
        </w:rPr>
      </w:pPr>
      <w:r>
        <w:rPr>
          <w:rFonts w:eastAsiaTheme="minorEastAsia" w:cs="B Roya" w:hint="cs"/>
          <w:sz w:val="28"/>
          <w:szCs w:val="28"/>
          <w:rtl/>
          <w:lang w:bidi="fa-IR"/>
        </w:rPr>
        <w:t xml:space="preserve">(اندازه محور افقی و عمودی </w:t>
      </w:r>
      <m:oMath>
        <m:sSup>
          <m:sSupPr>
            <m:ctrlPr>
              <w:rPr>
                <w:rFonts w:ascii="Cambria Math" w:eastAsiaTheme="minorEastAsia" w:hAnsi="Cambria Math" w:cs="B Roya"/>
                <w:sz w:val="28"/>
                <w:szCs w:val="28"/>
                <w:lang w:bidi="fa-IR"/>
              </w:rPr>
            </m:ctrlPr>
          </m:sSupPr>
          <m:e>
            <m:r>
              <w:rPr>
                <w:rFonts w:ascii="Cambria Math" w:eastAsiaTheme="minorEastAsia" w:hAnsi="Cambria Math" w:cs="B Roya"/>
                <w:sz w:val="28"/>
                <w:szCs w:val="28"/>
                <w:lang w:bidi="fa-IR"/>
              </w:rPr>
              <m:t>10</m:t>
            </m:r>
          </m:e>
          <m:sup>
            <m:r>
              <w:rPr>
                <w:rFonts w:ascii="Cambria Math" w:eastAsiaTheme="minorEastAsia" w:hAnsi="Cambria Math" w:cs="B Roya"/>
                <w:sz w:val="28"/>
                <w:szCs w:val="28"/>
                <w:lang w:bidi="fa-IR"/>
              </w:rPr>
              <m:t>x</m:t>
            </m:r>
          </m:sup>
        </m:sSup>
      </m:oMath>
      <w:r>
        <w:rPr>
          <w:rFonts w:eastAsiaTheme="minorEastAsia" w:cs="B Roya" w:hint="cs"/>
          <w:sz w:val="28"/>
          <w:szCs w:val="28"/>
          <w:rtl/>
          <w:lang w:bidi="fa-IR"/>
        </w:rPr>
        <w:t xml:space="preserve"> و </w:t>
      </w:r>
      <m:oMath>
        <m:sSup>
          <m:sSupPr>
            <m:ctrlPr>
              <w:rPr>
                <w:rFonts w:ascii="Cambria Math" w:eastAsiaTheme="minorEastAsia" w:hAnsi="Cambria Math" w:cs="B Roya"/>
                <w:sz w:val="28"/>
                <w:szCs w:val="28"/>
                <w:lang w:bidi="fa-IR"/>
              </w:rPr>
            </m:ctrlPr>
          </m:sSupPr>
          <m:e>
            <m:r>
              <w:rPr>
                <w:rFonts w:ascii="Cambria Math" w:eastAsiaTheme="minorEastAsia" w:hAnsi="Cambria Math" w:cs="B Roya"/>
                <w:sz w:val="28"/>
                <w:szCs w:val="28"/>
                <w:lang w:bidi="fa-IR"/>
              </w:rPr>
              <m:t>10</m:t>
            </m:r>
          </m:e>
          <m:sup>
            <m:r>
              <w:rPr>
                <w:rFonts w:ascii="Cambria Math" w:eastAsiaTheme="minorEastAsia" w:hAnsi="Cambria Math" w:cs="B Roya"/>
                <w:sz w:val="28"/>
                <w:szCs w:val="28"/>
                <w:lang w:bidi="fa-IR"/>
              </w:rPr>
              <m:t>y</m:t>
            </m:r>
          </m:sup>
        </m:sSup>
      </m:oMath>
      <w:r>
        <w:rPr>
          <w:rFonts w:eastAsiaTheme="minorEastAsia" w:cs="B Roya" w:hint="cs"/>
          <w:sz w:val="28"/>
          <w:szCs w:val="28"/>
          <w:rtl/>
          <w:lang w:bidi="fa-IR"/>
        </w:rPr>
        <w:t xml:space="preserve"> است یعنی عدد هفت روی محور افقی مربوط به 10 میلیون است.</w:t>
      </w:r>
    </w:p>
    <w:p w:rsidR="00093143" w:rsidRDefault="00CA7F6A" w:rsidP="008E4053">
      <w:pPr>
        <w:bidi/>
        <w:rPr>
          <w:rFonts w:eastAsiaTheme="minorEastAsia" w:cs="B Roya"/>
          <w:sz w:val="28"/>
          <w:szCs w:val="28"/>
          <w:rtl/>
          <w:lang w:bidi="fa-IR"/>
        </w:rPr>
      </w:pPr>
      <w:r>
        <w:rPr>
          <w:rFonts w:eastAsiaTheme="minorEastAsia" w:cs="B Roya" w:hint="cs"/>
          <w:sz w:val="28"/>
          <w:szCs w:val="28"/>
          <w:rtl/>
          <w:lang w:bidi="fa-IR"/>
        </w:rPr>
        <w:t>حال سعی می کنیم مکان نقطه اشباع را با فیت کردن دو خط و یافتن نقطه بر خورد آن ها بیابیم:</w:t>
      </w:r>
    </w:p>
    <w:p w:rsidR="00093143" w:rsidRDefault="00093143" w:rsidP="00093143">
      <w:pPr>
        <w:bidi/>
        <w:rPr>
          <w:rFonts w:eastAsiaTheme="minorEastAsia" w:cs="B Roya"/>
          <w:sz w:val="28"/>
          <w:szCs w:val="28"/>
          <w:lang w:bidi="fa-IR"/>
        </w:rPr>
      </w:pPr>
      <w:r>
        <w:rPr>
          <w:rFonts w:eastAsiaTheme="minorEastAsia" w:cs="B Roya" w:hint="cs"/>
          <w:sz w:val="28"/>
          <w:szCs w:val="28"/>
          <w:rtl/>
          <w:lang w:bidi="fa-IR"/>
        </w:rPr>
        <w:t xml:space="preserve">معادله ی خط قرمز رنگ یعنی حالت اشباع نشده برابر با </w:t>
      </w:r>
      <m:oMath>
        <m:func>
          <m:funcPr>
            <m:ctrlPr>
              <w:rPr>
                <w:rFonts w:ascii="Cambria Math" w:eastAsiaTheme="minorEastAsia" w:hAnsi="Cambria Math" w:cs="B Roya"/>
                <w:i/>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w</m:t>
                </m:r>
              </m:e>
            </m:d>
          </m:e>
        </m:func>
        <m:r>
          <w:rPr>
            <w:rFonts w:ascii="Cambria Math" w:eastAsiaTheme="minorEastAsia" w:hAnsi="Cambria Math" w:cs="B Roya"/>
            <w:sz w:val="28"/>
            <w:szCs w:val="28"/>
            <w:lang w:bidi="fa-IR"/>
          </w:rPr>
          <m:t>=0.284</m:t>
        </m:r>
        <m:func>
          <m:funcPr>
            <m:ctrlPr>
              <w:rPr>
                <w:rFonts w:ascii="Cambria Math" w:eastAsiaTheme="minorEastAsia" w:hAnsi="Cambria Math" w:cs="B Roya"/>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t</m:t>
                </m:r>
              </m:e>
            </m:d>
          </m:e>
        </m:func>
        <m:r>
          <m:rPr>
            <m:sty m:val="p"/>
          </m:rPr>
          <w:rPr>
            <w:rFonts w:ascii="Cambria Math" w:eastAsiaTheme="minorEastAsia" w:hAnsi="Cambria Math" w:cs="B Roya"/>
            <w:sz w:val="28"/>
            <w:szCs w:val="28"/>
            <w:lang w:bidi="fa-IR"/>
          </w:rPr>
          <m:t>-0.896</m:t>
        </m:r>
      </m:oMath>
      <w:r>
        <w:rPr>
          <w:rFonts w:eastAsiaTheme="minorEastAsia" w:cs="B Roya" w:hint="cs"/>
          <w:sz w:val="28"/>
          <w:szCs w:val="28"/>
          <w:rtl/>
          <w:lang w:bidi="fa-IR"/>
        </w:rPr>
        <w:t xml:space="preserve"> و معادله خط مشکی که در حالت اشباع است برابر با </w:t>
      </w:r>
      <m:oMath>
        <m:func>
          <m:funcPr>
            <m:ctrlPr>
              <w:rPr>
                <w:rFonts w:ascii="Cambria Math" w:eastAsiaTheme="minorEastAsia" w:hAnsi="Cambria Math" w:cs="B Roya"/>
                <w:i/>
                <w:sz w:val="28"/>
                <w:szCs w:val="28"/>
                <w:lang w:bidi="fa-IR"/>
              </w:rPr>
            </m:ctrlPr>
          </m:funcPr>
          <m:fName>
            <m:r>
              <m:rPr>
                <m:sty m:val="p"/>
              </m:rPr>
              <w:rPr>
                <w:rFonts w:ascii="Cambria Math" w:eastAsiaTheme="minorEastAsia" w:hAnsi="Cambria Math" w:cs="B Roya"/>
                <w:sz w:val="28"/>
                <w:szCs w:val="28"/>
                <w:lang w:bidi="fa-IR"/>
              </w:rPr>
              <m:t>log</m:t>
            </m:r>
          </m:fName>
          <m:e>
            <m:d>
              <m:dPr>
                <m:ctrlPr>
                  <w:rPr>
                    <w:rFonts w:ascii="Cambria Math" w:eastAsiaTheme="minorEastAsia" w:hAnsi="Cambria Math" w:cs="B Roya"/>
                    <w:i/>
                    <w:sz w:val="28"/>
                    <w:szCs w:val="28"/>
                    <w:lang w:bidi="fa-IR"/>
                  </w:rPr>
                </m:ctrlPr>
              </m:dPr>
              <m:e>
                <m:r>
                  <w:rPr>
                    <w:rFonts w:ascii="Cambria Math" w:eastAsiaTheme="minorEastAsia" w:hAnsi="Cambria Math" w:cs="B Roya"/>
                    <w:sz w:val="28"/>
                    <w:szCs w:val="28"/>
                    <w:lang w:bidi="fa-IR"/>
                  </w:rPr>
                  <m:t>w</m:t>
                </m:r>
              </m:e>
            </m:d>
          </m:e>
        </m:func>
        <m:r>
          <w:rPr>
            <w:rFonts w:ascii="Cambria Math" w:eastAsiaTheme="minorEastAsia" w:hAnsi="Cambria Math" w:cs="B Roya"/>
            <w:sz w:val="28"/>
            <w:szCs w:val="28"/>
            <w:lang w:bidi="fa-IR"/>
          </w:rPr>
          <m:t xml:space="preserve">=0.488 </m:t>
        </m:r>
      </m:oMath>
      <w:r>
        <w:rPr>
          <w:rFonts w:eastAsiaTheme="minorEastAsia" w:cs="B Roya" w:hint="cs"/>
          <w:sz w:val="28"/>
          <w:szCs w:val="28"/>
          <w:rtl/>
          <w:lang w:bidi="fa-IR"/>
        </w:rPr>
        <w:t xml:space="preserve"> می باشد با برخورد این دو نقطه </w:t>
      </w:r>
      <m:oMath>
        <m:r>
          <w:rPr>
            <w:rFonts w:ascii="Cambria Math" w:eastAsiaTheme="minorEastAsia" w:hAnsi="Cambria Math" w:cs="B Roya"/>
            <w:sz w:val="28"/>
            <w:szCs w:val="28"/>
            <w:lang w:bidi="fa-IR"/>
          </w:rPr>
          <m:t>(4/873,0.488)</m:t>
        </m:r>
      </m:oMath>
      <w:r>
        <w:rPr>
          <w:rFonts w:eastAsiaTheme="minorEastAsia" w:cs="B Roya" w:hint="cs"/>
          <w:sz w:val="28"/>
          <w:szCs w:val="28"/>
          <w:rtl/>
          <w:lang w:bidi="fa-IR"/>
        </w:rPr>
        <w:t xml:space="preserve"> که نقطه بر خورد است خواهیم داشت و اگر از حالت لگاریتمی خارج شود نقطه </w:t>
      </w:r>
      <m:oMath>
        <m:d>
          <m:dPr>
            <m:ctrlPr>
              <w:rPr>
                <w:rFonts w:ascii="Cambria Math" w:eastAsiaTheme="minorEastAsia" w:hAnsi="Cambria Math" w:cs="B Roya"/>
                <w:i/>
                <w:sz w:val="28"/>
                <w:szCs w:val="28"/>
                <w:lang w:bidi="fa-IR"/>
              </w:rPr>
            </m:ctrlPr>
          </m:dPr>
          <m:e>
            <m:sSub>
              <m:sSubPr>
                <m:ctrlPr>
                  <w:rPr>
                    <w:rFonts w:ascii="Cambria Math" w:eastAsiaTheme="minorEastAsia" w:hAnsi="Cambria Math" w:cs="B Roya"/>
                    <w:i/>
                    <w:sz w:val="28"/>
                    <w:szCs w:val="28"/>
                    <w:lang w:bidi="fa-IR"/>
                  </w:rPr>
                </m:ctrlPr>
              </m:sSubPr>
              <m:e>
                <m:r>
                  <w:rPr>
                    <w:rFonts w:ascii="Cambria Math" w:eastAsiaTheme="minorEastAsia" w:hAnsi="Cambria Math" w:cs="B Roya"/>
                    <w:sz w:val="28"/>
                    <w:szCs w:val="28"/>
                    <w:lang w:bidi="fa-IR"/>
                  </w:rPr>
                  <m:t>t</m:t>
                </m:r>
              </m:e>
              <m:sub>
                <m:r>
                  <w:rPr>
                    <w:rFonts w:ascii="Cambria Math" w:eastAsiaTheme="minorEastAsia" w:hAnsi="Cambria Math" w:cs="B Roya"/>
                    <w:sz w:val="28"/>
                    <w:szCs w:val="28"/>
                    <w:lang w:bidi="fa-IR"/>
                  </w:rPr>
                  <m:t>s</m:t>
                </m:r>
              </m:sub>
            </m:sSub>
            <m:r>
              <w:rPr>
                <w:rFonts w:ascii="Cambria Math" w:eastAsiaTheme="minorEastAsia" w:hAnsi="Cambria Math" w:cs="B Roya"/>
                <w:sz w:val="28"/>
                <w:szCs w:val="28"/>
                <w:lang w:bidi="fa-IR"/>
              </w:rPr>
              <m:t>,</m:t>
            </m:r>
            <m:sSub>
              <m:sSubPr>
                <m:ctrlPr>
                  <w:rPr>
                    <w:rFonts w:ascii="Cambria Math" w:eastAsiaTheme="minorEastAsia" w:hAnsi="Cambria Math" w:cs="B Roya"/>
                    <w:i/>
                    <w:sz w:val="28"/>
                    <w:szCs w:val="28"/>
                    <w:lang w:bidi="fa-IR"/>
                  </w:rPr>
                </m:ctrlPr>
              </m:sSubPr>
              <m:e>
                <m:r>
                  <w:rPr>
                    <w:rFonts w:ascii="Cambria Math" w:eastAsiaTheme="minorEastAsia" w:hAnsi="Cambria Math" w:cs="B Roya"/>
                    <w:sz w:val="28"/>
                    <w:szCs w:val="28"/>
                    <w:lang w:bidi="fa-IR"/>
                  </w:rPr>
                  <m:t>w</m:t>
                </m:r>
              </m:e>
              <m:sub>
                <m:r>
                  <w:rPr>
                    <w:rFonts w:ascii="Cambria Math" w:eastAsiaTheme="minorEastAsia" w:hAnsi="Cambria Math" w:cs="B Roya"/>
                    <w:sz w:val="28"/>
                    <w:szCs w:val="28"/>
                    <w:lang w:bidi="fa-IR"/>
                  </w:rPr>
                  <m:t>s</m:t>
                </m:r>
              </m:sub>
            </m:sSub>
          </m:e>
        </m:d>
        <m:r>
          <w:rPr>
            <w:rFonts w:ascii="Cambria Math" w:eastAsiaTheme="minorEastAsia" w:hAnsi="Cambria Math" w:cs="B Roya"/>
            <w:sz w:val="28"/>
            <w:szCs w:val="28"/>
            <w:lang w:bidi="fa-IR"/>
          </w:rPr>
          <m:t>= (74645,3/077)</m:t>
        </m:r>
      </m:oMath>
      <w:r>
        <w:rPr>
          <w:rFonts w:eastAsiaTheme="minorEastAsia" w:cs="B Roya" w:hint="cs"/>
          <w:sz w:val="28"/>
          <w:szCs w:val="28"/>
          <w:rtl/>
          <w:lang w:bidi="fa-IR"/>
        </w:rPr>
        <w:t xml:space="preserve">  حاصل است.</w:t>
      </w:r>
    </w:p>
    <w:p w:rsidR="005C6CB4" w:rsidRPr="005C6CB4" w:rsidRDefault="005C6CB4" w:rsidP="005C6CB4">
      <w:pPr>
        <w:bidi/>
        <w:rPr>
          <w:rFonts w:eastAsiaTheme="minorEastAsia" w:cs="B Roya"/>
          <w:i/>
          <w:sz w:val="28"/>
          <w:szCs w:val="28"/>
          <w:lang w:bidi="fa-IR"/>
        </w:rPr>
      </w:pPr>
      <w:r>
        <w:rPr>
          <w:rFonts w:eastAsiaTheme="minorEastAsia" w:cs="B Roya" w:hint="cs"/>
          <w:sz w:val="28"/>
          <w:szCs w:val="28"/>
          <w:rtl/>
          <w:lang w:bidi="fa-IR"/>
        </w:rPr>
        <w:lastRenderedPageBreak/>
        <w:t xml:space="preserve">مقدار بتا برابر شیب خط است یعنی: </w:t>
      </w:r>
      <m:oMath>
        <m:r>
          <m:rPr>
            <m:sty m:val="p"/>
          </m:rPr>
          <w:rPr>
            <w:rFonts w:ascii="Cambria Math" w:eastAsiaTheme="minorEastAsia" w:hAnsi="Cambria Math" w:cs="Cambria" w:hint="cs"/>
            <w:sz w:val="28"/>
            <w:szCs w:val="28"/>
            <w:rtl/>
            <w:lang w:bidi="fa-IR"/>
          </w:rPr>
          <m:t>β</m:t>
        </m:r>
        <m:r>
          <w:rPr>
            <w:rFonts w:ascii="Cambria Math" w:eastAsiaTheme="minorEastAsia" w:hAnsi="Cambria Math" w:cs="B Roya"/>
            <w:sz w:val="28"/>
            <w:szCs w:val="28"/>
            <w:lang w:bidi="fa-IR"/>
          </w:rPr>
          <m:t>=0.284</m:t>
        </m:r>
      </m:oMath>
    </w:p>
    <w:p w:rsidR="00093143" w:rsidRDefault="005C6CB4" w:rsidP="005C6CB4">
      <w:pPr>
        <w:bidi/>
        <w:rPr>
          <w:rFonts w:eastAsiaTheme="minorEastAsia" w:cs="B Roya"/>
          <w:sz w:val="28"/>
          <w:szCs w:val="28"/>
          <w:lang w:bidi="fa-IR"/>
        </w:rPr>
      </w:pPr>
      <w:r>
        <w:rPr>
          <w:rFonts w:eastAsiaTheme="minorEastAsia" w:cs="B Roya" w:hint="cs"/>
          <w:sz w:val="28"/>
          <w:szCs w:val="28"/>
          <w:rtl/>
          <w:lang w:bidi="fa-IR"/>
        </w:rPr>
        <w:t xml:space="preserve">برای محاسبه ی آلفا ، کد را برای مقادیر مختلف </w:t>
      </w:r>
      <w:r>
        <w:rPr>
          <w:rFonts w:eastAsiaTheme="minorEastAsia" w:cs="B Roya"/>
          <w:sz w:val="28"/>
          <w:szCs w:val="28"/>
          <w:lang w:bidi="fa-IR"/>
        </w:rPr>
        <w:t>L</w:t>
      </w:r>
      <w:r>
        <w:rPr>
          <w:rFonts w:eastAsiaTheme="minorEastAsia" w:cs="B Roya" w:hint="cs"/>
          <w:sz w:val="28"/>
          <w:szCs w:val="28"/>
          <w:rtl/>
          <w:lang w:bidi="fa-IR"/>
        </w:rPr>
        <w:t xml:space="preserve"> ران می کنیم و بر دیتا پوینت های بدست آمده خط فیت می کنیم،</w:t>
      </w:r>
    </w:p>
    <w:tbl>
      <w:tblPr>
        <w:tblStyle w:val="TableGrid"/>
        <w:bidiVisual/>
        <w:tblW w:w="3765" w:type="dxa"/>
        <w:tblInd w:w="3320" w:type="dxa"/>
        <w:tblLook w:val="04A0" w:firstRow="1" w:lastRow="0" w:firstColumn="1" w:lastColumn="0" w:noHBand="0" w:noVBand="1"/>
      </w:tblPr>
      <w:tblGrid>
        <w:gridCol w:w="1340"/>
        <w:gridCol w:w="2425"/>
      </w:tblGrid>
      <w:tr w:rsidR="00607F09" w:rsidTr="00801C85">
        <w:tc>
          <w:tcPr>
            <w:tcW w:w="1340" w:type="dxa"/>
          </w:tcPr>
          <w:p w:rsidR="00607F09" w:rsidRDefault="00607F09" w:rsidP="00801C85">
            <w:pPr>
              <w:bidi/>
              <w:jc w:val="center"/>
              <w:rPr>
                <w:rFonts w:eastAsiaTheme="minorEastAsia" w:cs="B Roya"/>
                <w:sz w:val="28"/>
                <w:szCs w:val="28"/>
                <w:rtl/>
                <w:lang w:bidi="fa-IR"/>
              </w:rPr>
            </w:pPr>
            <w:r>
              <w:rPr>
                <w:rFonts w:eastAsiaTheme="minorEastAsia" w:cs="B Roya"/>
                <w:sz w:val="28"/>
                <w:szCs w:val="28"/>
                <w:lang w:bidi="fa-IR"/>
              </w:rPr>
              <w:t>L</w:t>
            </w:r>
          </w:p>
        </w:tc>
        <w:tc>
          <w:tcPr>
            <w:tcW w:w="2425" w:type="dxa"/>
          </w:tcPr>
          <w:p w:rsidR="00607F09" w:rsidRDefault="00607F09" w:rsidP="00801C85">
            <w:pPr>
              <w:bidi/>
              <w:jc w:val="center"/>
              <w:rPr>
                <w:rFonts w:eastAsiaTheme="minorEastAsia" w:cs="B Roya"/>
                <w:sz w:val="28"/>
                <w:szCs w:val="28"/>
                <w:rtl/>
                <w:lang w:bidi="fa-IR"/>
              </w:rPr>
            </w:pPr>
            <w:proofErr w:type="spellStart"/>
            <w:r>
              <w:rPr>
                <w:rFonts w:eastAsiaTheme="minorEastAsia" w:cs="B Roya"/>
                <w:sz w:val="28"/>
                <w:szCs w:val="28"/>
                <w:lang w:bidi="fa-IR"/>
              </w:rPr>
              <w:t>Ws</w:t>
            </w:r>
            <w:proofErr w:type="spellEnd"/>
          </w:p>
        </w:tc>
      </w:tr>
      <w:tr w:rsidR="00607F09" w:rsidTr="00801C85">
        <w:tc>
          <w:tcPr>
            <w:tcW w:w="1340" w:type="dxa"/>
          </w:tcPr>
          <w:p w:rsidR="00607F09" w:rsidRDefault="00607F09" w:rsidP="00801C85">
            <w:pPr>
              <w:bidi/>
              <w:jc w:val="center"/>
              <w:rPr>
                <w:rFonts w:eastAsiaTheme="minorEastAsia" w:cs="B Roya" w:hint="cs"/>
                <w:sz w:val="28"/>
                <w:szCs w:val="28"/>
                <w:rtl/>
                <w:lang w:bidi="fa-IR"/>
              </w:rPr>
            </w:pPr>
            <w:r>
              <w:rPr>
                <w:rFonts w:eastAsiaTheme="minorEastAsia" w:cs="B Roya" w:hint="cs"/>
                <w:sz w:val="28"/>
                <w:szCs w:val="28"/>
                <w:rtl/>
                <w:lang w:bidi="fa-IR"/>
              </w:rPr>
              <w:t>40</w:t>
            </w:r>
          </w:p>
        </w:tc>
        <w:tc>
          <w:tcPr>
            <w:tcW w:w="2425" w:type="dxa"/>
          </w:tcPr>
          <w:p w:rsidR="00607F09" w:rsidRDefault="00607F09" w:rsidP="00801C85">
            <w:pPr>
              <w:bidi/>
              <w:jc w:val="center"/>
              <w:rPr>
                <w:rFonts w:eastAsiaTheme="minorEastAsia" w:cs="B Roya"/>
                <w:sz w:val="28"/>
                <w:szCs w:val="28"/>
                <w:lang w:bidi="fa-IR"/>
              </w:rPr>
            </w:pPr>
            <w:r>
              <w:rPr>
                <w:rFonts w:eastAsiaTheme="minorEastAsia" w:cs="B Roya"/>
                <w:sz w:val="28"/>
                <w:szCs w:val="28"/>
                <w:lang w:bidi="fa-IR"/>
              </w:rPr>
              <w:t>1/358</w:t>
            </w:r>
          </w:p>
        </w:tc>
      </w:tr>
      <w:tr w:rsidR="00607F09" w:rsidTr="00801C85">
        <w:tc>
          <w:tcPr>
            <w:tcW w:w="1340" w:type="dxa"/>
          </w:tcPr>
          <w:p w:rsidR="00607F09" w:rsidRDefault="00607F09" w:rsidP="00801C85">
            <w:pPr>
              <w:bidi/>
              <w:jc w:val="center"/>
              <w:rPr>
                <w:rFonts w:eastAsiaTheme="minorEastAsia" w:cs="B Roya"/>
                <w:sz w:val="28"/>
                <w:szCs w:val="28"/>
                <w:rtl/>
                <w:lang w:bidi="fa-IR"/>
              </w:rPr>
            </w:pPr>
            <w:r>
              <w:rPr>
                <w:rFonts w:eastAsiaTheme="minorEastAsia" w:cs="B Roya" w:hint="cs"/>
                <w:sz w:val="28"/>
                <w:szCs w:val="28"/>
                <w:rtl/>
                <w:lang w:bidi="fa-IR"/>
              </w:rPr>
              <w:t>80</w:t>
            </w:r>
          </w:p>
        </w:tc>
        <w:tc>
          <w:tcPr>
            <w:tcW w:w="2425" w:type="dxa"/>
          </w:tcPr>
          <w:p w:rsidR="00607F09" w:rsidRDefault="00607F09" w:rsidP="00801C85">
            <w:pPr>
              <w:bidi/>
              <w:jc w:val="center"/>
              <w:rPr>
                <w:rFonts w:eastAsiaTheme="minorEastAsia" w:cs="B Roya"/>
                <w:sz w:val="28"/>
                <w:szCs w:val="28"/>
                <w:rtl/>
                <w:lang w:bidi="fa-IR"/>
              </w:rPr>
            </w:pPr>
            <w:r>
              <w:rPr>
                <w:rFonts w:eastAsiaTheme="minorEastAsia" w:cs="B Roya"/>
                <w:sz w:val="28"/>
                <w:szCs w:val="28"/>
                <w:lang w:bidi="fa-IR"/>
              </w:rPr>
              <w:t>2/092</w:t>
            </w:r>
          </w:p>
        </w:tc>
      </w:tr>
      <w:tr w:rsidR="00607F09" w:rsidTr="00801C85">
        <w:tc>
          <w:tcPr>
            <w:tcW w:w="1340" w:type="dxa"/>
          </w:tcPr>
          <w:p w:rsidR="00607F09" w:rsidRDefault="00607F09" w:rsidP="00801C85">
            <w:pPr>
              <w:bidi/>
              <w:jc w:val="center"/>
              <w:rPr>
                <w:rFonts w:eastAsiaTheme="minorEastAsia" w:cs="B Roya"/>
                <w:sz w:val="28"/>
                <w:szCs w:val="28"/>
                <w:rtl/>
                <w:lang w:bidi="fa-IR"/>
              </w:rPr>
            </w:pPr>
            <w:r>
              <w:rPr>
                <w:rFonts w:eastAsiaTheme="minorEastAsia" w:cs="B Roya" w:hint="cs"/>
                <w:sz w:val="28"/>
                <w:szCs w:val="28"/>
                <w:rtl/>
                <w:lang w:bidi="fa-IR"/>
              </w:rPr>
              <w:t>100</w:t>
            </w:r>
          </w:p>
        </w:tc>
        <w:tc>
          <w:tcPr>
            <w:tcW w:w="2425" w:type="dxa"/>
          </w:tcPr>
          <w:p w:rsidR="00607F09" w:rsidRDefault="00607F09" w:rsidP="00801C85">
            <w:pPr>
              <w:bidi/>
              <w:jc w:val="center"/>
              <w:rPr>
                <w:rFonts w:eastAsiaTheme="minorEastAsia" w:cs="B Roya"/>
                <w:sz w:val="28"/>
                <w:szCs w:val="28"/>
                <w:rtl/>
                <w:lang w:bidi="fa-IR"/>
              </w:rPr>
            </w:pPr>
            <w:r>
              <w:rPr>
                <w:rFonts w:eastAsiaTheme="minorEastAsia" w:cs="B Roya"/>
                <w:sz w:val="28"/>
                <w:szCs w:val="28"/>
                <w:lang w:bidi="fa-IR"/>
              </w:rPr>
              <w:t>2/191</w:t>
            </w:r>
          </w:p>
        </w:tc>
      </w:tr>
      <w:tr w:rsidR="00607F09" w:rsidTr="00801C85">
        <w:tc>
          <w:tcPr>
            <w:tcW w:w="1340" w:type="dxa"/>
          </w:tcPr>
          <w:p w:rsidR="00607F09" w:rsidRDefault="00607F09" w:rsidP="00801C85">
            <w:pPr>
              <w:bidi/>
              <w:jc w:val="center"/>
              <w:rPr>
                <w:rFonts w:eastAsiaTheme="minorEastAsia" w:cs="B Roya"/>
                <w:sz w:val="28"/>
                <w:szCs w:val="28"/>
                <w:rtl/>
                <w:lang w:bidi="fa-IR"/>
              </w:rPr>
            </w:pPr>
            <w:r>
              <w:rPr>
                <w:rFonts w:eastAsiaTheme="minorEastAsia" w:cs="B Roya" w:hint="cs"/>
                <w:sz w:val="28"/>
                <w:szCs w:val="28"/>
                <w:rtl/>
                <w:lang w:bidi="fa-IR"/>
              </w:rPr>
              <w:t>150</w:t>
            </w:r>
          </w:p>
        </w:tc>
        <w:tc>
          <w:tcPr>
            <w:tcW w:w="2425" w:type="dxa"/>
          </w:tcPr>
          <w:p w:rsidR="00607F09" w:rsidRDefault="00607F09" w:rsidP="00801C85">
            <w:pPr>
              <w:bidi/>
              <w:jc w:val="center"/>
              <w:rPr>
                <w:rFonts w:eastAsiaTheme="minorEastAsia" w:cs="B Roya"/>
                <w:sz w:val="28"/>
                <w:szCs w:val="28"/>
                <w:rtl/>
                <w:lang w:bidi="fa-IR"/>
              </w:rPr>
            </w:pPr>
            <w:r>
              <w:rPr>
                <w:rFonts w:eastAsiaTheme="minorEastAsia" w:cs="B Roya"/>
                <w:sz w:val="28"/>
                <w:szCs w:val="28"/>
                <w:lang w:bidi="fa-IR"/>
              </w:rPr>
              <w:t>2/633</w:t>
            </w:r>
          </w:p>
        </w:tc>
      </w:tr>
      <w:tr w:rsidR="00607F09" w:rsidTr="00801C85">
        <w:tc>
          <w:tcPr>
            <w:tcW w:w="1340" w:type="dxa"/>
          </w:tcPr>
          <w:p w:rsidR="00607F09" w:rsidRDefault="00607F09" w:rsidP="00801C85">
            <w:pPr>
              <w:bidi/>
              <w:jc w:val="center"/>
              <w:rPr>
                <w:rFonts w:eastAsiaTheme="minorEastAsia" w:cs="B Roya"/>
                <w:sz w:val="28"/>
                <w:szCs w:val="28"/>
                <w:rtl/>
                <w:lang w:bidi="fa-IR"/>
              </w:rPr>
            </w:pPr>
            <w:r>
              <w:rPr>
                <w:rFonts w:eastAsiaTheme="minorEastAsia" w:cs="B Roya" w:hint="cs"/>
                <w:sz w:val="28"/>
                <w:szCs w:val="28"/>
                <w:rtl/>
                <w:lang w:bidi="fa-IR"/>
              </w:rPr>
              <w:t>200</w:t>
            </w:r>
          </w:p>
        </w:tc>
        <w:tc>
          <w:tcPr>
            <w:tcW w:w="2425" w:type="dxa"/>
          </w:tcPr>
          <w:p w:rsidR="00607F09" w:rsidRDefault="00607F09" w:rsidP="00801C85">
            <w:pPr>
              <w:bidi/>
              <w:jc w:val="center"/>
              <w:rPr>
                <w:rFonts w:eastAsiaTheme="minorEastAsia" w:cs="B Roya"/>
                <w:sz w:val="28"/>
                <w:szCs w:val="28"/>
                <w:rtl/>
                <w:lang w:bidi="fa-IR"/>
              </w:rPr>
            </w:pPr>
            <w:r>
              <w:rPr>
                <w:rFonts w:eastAsiaTheme="minorEastAsia" w:cs="B Roya"/>
                <w:sz w:val="28"/>
                <w:szCs w:val="28"/>
                <w:lang w:bidi="fa-IR"/>
              </w:rPr>
              <w:t>3/089</w:t>
            </w:r>
            <w:bookmarkStart w:id="0" w:name="_GoBack"/>
            <w:bookmarkEnd w:id="0"/>
          </w:p>
        </w:tc>
      </w:tr>
    </w:tbl>
    <w:p w:rsidR="00607F09" w:rsidRDefault="00607F09" w:rsidP="00607F09">
      <w:pPr>
        <w:bidi/>
        <w:rPr>
          <w:rFonts w:eastAsiaTheme="minorEastAsia" w:cs="B Roya"/>
          <w:sz w:val="28"/>
          <w:szCs w:val="28"/>
          <w:rtl/>
          <w:lang w:bidi="fa-IR"/>
        </w:rPr>
      </w:pPr>
    </w:p>
    <w:p w:rsidR="005C6CB4" w:rsidRDefault="005C6CB4" w:rsidP="005C6CB4">
      <w:pPr>
        <w:bidi/>
        <w:rPr>
          <w:rFonts w:eastAsiaTheme="minorEastAsia" w:cs="B Roya"/>
          <w:sz w:val="28"/>
          <w:szCs w:val="28"/>
          <w:rtl/>
          <w:lang w:bidi="fa-IR"/>
        </w:rPr>
      </w:pPr>
      <w:r>
        <w:rPr>
          <w:rFonts w:eastAsiaTheme="minorEastAsia" w:cs="B Roya" w:hint="cs"/>
          <w:sz w:val="28"/>
          <w:szCs w:val="28"/>
          <w:rtl/>
          <w:lang w:bidi="fa-IR"/>
        </w:rPr>
        <w:t>برای تعداد 40 و 80 و 100 و 150 و 200 خانه، داده های زیر با بارش 5 میلیون ذره و  بار متوسط گیری روی داده ها بدست آمده است:</w:t>
      </w:r>
    </w:p>
    <w:p w:rsidR="005C6CB4" w:rsidRDefault="00607F09" w:rsidP="005C6CB4">
      <w:pPr>
        <w:bidi/>
        <w:rPr>
          <w:rFonts w:eastAsiaTheme="minorEastAsia" w:cs="B Roya"/>
          <w:i/>
          <w:sz w:val="28"/>
          <w:szCs w:val="28"/>
          <w:rtl/>
          <w:lang w:bidi="fa-IR"/>
        </w:rPr>
      </w:pPr>
      <w:r>
        <w:rPr>
          <w:rFonts w:eastAsiaTheme="minorEastAsia" w:cs="B Roya"/>
          <w:sz w:val="28"/>
          <w:szCs w:val="28"/>
          <w:lang w:bidi="fa-IR"/>
        </w:rPr>
        <w:pict>
          <v:shape id="_x0000_i1028" type="#_x0000_t75" style="width:557.25pt;height:267pt">
            <v:imagedata r:id="rId7" o:title="5"/>
          </v:shape>
        </w:pict>
      </w:r>
    </w:p>
    <w:p w:rsidR="005C6CB4" w:rsidRDefault="005C6CB4" w:rsidP="005C6CB4">
      <w:pPr>
        <w:bidi/>
        <w:rPr>
          <w:rFonts w:eastAsiaTheme="minorEastAsia" w:cs="B Roya"/>
          <w:sz w:val="28"/>
          <w:szCs w:val="28"/>
          <w:rtl/>
          <w:lang w:bidi="fa-IR"/>
        </w:rPr>
      </w:pPr>
    </w:p>
    <w:p w:rsidR="005C6CB4" w:rsidRDefault="005C6CB4" w:rsidP="005C6CB4">
      <w:pPr>
        <w:bidi/>
        <w:rPr>
          <w:rFonts w:eastAsiaTheme="minorEastAsia" w:cs="B Roya"/>
          <w:sz w:val="28"/>
          <w:szCs w:val="28"/>
          <w:rtl/>
          <w:lang w:bidi="fa-IR"/>
        </w:rPr>
      </w:pPr>
      <w:r>
        <w:rPr>
          <w:rFonts w:eastAsiaTheme="minorEastAsia" w:cs="B Roya" w:hint="cs"/>
          <w:sz w:val="28"/>
          <w:szCs w:val="28"/>
          <w:rtl/>
          <w:lang w:bidi="fa-IR"/>
        </w:rPr>
        <w:t>شیب این خط را که آلفا</w:t>
      </w:r>
      <w:r>
        <w:rPr>
          <w:rFonts w:eastAsiaTheme="minorEastAsia" w:cs="B Roya"/>
          <w:sz w:val="28"/>
          <w:szCs w:val="28"/>
          <w:lang w:bidi="fa-IR"/>
        </w:rPr>
        <w:t xml:space="preserve"> </w:t>
      </w:r>
      <w:r>
        <w:rPr>
          <w:rFonts w:eastAsiaTheme="minorEastAsia" w:cs="B Roya" w:hint="cs"/>
          <w:sz w:val="28"/>
          <w:szCs w:val="28"/>
          <w:rtl/>
          <w:lang w:bidi="fa-IR"/>
        </w:rPr>
        <w:t xml:space="preserve"> است، با استفاده از </w:t>
      </w:r>
      <w:proofErr w:type="spellStart"/>
      <w:r>
        <w:rPr>
          <w:rFonts w:eastAsiaTheme="minorEastAsia" w:cs="B Roya"/>
          <w:sz w:val="28"/>
          <w:szCs w:val="28"/>
          <w:lang w:bidi="fa-IR"/>
        </w:rPr>
        <w:t>polyfit</w:t>
      </w:r>
      <w:proofErr w:type="spellEnd"/>
      <w:r>
        <w:rPr>
          <w:rFonts w:eastAsiaTheme="minorEastAsia" w:cs="B Roya" w:hint="cs"/>
          <w:sz w:val="28"/>
          <w:szCs w:val="28"/>
          <w:rtl/>
          <w:lang w:bidi="fa-IR"/>
        </w:rPr>
        <w:t xml:space="preserve"> بدست می آوریم که مقدار را بدست می دهد: </w:t>
      </w:r>
      <m:oMath>
        <m:r>
          <w:rPr>
            <w:rFonts w:ascii="Cambria Math" w:eastAsiaTheme="minorEastAsia" w:hAnsi="Cambria Math" w:cs="B Roya"/>
            <w:sz w:val="28"/>
            <w:szCs w:val="28"/>
            <w:lang w:bidi="fa-IR"/>
          </w:rPr>
          <m:t>α=0.4963</m:t>
        </m:r>
      </m:oMath>
    </w:p>
    <w:p w:rsidR="005C6CB4" w:rsidRPr="005C6CB4" w:rsidRDefault="005C6CB4" w:rsidP="005C6CB4">
      <w:pPr>
        <w:bidi/>
        <w:rPr>
          <w:rFonts w:eastAsiaTheme="minorEastAsia" w:cs="B Roya"/>
          <w:sz w:val="28"/>
          <w:szCs w:val="28"/>
          <w:rtl/>
          <w:lang w:bidi="fa-IR"/>
        </w:rPr>
      </w:pPr>
      <w:r>
        <w:rPr>
          <w:rFonts w:eastAsiaTheme="minorEastAsia" w:cs="B Roya" w:hint="cs"/>
          <w:sz w:val="28"/>
          <w:szCs w:val="28"/>
          <w:rtl/>
          <w:lang w:bidi="fa-IR"/>
        </w:rPr>
        <w:t xml:space="preserve">و در نهایت مقدار </w:t>
      </w:r>
      <w:r>
        <w:rPr>
          <w:rFonts w:eastAsiaTheme="minorEastAsia" w:cs="B Roya"/>
          <w:sz w:val="28"/>
          <w:szCs w:val="28"/>
          <w:lang w:bidi="fa-IR"/>
        </w:rPr>
        <w:t>z</w:t>
      </w:r>
      <w:r>
        <w:rPr>
          <w:rFonts w:eastAsiaTheme="minorEastAsia" w:cs="B Roya" w:hint="cs"/>
          <w:sz w:val="28"/>
          <w:szCs w:val="28"/>
          <w:rtl/>
          <w:lang w:bidi="fa-IR"/>
        </w:rPr>
        <w:t xml:space="preserve"> بدست می آید: </w:t>
      </w:r>
      <m:oMath>
        <m:r>
          <w:rPr>
            <w:rFonts w:ascii="Cambria Math" w:eastAsiaTheme="minorEastAsia" w:hAnsi="Cambria Math" w:cs="B Roya"/>
            <w:sz w:val="28"/>
            <w:szCs w:val="28"/>
            <w:lang w:bidi="fa-IR"/>
          </w:rPr>
          <m:t xml:space="preserve">z= </m:t>
        </m:r>
        <m:f>
          <m:fPr>
            <m:ctrlPr>
              <w:rPr>
                <w:rFonts w:ascii="Cambria Math" w:eastAsiaTheme="minorEastAsia" w:hAnsi="Cambria Math" w:cs="B Roya"/>
                <w:i/>
                <w:sz w:val="28"/>
                <w:szCs w:val="28"/>
                <w:lang w:bidi="fa-IR"/>
              </w:rPr>
            </m:ctrlPr>
          </m:fPr>
          <m:num>
            <m:r>
              <w:rPr>
                <w:rFonts w:ascii="Cambria Math" w:eastAsiaTheme="minorEastAsia" w:hAnsi="Cambria Math" w:cs="B Roya"/>
                <w:sz w:val="28"/>
                <w:szCs w:val="28"/>
                <w:lang w:bidi="fa-IR"/>
              </w:rPr>
              <m:t>α</m:t>
            </m:r>
          </m:num>
          <m:den>
            <m:r>
              <w:rPr>
                <w:rFonts w:ascii="Cambria Math" w:eastAsiaTheme="minorEastAsia" w:hAnsi="Cambria Math" w:cs="B Roya"/>
                <w:sz w:val="28"/>
                <w:szCs w:val="28"/>
                <w:lang w:bidi="fa-IR"/>
              </w:rPr>
              <m:t>β</m:t>
            </m:r>
          </m:den>
        </m:f>
        <m:r>
          <w:rPr>
            <w:rFonts w:ascii="Cambria Math" w:eastAsiaTheme="minorEastAsia" w:hAnsi="Cambria Math" w:cs="B Roya"/>
            <w:sz w:val="28"/>
            <w:szCs w:val="28"/>
            <w:lang w:bidi="fa-IR"/>
          </w:rPr>
          <m:t>=</m:t>
        </m:r>
        <m:f>
          <m:fPr>
            <m:ctrlPr>
              <w:rPr>
                <w:rFonts w:ascii="Cambria Math" w:eastAsiaTheme="minorEastAsia" w:hAnsi="Cambria Math" w:cs="B Roya"/>
                <w:i/>
                <w:sz w:val="28"/>
                <w:szCs w:val="28"/>
                <w:lang w:bidi="fa-IR"/>
              </w:rPr>
            </m:ctrlPr>
          </m:fPr>
          <m:num>
            <m:r>
              <w:rPr>
                <w:rFonts w:ascii="Cambria Math" w:eastAsiaTheme="minorEastAsia" w:hAnsi="Cambria Math" w:cs="B Roya"/>
                <w:sz w:val="28"/>
                <w:szCs w:val="28"/>
                <w:lang w:bidi="fa-IR"/>
              </w:rPr>
              <m:t>0.4963</m:t>
            </m:r>
          </m:num>
          <m:den>
            <m:r>
              <w:rPr>
                <w:rFonts w:ascii="Cambria Math" w:eastAsiaTheme="minorEastAsia" w:hAnsi="Cambria Math" w:cs="B Roya"/>
                <w:sz w:val="28"/>
                <w:szCs w:val="28"/>
                <w:lang w:bidi="fa-IR"/>
              </w:rPr>
              <m:t>0.284</m:t>
            </m:r>
          </m:den>
        </m:f>
        <m:r>
          <w:rPr>
            <w:rFonts w:ascii="Cambria Math" w:eastAsiaTheme="minorEastAsia" w:hAnsi="Cambria Math" w:cs="B Roya"/>
            <w:sz w:val="28"/>
            <w:szCs w:val="28"/>
            <w:lang w:bidi="fa-IR"/>
          </w:rPr>
          <m:t>=1/75</m:t>
        </m:r>
      </m:oMath>
      <w:r>
        <w:rPr>
          <w:rFonts w:eastAsiaTheme="minorEastAsia" w:cs="B Roya"/>
          <w:sz w:val="28"/>
          <w:szCs w:val="28"/>
          <w:lang w:bidi="fa-IR"/>
        </w:rPr>
        <w:t xml:space="preserve"> </w:t>
      </w:r>
    </w:p>
    <w:sectPr w:rsidR="005C6CB4" w:rsidRPr="005C6CB4" w:rsidSect="00C04F63">
      <w:pgSz w:w="12240" w:h="15840"/>
      <w:pgMar w:top="540" w:right="630" w:bottom="63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Roya">
    <w:panose1 w:val="00000400000000000000"/>
    <w:charset w:val="B2"/>
    <w:family w:val="auto"/>
    <w:pitch w:val="variable"/>
    <w:sig w:usb0="00002001" w:usb1="80000000" w:usb2="00000008" w:usb3="00000000" w:csb0="00000040" w:csb1="00000000"/>
  </w:font>
  <w:font w:name="Aban">
    <w:panose1 w:val="00000000000000000000"/>
    <w:charset w:val="B2"/>
    <w:family w:val="auto"/>
    <w:pitch w:val="variable"/>
    <w:sig w:usb0="00002001" w:usb1="00000000" w:usb2="00000000" w:usb3="00000000" w:csb0="0000004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37A"/>
    <w:rsid w:val="0005337A"/>
    <w:rsid w:val="00093143"/>
    <w:rsid w:val="002C7001"/>
    <w:rsid w:val="002D3BF9"/>
    <w:rsid w:val="00315376"/>
    <w:rsid w:val="003D2938"/>
    <w:rsid w:val="004D55E2"/>
    <w:rsid w:val="005C6CB4"/>
    <w:rsid w:val="00607F09"/>
    <w:rsid w:val="007F56E8"/>
    <w:rsid w:val="00885B4A"/>
    <w:rsid w:val="008E4053"/>
    <w:rsid w:val="00A705B5"/>
    <w:rsid w:val="00A722F9"/>
    <w:rsid w:val="00BB0A31"/>
    <w:rsid w:val="00BB3ACA"/>
    <w:rsid w:val="00BD1FB7"/>
    <w:rsid w:val="00C00EFE"/>
    <w:rsid w:val="00C04F63"/>
    <w:rsid w:val="00C46560"/>
    <w:rsid w:val="00CA7F6A"/>
    <w:rsid w:val="00D033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29E0DC-8323-485C-BDD0-7F381D8E6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15376"/>
    <w:rPr>
      <w:color w:val="808080"/>
    </w:rPr>
  </w:style>
  <w:style w:type="table" w:styleId="TableGrid">
    <w:name w:val="Table Grid"/>
    <w:basedOn w:val="TableNormal"/>
    <w:uiPriority w:val="39"/>
    <w:rsid w:val="00885B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75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12</cp:revision>
  <dcterms:created xsi:type="dcterms:W3CDTF">2019-10-06T13:04:00Z</dcterms:created>
  <dcterms:modified xsi:type="dcterms:W3CDTF">2019-10-08T17:35:00Z</dcterms:modified>
</cp:coreProperties>
</file>