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FF" w:rsidRDefault="000D01FF" w:rsidP="000D01FF">
      <w:pPr>
        <w:bidi/>
        <w:jc w:val="center"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بسم الله الرحمن الرحیم</w:t>
      </w:r>
    </w:p>
    <w:p w:rsidR="000D01FF" w:rsidRDefault="000D01FF" w:rsidP="00F97804">
      <w:pPr>
        <w:bidi/>
        <w:jc w:val="center"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سری </w:t>
      </w:r>
      <w:r w:rsidR="00F97804">
        <w:rPr>
          <w:rFonts w:cs="B Roya" w:hint="cs"/>
          <w:sz w:val="28"/>
          <w:szCs w:val="28"/>
          <w:rtl/>
          <w:lang w:bidi="fa-IR"/>
        </w:rPr>
        <w:t>نهم</w:t>
      </w:r>
      <w:r>
        <w:rPr>
          <w:rFonts w:cs="B Roya" w:hint="cs"/>
          <w:sz w:val="28"/>
          <w:szCs w:val="28"/>
          <w:rtl/>
          <w:lang w:bidi="fa-IR"/>
        </w:rPr>
        <w:t xml:space="preserve"> تمرینات درس شبیه سازی فیزیک</w:t>
      </w:r>
    </w:p>
    <w:p w:rsidR="000D01FF" w:rsidRDefault="000D01FF" w:rsidP="000D01FF">
      <w:pPr>
        <w:bidi/>
        <w:jc w:val="center"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حسین محمدی </w:t>
      </w:r>
      <w:r>
        <w:rPr>
          <w:rFonts w:ascii="Times New Roman" w:hAnsi="Times New Roman" w:cs="Times New Roman"/>
          <w:sz w:val="28"/>
          <w:szCs w:val="28"/>
          <w:rtl/>
          <w:lang w:bidi="fa-IR"/>
        </w:rPr>
        <w:t>–</w:t>
      </w:r>
      <w:r>
        <w:rPr>
          <w:rFonts w:cs="B Roya" w:hint="cs"/>
          <w:sz w:val="28"/>
          <w:szCs w:val="28"/>
          <w:rtl/>
          <w:lang w:bidi="fa-IR"/>
        </w:rPr>
        <w:t xml:space="preserve"> 96101035</w:t>
      </w:r>
    </w:p>
    <w:p w:rsidR="000D01FF" w:rsidRDefault="000D01FF" w:rsidP="000D01FF">
      <w:pPr>
        <w:bidi/>
        <w:rPr>
          <w:rFonts w:cs="Aban"/>
          <w:color w:val="FF0000"/>
          <w:sz w:val="24"/>
          <w:szCs w:val="24"/>
          <w:u w:val="single"/>
          <w:rtl/>
          <w:lang w:bidi="fa-IR"/>
        </w:rPr>
      </w:pP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توجه: با کمک متغیرهای اولیه ی کد، گام ها و تعداد خانه ها و.. را کنترل کنید، کد برای اجرای کد به کتابخانه های </w:t>
      </w:r>
      <w:r>
        <w:rPr>
          <w:rFonts w:cs="Aban"/>
          <w:color w:val="FF0000"/>
          <w:sz w:val="24"/>
          <w:szCs w:val="24"/>
          <w:u w:val="single"/>
          <w:lang w:bidi="fa-IR"/>
        </w:rPr>
        <w:t>numpy</w:t>
      </w: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و </w:t>
      </w:r>
      <w:r>
        <w:rPr>
          <w:rFonts w:cs="Aban"/>
          <w:color w:val="FF0000"/>
          <w:sz w:val="24"/>
          <w:szCs w:val="24"/>
          <w:u w:val="single"/>
          <w:lang w:bidi="fa-IR"/>
        </w:rPr>
        <w:t>matplotlib</w:t>
      </w: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نیاز مند است. تمامی نمودارها با کپشن و لیبل رسم شده اند. برای نمایش شکل در اولین اجرا کد را دو بار ران کنید.</w:t>
      </w:r>
    </w:p>
    <w:p w:rsidR="00D32C66" w:rsidRDefault="00D32C66" w:rsidP="00D32C66">
      <w:pPr>
        <w:bidi/>
        <w:rPr>
          <w:rFonts w:cs="Aban"/>
          <w:color w:val="FF0000"/>
          <w:sz w:val="24"/>
          <w:szCs w:val="24"/>
          <w:u w:val="single"/>
          <w:rtl/>
          <w:lang w:bidi="fa-IR"/>
        </w:rPr>
      </w:pPr>
    </w:p>
    <w:p w:rsidR="00B44C2C" w:rsidRDefault="00335CD8" w:rsidP="005F2CB8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در این</w:t>
      </w:r>
      <w:r w:rsidR="005F2CB8">
        <w:rPr>
          <w:rFonts w:eastAsiaTheme="minorEastAsia" w:cs="B Roya"/>
          <w:sz w:val="32"/>
          <w:szCs w:val="32"/>
          <w:lang w:bidi="fa-IR"/>
        </w:rPr>
        <w:t xml:space="preserve"> </w:t>
      </w:r>
      <w:r w:rsidR="005F2CB8">
        <w:rPr>
          <w:rFonts w:eastAsiaTheme="minorEastAsia" w:cs="B Roya" w:hint="cs"/>
          <w:sz w:val="32"/>
          <w:szCs w:val="32"/>
          <w:rtl/>
          <w:lang w:bidi="fa-IR"/>
        </w:rPr>
        <w:t xml:space="preserve"> تمرین، چندشاخگی نگاشت </w:t>
      </w:r>
      <w:r w:rsidR="005F2CB8">
        <w:rPr>
          <w:rFonts w:eastAsiaTheme="minorEastAsia" w:cs="B Roya"/>
          <w:sz w:val="32"/>
          <w:szCs w:val="32"/>
          <w:lang w:bidi="fa-IR"/>
        </w:rPr>
        <w:t>logistic</w:t>
      </w:r>
      <w:r w:rsidR="005F2CB8">
        <w:rPr>
          <w:rFonts w:eastAsiaTheme="minorEastAsia" w:cs="B Roya" w:hint="cs"/>
          <w:sz w:val="32"/>
          <w:szCs w:val="32"/>
          <w:rtl/>
          <w:lang w:bidi="fa-IR"/>
        </w:rPr>
        <w:t xml:space="preserve"> را بررسی می کنیم، ابتدا از کد نوشته شده چند خروجی می گیریم: ( محور افقی، محور </w:t>
      </w:r>
      <w:r w:rsidR="005F2CB8">
        <w:rPr>
          <w:rFonts w:eastAsiaTheme="minorEastAsia" w:cs="B Roya"/>
          <w:sz w:val="32"/>
          <w:szCs w:val="32"/>
          <w:lang w:bidi="fa-IR"/>
        </w:rPr>
        <w:t>x</w:t>
      </w:r>
      <w:r w:rsidR="005F2CB8">
        <w:rPr>
          <w:rFonts w:eastAsiaTheme="minorEastAsia" w:cs="B Roya" w:hint="cs"/>
          <w:sz w:val="32"/>
          <w:szCs w:val="32"/>
          <w:rtl/>
          <w:lang w:bidi="fa-IR"/>
        </w:rPr>
        <w:t xml:space="preserve"> است یعنی در </w:t>
      </w:r>
      <m:oMath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n+1</m:t>
            </m:r>
          </m:sub>
        </m:sSub>
        <m:r>
          <w:rPr>
            <w:rFonts w:ascii="Cambria Math" w:eastAsiaTheme="minorEastAsia" w:hAnsi="Cambria Math" w:cs="B Roya"/>
            <w:sz w:val="32"/>
            <w:szCs w:val="32"/>
            <w:lang w:bidi="fa-IR"/>
          </w:rPr>
          <m:t>=4r</m:t>
        </m:r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Roya"/>
            <w:sz w:val="32"/>
            <w:szCs w:val="32"/>
            <w:lang w:bidi="fa-IR"/>
          </w:rPr>
          <m:t>(1-</m:t>
        </m:r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Roya"/>
            <w:sz w:val="32"/>
            <w:szCs w:val="32"/>
            <w:lang w:bidi="fa-IR"/>
          </w:rPr>
          <m:t>)</m:t>
        </m:r>
      </m:oMath>
      <w:r w:rsidR="005F2CB8">
        <w:rPr>
          <w:rFonts w:eastAsiaTheme="minorEastAsia" w:cs="B Roya" w:hint="cs"/>
          <w:sz w:val="32"/>
          <w:szCs w:val="32"/>
          <w:rtl/>
          <w:lang w:bidi="fa-IR"/>
        </w:rPr>
        <w:t xml:space="preserve"> ابتدا یک عدد تصادفی بین 0 و 1 گذاشته ایم و صد بار این کار را تکرار کرده ایم و سپس از هر کدام هشتاد نمونه گرفته ایم و به ازای هر </w:t>
      </w:r>
      <w:r w:rsidR="005F2CB8">
        <w:rPr>
          <w:rFonts w:eastAsiaTheme="minorEastAsia" w:cs="B Roya"/>
          <w:sz w:val="32"/>
          <w:szCs w:val="32"/>
          <w:lang w:bidi="fa-IR"/>
        </w:rPr>
        <w:t>r</w:t>
      </w:r>
      <w:r w:rsidR="005F2CB8">
        <w:rPr>
          <w:rFonts w:eastAsiaTheme="minorEastAsia" w:cs="B Roya" w:hint="cs"/>
          <w:sz w:val="32"/>
          <w:szCs w:val="32"/>
          <w:rtl/>
          <w:lang w:bidi="fa-IR"/>
        </w:rPr>
        <w:t xml:space="preserve">، مقدارهای حاصل از این ضابطه را روی محور </w:t>
      </w:r>
      <w:r w:rsidR="005F2CB8">
        <w:rPr>
          <w:rFonts w:eastAsiaTheme="minorEastAsia" w:cs="B Roya"/>
          <w:sz w:val="32"/>
          <w:szCs w:val="32"/>
          <w:lang w:bidi="fa-IR"/>
        </w:rPr>
        <w:t>y</w:t>
      </w:r>
      <w:r w:rsidR="005F2CB8">
        <w:rPr>
          <w:rFonts w:eastAsiaTheme="minorEastAsia" w:cs="B Roya" w:hint="cs"/>
          <w:sz w:val="32"/>
          <w:szCs w:val="32"/>
          <w:rtl/>
          <w:lang w:bidi="fa-IR"/>
        </w:rPr>
        <w:t xml:space="preserve"> ترسیم کرده ایم.)</w:t>
      </w:r>
    </w:p>
    <w:p w:rsidR="005F2CB8" w:rsidRDefault="005F2CB8" w:rsidP="005F2CB8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</w:p>
    <w:p w:rsidR="005F2CB8" w:rsidRDefault="005F2CB8" w:rsidP="005F2CB8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/>
          <w:noProof/>
          <w:sz w:val="32"/>
          <w:szCs w:val="32"/>
        </w:rPr>
        <w:drawing>
          <wp:inline distT="0" distB="0" distL="0" distR="0">
            <wp:extent cx="6972300" cy="3952875"/>
            <wp:effectExtent l="0" t="0" r="0" b="9525"/>
            <wp:docPr id="2" name="Picture 2" descr="C:\Users\j\AppData\Local\Microsoft\Windows\INetCache\Content.Word\Cha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\AppData\Local\Microsoft\Windows\INetCache\Content.Word\Cha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B8" w:rsidRDefault="005F2CB8" w:rsidP="005F2CB8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sz w:val="32"/>
          <w:szCs w:val="32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pt;height:311.25pt">
            <v:imagedata r:id="rId9" o:title="Chao"/>
          </v:shape>
        </w:pict>
      </w:r>
    </w:p>
    <w:p w:rsidR="005F2CB8" w:rsidRDefault="005F2CB8" w:rsidP="005F2CB8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noProof/>
          <w:sz w:val="32"/>
          <w:szCs w:val="32"/>
        </w:rPr>
        <w:drawing>
          <wp:inline distT="0" distB="0" distL="0" distR="0">
            <wp:extent cx="6972300" cy="3952875"/>
            <wp:effectExtent l="0" t="0" r="0" b="9525"/>
            <wp:docPr id="1" name="Picture 1" descr="C:\Users\j\AppData\Local\Microsoft\Windows\INetCache\Content.Word\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\AppData\Local\Microsoft\Windows\INetCache\Content.Word\ch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B8" w:rsidRDefault="005F2CB8" w:rsidP="005F2CB8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برای محاسبه ی </w:t>
      </w:r>
      <w:r>
        <w:rPr>
          <w:rFonts w:ascii="Calibri" w:eastAsiaTheme="minorEastAsia" w:hAnsi="Calibri" w:cs="Calibri"/>
          <w:sz w:val="32"/>
          <w:szCs w:val="32"/>
          <w:rtl/>
          <w:lang w:bidi="fa-IR"/>
        </w:rPr>
        <w:t>α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و </w:t>
      </w:r>
      <w:r>
        <w:rPr>
          <w:rFonts w:ascii="Calibri" w:eastAsiaTheme="minorEastAsia" w:hAnsi="Calibri" w:cs="Calibri"/>
          <w:sz w:val="32"/>
          <w:szCs w:val="32"/>
          <w:rtl/>
          <w:lang w:bidi="fa-IR"/>
        </w:rPr>
        <w:t>δ</w:t>
      </w:r>
      <w:r>
        <w:rPr>
          <w:rFonts w:ascii="Calibri" w:eastAsiaTheme="minorEastAsia" w:hAnsi="Calibri" w:cs="Calibri" w:hint="cs"/>
          <w:sz w:val="32"/>
          <w:szCs w:val="32"/>
          <w:rtl/>
          <w:lang w:bidi="fa-IR"/>
        </w:rPr>
        <w:t xml:space="preserve"> </w:t>
      </w:r>
      <w:r>
        <w:rPr>
          <w:rFonts w:eastAsiaTheme="minorEastAsia" w:cs="B Roya" w:hint="cs"/>
          <w:sz w:val="32"/>
          <w:szCs w:val="32"/>
          <w:rtl/>
          <w:lang w:bidi="fa-IR"/>
        </w:rPr>
        <w:t>بایستی به طور تقریبی، مکان های دو شاخگی ها را پیدا کرده و با توجه به روابط موجود، به محاسبه ی کمیت های بالا بپردازیم.</w:t>
      </w:r>
    </w:p>
    <w:p w:rsidR="00392853" w:rsidRDefault="00392853" w:rsidP="00392853">
      <w:pPr>
        <w:bidi/>
        <w:rPr>
          <w:rFonts w:eastAsiaTheme="minorEastAsia" w:cs="B Roya"/>
          <w:sz w:val="32"/>
          <w:szCs w:val="32"/>
          <w:rtl/>
          <w:lang w:bidi="fa-IR"/>
        </w:rPr>
      </w:pPr>
    </w:p>
    <w:p w:rsidR="00CB56D7" w:rsidRDefault="00CB56D7" w:rsidP="00CB56D7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lang w:bidi="fa-IR"/>
        </w:rPr>
        <w:lastRenderedPageBreak/>
        <w:pict>
          <v:shape id="_x0000_i1026" type="#_x0000_t75" style="width:352.5pt;height:264.75pt">
            <v:imagedata r:id="rId11" o:title="Delta"/>
          </v:shape>
        </w:pict>
      </w:r>
    </w:p>
    <w:p w:rsidR="00392853" w:rsidRDefault="00CB56D7" w:rsidP="00CF561B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که: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32"/>
            <w:szCs w:val="32"/>
            <w:rtl/>
            <w:lang w:bidi="fa-IR"/>
          </w:rPr>
          <m:t>δ</m:t>
        </m:r>
        <m:r>
          <m:rPr>
            <m:sty m:val="p"/>
          </m:rPr>
          <w:rPr>
            <w:rFonts w:ascii="Cambria Math" w:eastAsiaTheme="minorEastAsia" w:hAnsi="Cambria Math" w:cs="B Roya"/>
            <w:sz w:val="32"/>
            <w:szCs w:val="32"/>
            <w:lang w:bidi="fa-IR"/>
          </w:rPr>
          <m:t>=</m:t>
        </m:r>
        <m:r>
          <w:rPr>
            <w:rFonts w:ascii="Cambria Math" w:eastAsiaTheme="minorEastAsia" w:hAnsi="Cambria Math" w:cs="B Roya"/>
            <w:sz w:val="32"/>
            <w:szCs w:val="32"/>
            <w:lang w:bidi="fa-IR"/>
          </w:rPr>
          <m:t xml:space="preserve"> </m:t>
        </m:r>
        <m:func>
          <m:funcPr>
            <m:ctrlPr>
              <w:rPr>
                <w:rFonts w:ascii="Cambria Math" w:eastAsiaTheme="minorEastAsia" w:hAnsi="Cambria Math" w:cs="B Roya"/>
                <w:i/>
                <w:sz w:val="32"/>
                <w:szCs w:val="32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Roya"/>
                    <w:i/>
                    <w:sz w:val="32"/>
                    <w:szCs w:val="32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Roya"/>
                    <w:sz w:val="32"/>
                    <w:szCs w:val="32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Roya"/>
                    <w:sz w:val="32"/>
                    <w:szCs w:val="32"/>
                    <w:lang w:bidi="fa-IR"/>
                  </w:rPr>
                  <m:t>n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 w:cs="B Roya"/>
                        <w:i/>
                        <w:sz w:val="32"/>
                        <w:szCs w:val="32"/>
                        <w:lang w:bidi="fa-IR"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 w:cs="B Roya"/>
                        <w:sz w:val="32"/>
                        <w:szCs w:val="32"/>
                        <w:lang w:bidi="fa-IR"/>
                      </w:rPr>
                      <m:t>→</m:t>
                    </m:r>
                  </m:e>
                </m:box>
                <m:r>
                  <w:rPr>
                    <w:rFonts w:ascii="Cambria Math" w:eastAsiaTheme="minorEastAsia" w:hAnsi="Cambria Math" w:cs="B Roya"/>
                    <w:sz w:val="32"/>
                    <w:szCs w:val="32"/>
                    <w:lang w:bidi="fa-IR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Roya"/>
                    <w:i/>
                    <w:sz w:val="32"/>
                    <w:szCs w:val="32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B Roya"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Roya"/>
                        <w:sz w:val="32"/>
                        <w:szCs w:val="32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B Roya"/>
                        <w:sz w:val="32"/>
                        <w:szCs w:val="32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B Roya"/>
                    <w:sz w:val="32"/>
                    <w:szCs w:val="32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B Roya"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Roya"/>
                        <w:sz w:val="32"/>
                        <w:szCs w:val="32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B Roya"/>
                        <w:sz w:val="32"/>
                        <w:szCs w:val="32"/>
                        <w:lang w:bidi="fa-IR"/>
                      </w:rPr>
                      <m:t>n-1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B Roya"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Roya"/>
                        <w:sz w:val="32"/>
                        <w:szCs w:val="32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B Roya"/>
                        <w:sz w:val="32"/>
                        <w:szCs w:val="32"/>
                        <w:lang w:bidi="fa-IR"/>
                      </w:rPr>
                      <m:t>n</m:t>
                    </m:r>
                    <m:r>
                      <w:rPr>
                        <w:rFonts w:ascii="Cambria Math" w:eastAsiaTheme="minorEastAsia" w:hAnsi="Cambria Math" w:cs="B Roya"/>
                        <w:sz w:val="32"/>
                        <w:szCs w:val="32"/>
                        <w:lang w:bidi="fa-IR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 w:cs="B Roya"/>
                    <w:sz w:val="32"/>
                    <w:szCs w:val="32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B Roya"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Roya"/>
                        <w:sz w:val="32"/>
                        <w:szCs w:val="32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B Roya"/>
                        <w:sz w:val="32"/>
                        <w:szCs w:val="32"/>
                        <w:lang w:bidi="fa-IR"/>
                      </w:rPr>
                      <m:t>n</m:t>
                    </m:r>
                  </m:sub>
                </m:sSub>
              </m:den>
            </m:f>
          </m:e>
        </m:func>
      </m:oMath>
      <w:r>
        <w:rPr>
          <w:rFonts w:eastAsiaTheme="minorEastAsia" w:cs="B Roya" w:hint="cs"/>
          <w:sz w:val="32"/>
          <w:szCs w:val="32"/>
          <w:rtl/>
          <w:lang w:bidi="fa-IR"/>
        </w:rPr>
        <w:t xml:space="preserve"> و در شکل بالا منظور از لاندا مشخص شده، یعنی طول نقاط دو شاخگی ( </w:t>
      </w:r>
      <w:r>
        <w:rPr>
          <w:rFonts w:eastAsiaTheme="minorEastAsia" w:cs="B Roya"/>
          <w:sz w:val="32"/>
          <w:szCs w:val="32"/>
          <w:lang w:bidi="fa-IR"/>
        </w:rPr>
        <w:t>r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ای که در آن دو شاخه می شود.)</w:t>
      </w:r>
    </w:p>
    <w:p w:rsidR="00CB56D7" w:rsidRDefault="00CB56D7" w:rsidP="00CB56D7">
      <w:pPr>
        <w:bidi/>
        <w:jc w:val="center"/>
        <w:rPr>
          <w:rFonts w:eastAsiaTheme="minorEastAsia" w:cs="B Roya"/>
          <w:i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lang w:bidi="fa-IR"/>
        </w:rPr>
        <w:pict>
          <v:shape id="_x0000_i1027" type="#_x0000_t75" style="width:377.25pt;height:283.5pt">
            <v:imagedata r:id="rId12" o:title="Alpha"/>
          </v:shape>
        </w:pict>
      </w:r>
    </w:p>
    <w:p w:rsidR="00CB56D7" w:rsidRDefault="00CB56D7" w:rsidP="00CB56D7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و </w:t>
      </w:r>
      <m:oMath>
        <m:r>
          <m:rPr>
            <m:sty m:val="p"/>
          </m:rPr>
          <w:rPr>
            <w:rFonts w:ascii="Cambria Math" w:eastAsiaTheme="minorEastAsia" w:hAnsi="Cambria Math" w:cs="Calibri"/>
            <w:sz w:val="32"/>
            <w:szCs w:val="32"/>
            <w:rtl/>
            <w:lang w:bidi="fa-IR"/>
          </w:rPr>
          <m:t>α</m:t>
        </m:r>
        <m:r>
          <m:rPr>
            <m:sty m:val="p"/>
          </m:rPr>
          <w:rPr>
            <w:rFonts w:ascii="Cambria Math" w:eastAsiaTheme="minorEastAsia" w:hAnsi="Calibri" w:cs="Calibri"/>
            <w:sz w:val="32"/>
            <w:szCs w:val="32"/>
            <w:lang w:bidi="fa-IR"/>
          </w:rPr>
          <m:t xml:space="preserve">= </m:t>
        </m:r>
        <m:func>
          <m:funcPr>
            <m:ctrlPr>
              <w:rPr>
                <w:rFonts w:ascii="Cambria Math" w:eastAsiaTheme="minorEastAsia" w:hAnsi="Calibri" w:cs="Calibri"/>
                <w:sz w:val="32"/>
                <w:szCs w:val="32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libri" w:cs="Calibri"/>
                    <w:sz w:val="32"/>
                    <w:szCs w:val="32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32"/>
                    <w:szCs w:val="32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libri" w:cs="Calibri"/>
                    <w:sz w:val="32"/>
                    <w:szCs w:val="32"/>
                    <w:lang w:bidi="fa-IR"/>
                  </w:rPr>
                  <m:t>n</m:t>
                </m:r>
                <m:r>
                  <w:rPr>
                    <w:rFonts w:ascii="Cambria Math" w:eastAsiaTheme="minorEastAsia" w:hAnsi="Calibri" w:cs="Calibri"/>
                    <w:sz w:val="32"/>
                    <w:szCs w:val="32"/>
                    <w:lang w:bidi="fa-IR"/>
                  </w:rPr>
                  <m:t>→</m:t>
                </m:r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libri" w:cs="Calibri"/>
                    <w:i/>
                    <w:sz w:val="32"/>
                    <w:szCs w:val="32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libri" w:cs="Calibri"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libri" w:cs="Calibri"/>
                        <w:sz w:val="32"/>
                        <w:szCs w:val="32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libri" w:cs="Calibri"/>
                        <w:sz w:val="32"/>
                        <w:szCs w:val="32"/>
                        <w:lang w:bidi="fa-IR"/>
                      </w:rPr>
                      <m:t>n</m:t>
                    </m:r>
                    <m:r>
                      <w:rPr>
                        <w:rFonts w:ascii="Cambria Math" w:eastAsiaTheme="minorEastAsia" w:hAnsi="Calibri" w:cs="Calibri"/>
                        <w:sz w:val="32"/>
                        <w:szCs w:val="32"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libri" w:cs="Calibri"/>
                        <w:sz w:val="32"/>
                        <w:szCs w:val="32"/>
                        <w:lang w:bidi="fa-IR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libri" w:cs="Calibri"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libri" w:cs="Calibri"/>
                        <w:sz w:val="32"/>
                        <w:szCs w:val="32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libri" w:cs="Calibri"/>
                        <w:sz w:val="32"/>
                        <w:szCs w:val="32"/>
                        <w:lang w:bidi="fa-IR"/>
                      </w:rPr>
                      <m:t>n</m:t>
                    </m:r>
                  </m:sub>
                </m:sSub>
              </m:den>
            </m:f>
          </m:e>
        </m:func>
      </m:oMath>
      <w:r>
        <w:rPr>
          <w:rFonts w:eastAsiaTheme="minorEastAsia" w:cs="B Roya" w:hint="cs"/>
          <w:sz w:val="32"/>
          <w:szCs w:val="32"/>
          <w:rtl/>
          <w:lang w:bidi="fa-IR"/>
        </w:rPr>
        <w:t xml:space="preserve"> که منظور از </w:t>
      </w:r>
      <w:r>
        <w:rPr>
          <w:rFonts w:eastAsiaTheme="minorEastAsia" w:cs="B Roya"/>
          <w:sz w:val="32"/>
          <w:szCs w:val="32"/>
          <w:lang w:bidi="fa-IR"/>
        </w:rPr>
        <w:t>a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در بالا مشخص است، یعنی، </w:t>
      </w:r>
      <m:oMath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i</m:t>
            </m:r>
          </m:sub>
        </m:sSub>
      </m:oMath>
      <w:r>
        <w:rPr>
          <w:rFonts w:eastAsiaTheme="minorEastAsia" w:cs="B Roya" w:hint="cs"/>
          <w:sz w:val="32"/>
          <w:szCs w:val="32"/>
          <w:rtl/>
          <w:lang w:bidi="fa-IR"/>
        </w:rPr>
        <w:t xml:space="preserve"> فاصله عمودی تقاطع چندشاخگی پایین با خط </w:t>
      </w:r>
      <w:r>
        <w:rPr>
          <w:rFonts w:eastAsiaTheme="minorEastAsia" w:cs="B Roya"/>
          <w:sz w:val="32"/>
          <w:szCs w:val="32"/>
          <w:lang w:bidi="fa-IR"/>
        </w:rPr>
        <w:t>½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است تا نقطه متناظر همان </w:t>
      </w:r>
      <w:r>
        <w:rPr>
          <w:rFonts w:eastAsiaTheme="minorEastAsia" w:cs="B Roya"/>
          <w:sz w:val="32"/>
          <w:szCs w:val="32"/>
          <w:lang w:bidi="fa-IR"/>
        </w:rPr>
        <w:t>r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روی شاخه بالا.</w:t>
      </w:r>
    </w:p>
    <w:p w:rsidR="00CF561B" w:rsidRDefault="00CF561B" w:rsidP="00CF561B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حالا داده های خود را از اندازه گیری ها ارائه می دهم:</w:t>
      </w:r>
    </w:p>
    <w:tbl>
      <w:tblPr>
        <w:tblStyle w:val="TableGrid"/>
        <w:bidiVisual/>
        <w:tblW w:w="4295" w:type="dxa"/>
        <w:tblInd w:w="3390" w:type="dxa"/>
        <w:tblLook w:val="04A0" w:firstRow="1" w:lastRow="0" w:firstColumn="1" w:lastColumn="0" w:noHBand="0" w:noVBand="1"/>
      </w:tblPr>
      <w:tblGrid>
        <w:gridCol w:w="2140"/>
        <w:gridCol w:w="2155"/>
      </w:tblGrid>
      <w:tr w:rsidR="00CF561B" w:rsidTr="00C1573D">
        <w:tc>
          <w:tcPr>
            <w:tcW w:w="2140" w:type="dxa"/>
          </w:tcPr>
          <w:p w:rsidR="00CF561B" w:rsidRDefault="00CF561B" w:rsidP="00CF561B">
            <w:pPr>
              <w:bidi/>
              <w:jc w:val="center"/>
              <w:rPr>
                <w:rFonts w:eastAsiaTheme="minorEastAsia" w:cs="B Roya"/>
                <w:sz w:val="32"/>
                <w:szCs w:val="32"/>
                <w:lang w:bidi="fa-IR"/>
              </w:rPr>
            </w:pPr>
            <w:r>
              <w:rPr>
                <w:rFonts w:eastAsiaTheme="minorEastAsia" w:cs="B Roya"/>
                <w:sz w:val="32"/>
                <w:szCs w:val="32"/>
                <w:lang w:bidi="fa-IR"/>
              </w:rPr>
              <w:lastRenderedPageBreak/>
              <w:t>a</w:t>
            </w:r>
          </w:p>
        </w:tc>
        <w:tc>
          <w:tcPr>
            <w:tcW w:w="2155" w:type="dxa"/>
          </w:tcPr>
          <w:p w:rsidR="00CF561B" w:rsidRDefault="00CF561B" w:rsidP="00CF561B">
            <w:pPr>
              <w:bidi/>
              <w:jc w:val="center"/>
              <w:rPr>
                <w:rFonts w:eastAsiaTheme="minorEastAsia" w:cs="B Roya" w:hint="cs"/>
                <w:sz w:val="32"/>
                <w:szCs w:val="32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Roya"/>
                    <w:sz w:val="32"/>
                    <w:szCs w:val="32"/>
                    <w:lang w:bidi="fa-IR"/>
                  </w:rPr>
                  <m:t>λ</m:t>
                </m:r>
              </m:oMath>
            </m:oMathPara>
          </w:p>
        </w:tc>
      </w:tr>
      <w:tr w:rsidR="00CF561B" w:rsidTr="00C1573D">
        <w:tc>
          <w:tcPr>
            <w:tcW w:w="2140" w:type="dxa"/>
          </w:tcPr>
          <w:p w:rsidR="00CF561B" w:rsidRDefault="00C1573D" w:rsidP="00C1573D">
            <w:pPr>
              <w:bidi/>
              <w:jc w:val="center"/>
              <w:rPr>
                <w:rFonts w:eastAsiaTheme="minorEastAsia" w:cs="B Roya" w:hint="cs"/>
                <w:sz w:val="32"/>
                <w:szCs w:val="32"/>
                <w:rtl/>
                <w:lang w:bidi="fa-IR"/>
              </w:rPr>
            </w:pPr>
            <w:r>
              <w:rPr>
                <w:rFonts w:eastAsiaTheme="minorEastAsia" w:cs="B Roya"/>
                <w:sz w:val="32"/>
                <w:szCs w:val="32"/>
                <w:lang w:bidi="fa-IR"/>
              </w:rPr>
              <w:t>0/309</w:t>
            </w:r>
          </w:p>
        </w:tc>
        <w:tc>
          <w:tcPr>
            <w:tcW w:w="2155" w:type="dxa"/>
          </w:tcPr>
          <w:p w:rsidR="00CF561B" w:rsidRDefault="00C1573D" w:rsidP="00C1573D">
            <w:pPr>
              <w:bidi/>
              <w:jc w:val="center"/>
              <w:rPr>
                <w:rFonts w:eastAsiaTheme="minorEastAsia" w:cs="B Roya" w:hint="cs"/>
                <w:sz w:val="32"/>
                <w:szCs w:val="32"/>
                <w:lang w:bidi="fa-IR"/>
              </w:rPr>
            </w:pPr>
            <w:r>
              <w:rPr>
                <w:rFonts w:eastAsiaTheme="minorEastAsia" w:cs="B Roya"/>
                <w:sz w:val="32"/>
                <w:szCs w:val="32"/>
                <w:lang w:bidi="fa-IR"/>
              </w:rPr>
              <w:t>0/741</w:t>
            </w:r>
          </w:p>
        </w:tc>
      </w:tr>
      <w:tr w:rsidR="00CF561B" w:rsidTr="00C1573D">
        <w:tc>
          <w:tcPr>
            <w:tcW w:w="2140" w:type="dxa"/>
          </w:tcPr>
          <w:p w:rsidR="00CF561B" w:rsidRDefault="00C1573D" w:rsidP="00C1573D">
            <w:pPr>
              <w:bidi/>
              <w:jc w:val="center"/>
              <w:rPr>
                <w:rFonts w:eastAsiaTheme="minorEastAsia" w:cs="B Roya" w:hint="cs"/>
                <w:sz w:val="32"/>
                <w:szCs w:val="32"/>
                <w:rtl/>
                <w:lang w:bidi="fa-IR"/>
              </w:rPr>
            </w:pPr>
            <w:r>
              <w:rPr>
                <w:rFonts w:eastAsiaTheme="minorEastAsia" w:cs="B Roya"/>
                <w:sz w:val="32"/>
                <w:szCs w:val="32"/>
                <w:lang w:bidi="fa-IR"/>
              </w:rPr>
              <w:t>0/117</w:t>
            </w:r>
          </w:p>
        </w:tc>
        <w:tc>
          <w:tcPr>
            <w:tcW w:w="2155" w:type="dxa"/>
          </w:tcPr>
          <w:p w:rsidR="00CF561B" w:rsidRDefault="00C1573D" w:rsidP="00C1573D">
            <w:pPr>
              <w:bidi/>
              <w:jc w:val="center"/>
              <w:rPr>
                <w:rFonts w:eastAsiaTheme="minorEastAsia" w:cs="B Roya" w:hint="cs"/>
                <w:sz w:val="32"/>
                <w:szCs w:val="32"/>
                <w:rtl/>
                <w:lang w:bidi="fa-IR"/>
              </w:rPr>
            </w:pPr>
            <w:r>
              <w:rPr>
                <w:rFonts w:eastAsiaTheme="minorEastAsia" w:cs="B Roya"/>
                <w:sz w:val="32"/>
                <w:szCs w:val="32"/>
                <w:lang w:bidi="fa-IR"/>
              </w:rPr>
              <w:t>0/86</w:t>
            </w:r>
          </w:p>
        </w:tc>
      </w:tr>
      <w:tr w:rsidR="00CF561B" w:rsidTr="00C1573D">
        <w:tc>
          <w:tcPr>
            <w:tcW w:w="2140" w:type="dxa"/>
          </w:tcPr>
          <w:p w:rsidR="00CF561B" w:rsidRDefault="00C1573D" w:rsidP="00C1573D">
            <w:pPr>
              <w:bidi/>
              <w:jc w:val="center"/>
              <w:rPr>
                <w:rFonts w:eastAsiaTheme="minorEastAsia" w:cs="B Roya" w:hint="cs"/>
                <w:sz w:val="32"/>
                <w:szCs w:val="32"/>
                <w:rtl/>
                <w:lang w:bidi="fa-IR"/>
              </w:rPr>
            </w:pPr>
            <w:r>
              <w:rPr>
                <w:rFonts w:eastAsiaTheme="minorEastAsia" w:cs="B Roya"/>
                <w:sz w:val="32"/>
                <w:szCs w:val="32"/>
                <w:lang w:bidi="fa-IR"/>
              </w:rPr>
              <w:t>0/045</w:t>
            </w:r>
          </w:p>
        </w:tc>
        <w:tc>
          <w:tcPr>
            <w:tcW w:w="2155" w:type="dxa"/>
          </w:tcPr>
          <w:p w:rsidR="00CF561B" w:rsidRDefault="00C1573D" w:rsidP="00C1573D">
            <w:pPr>
              <w:bidi/>
              <w:jc w:val="center"/>
              <w:rPr>
                <w:rFonts w:eastAsiaTheme="minorEastAsia" w:cs="B Roya" w:hint="cs"/>
                <w:sz w:val="32"/>
                <w:szCs w:val="32"/>
                <w:rtl/>
                <w:lang w:bidi="fa-IR"/>
              </w:rPr>
            </w:pPr>
            <w:r>
              <w:rPr>
                <w:rFonts w:eastAsiaTheme="minorEastAsia" w:cs="B Roya"/>
                <w:sz w:val="32"/>
                <w:szCs w:val="32"/>
                <w:lang w:bidi="fa-IR"/>
              </w:rPr>
              <w:t>0/885</w:t>
            </w:r>
          </w:p>
        </w:tc>
      </w:tr>
      <w:tr w:rsidR="00C1573D" w:rsidTr="00C1573D">
        <w:tc>
          <w:tcPr>
            <w:tcW w:w="2140" w:type="dxa"/>
          </w:tcPr>
          <w:p w:rsidR="00C1573D" w:rsidRDefault="00C1573D" w:rsidP="00C1573D">
            <w:pPr>
              <w:bidi/>
              <w:jc w:val="center"/>
              <w:rPr>
                <w:rFonts w:eastAsiaTheme="minorEastAsia" w:cs="B Roya" w:hint="cs"/>
                <w:sz w:val="32"/>
                <w:szCs w:val="32"/>
                <w:rtl/>
                <w:lang w:bidi="fa-IR"/>
              </w:rPr>
            </w:pPr>
            <w:r>
              <w:rPr>
                <w:rFonts w:eastAsiaTheme="minorEastAsia" w:cs="B Roya"/>
                <w:sz w:val="32"/>
                <w:szCs w:val="32"/>
                <w:lang w:bidi="fa-IR"/>
              </w:rPr>
              <w:t>-</w:t>
            </w:r>
          </w:p>
        </w:tc>
        <w:tc>
          <w:tcPr>
            <w:tcW w:w="2155" w:type="dxa"/>
          </w:tcPr>
          <w:p w:rsidR="00C1573D" w:rsidRDefault="00C1573D" w:rsidP="00C1573D">
            <w:pPr>
              <w:bidi/>
              <w:jc w:val="center"/>
              <w:rPr>
                <w:rFonts w:eastAsiaTheme="minorEastAsia" w:cs="B Roya"/>
                <w:sz w:val="32"/>
                <w:szCs w:val="32"/>
                <w:lang w:bidi="fa-IR"/>
              </w:rPr>
            </w:pPr>
            <w:r>
              <w:rPr>
                <w:rFonts w:eastAsiaTheme="minorEastAsia" w:cs="B Roya"/>
                <w:sz w:val="32"/>
                <w:szCs w:val="32"/>
                <w:lang w:bidi="fa-IR"/>
              </w:rPr>
              <w:t>0/891</w:t>
            </w:r>
          </w:p>
        </w:tc>
      </w:tr>
      <w:tr w:rsidR="00C1573D" w:rsidTr="00C1573D">
        <w:tc>
          <w:tcPr>
            <w:tcW w:w="2140" w:type="dxa"/>
          </w:tcPr>
          <w:p w:rsidR="00C1573D" w:rsidRDefault="00C1573D" w:rsidP="00C1573D">
            <w:pPr>
              <w:bidi/>
              <w:jc w:val="center"/>
              <w:rPr>
                <w:rFonts w:eastAsiaTheme="minorEastAsia" w:cs="B Roya" w:hint="cs"/>
                <w:sz w:val="32"/>
                <w:szCs w:val="32"/>
                <w:rtl/>
                <w:lang w:bidi="fa-IR"/>
              </w:rPr>
            </w:pPr>
            <w:r>
              <w:rPr>
                <w:rFonts w:eastAsiaTheme="minorEastAsia" w:cs="B Roya"/>
                <w:sz w:val="32"/>
                <w:szCs w:val="32"/>
                <w:lang w:bidi="fa-IR"/>
              </w:rPr>
              <w:t>-</w:t>
            </w:r>
          </w:p>
        </w:tc>
        <w:tc>
          <w:tcPr>
            <w:tcW w:w="2155" w:type="dxa"/>
          </w:tcPr>
          <w:p w:rsidR="00C1573D" w:rsidRDefault="00C1573D" w:rsidP="00C1573D">
            <w:pPr>
              <w:bidi/>
              <w:jc w:val="center"/>
              <w:rPr>
                <w:rFonts w:eastAsiaTheme="minorEastAsia" w:cs="B Roya"/>
                <w:sz w:val="32"/>
                <w:szCs w:val="32"/>
                <w:lang w:bidi="fa-IR"/>
              </w:rPr>
            </w:pPr>
            <w:r>
              <w:rPr>
                <w:rFonts w:eastAsiaTheme="minorEastAsia" w:cs="B Roya"/>
                <w:sz w:val="32"/>
                <w:szCs w:val="32"/>
                <w:lang w:bidi="fa-IR"/>
              </w:rPr>
              <w:t>0/893</w:t>
            </w:r>
          </w:p>
        </w:tc>
      </w:tr>
    </w:tbl>
    <w:p w:rsidR="00CF561B" w:rsidRDefault="00843121" w:rsidP="00CF561B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با انجام محاسبات بالا، بدست می آوریم که:</w:t>
      </w:r>
    </w:p>
    <w:p w:rsidR="00843121" w:rsidRPr="000909AF" w:rsidRDefault="000909AF" w:rsidP="000909AF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" w:hint="cs"/>
              <w:sz w:val="32"/>
              <w:szCs w:val="32"/>
              <w:rtl/>
              <w:lang w:bidi="fa-IR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>=5/356</m:t>
          </m:r>
        </m:oMath>
      </m:oMathPara>
    </w:p>
    <w:p w:rsidR="000909AF" w:rsidRPr="00CB56D7" w:rsidRDefault="000909AF" w:rsidP="000909AF">
      <w:pPr>
        <w:bidi/>
        <w:jc w:val="center"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ascii="Cambria Math" w:eastAsiaTheme="minorEastAsia" w:hAnsi="Cambria Math" w:cs="B Roya"/>
          <w:sz w:val="32"/>
          <w:szCs w:val="32"/>
          <w:lang w:bidi="fa-IR"/>
        </w:rPr>
        <w:t>α</w:t>
      </w:r>
      <m:oMath>
        <m:r>
          <m:rPr>
            <m:sty m:val="p"/>
          </m:rPr>
          <w:rPr>
            <w:rFonts w:ascii="Cambria Math" w:eastAsiaTheme="minorEastAsia" w:hAnsi="Cambria Math" w:cs="B Roya"/>
            <w:sz w:val="32"/>
            <w:szCs w:val="32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Roya"/>
            <w:sz w:val="32"/>
            <w:szCs w:val="32"/>
            <w:lang w:bidi="fa-IR"/>
          </w:rPr>
          <m:t>=</m:t>
        </m:r>
        <m:r>
          <m:rPr>
            <m:sty m:val="p"/>
          </m:rPr>
          <w:rPr>
            <w:rFonts w:ascii="Cambria Math" w:eastAsiaTheme="minorEastAsia" w:hAnsi="Cambria Math" w:cs="B Roya"/>
            <w:sz w:val="32"/>
            <w:szCs w:val="32"/>
            <w:lang w:bidi="fa-IR"/>
          </w:rPr>
          <m:t>2/836</m:t>
        </m:r>
      </m:oMath>
    </w:p>
    <w:p w:rsidR="000909AF" w:rsidRPr="00CB56D7" w:rsidRDefault="000909AF" w:rsidP="000909AF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که خطاهای نسبی آن ها به ترتیب : 14 درصد و 11 درصد است. ( مقادیر به کمک یافتن چند جمله اول دنباله و برازش یک دنباله ی نمایی حاصل شده اند.)</w:t>
      </w:r>
      <w:bookmarkStart w:id="0" w:name="_GoBack"/>
      <w:bookmarkEnd w:id="0"/>
    </w:p>
    <w:sectPr w:rsidR="000909AF" w:rsidRPr="00CB56D7" w:rsidSect="00D32C66">
      <w:pgSz w:w="12240" w:h="15840"/>
      <w:pgMar w:top="540" w:right="630" w:bottom="63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6F7" w:rsidRDefault="00D246F7" w:rsidP="00D32C66">
      <w:pPr>
        <w:spacing w:after="0" w:line="240" w:lineRule="auto"/>
      </w:pPr>
      <w:r>
        <w:separator/>
      </w:r>
    </w:p>
  </w:endnote>
  <w:endnote w:type="continuationSeparator" w:id="0">
    <w:p w:rsidR="00D246F7" w:rsidRDefault="00D246F7" w:rsidP="00D3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6F7" w:rsidRDefault="00D246F7" w:rsidP="00D32C66">
      <w:pPr>
        <w:spacing w:after="0" w:line="240" w:lineRule="auto"/>
      </w:pPr>
      <w:r>
        <w:separator/>
      </w:r>
    </w:p>
  </w:footnote>
  <w:footnote w:type="continuationSeparator" w:id="0">
    <w:p w:rsidR="00D246F7" w:rsidRDefault="00D246F7" w:rsidP="00D3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22A6B"/>
    <w:multiLevelType w:val="hybridMultilevel"/>
    <w:tmpl w:val="EE9C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5C"/>
    <w:rsid w:val="000238B5"/>
    <w:rsid w:val="00027EA8"/>
    <w:rsid w:val="000909AF"/>
    <w:rsid w:val="000D01FF"/>
    <w:rsid w:val="000E2510"/>
    <w:rsid w:val="001E7FF6"/>
    <w:rsid w:val="00232BAB"/>
    <w:rsid w:val="002E6B86"/>
    <w:rsid w:val="002F0B72"/>
    <w:rsid w:val="00323583"/>
    <w:rsid w:val="00335CD8"/>
    <w:rsid w:val="00362D41"/>
    <w:rsid w:val="00392853"/>
    <w:rsid w:val="003D365C"/>
    <w:rsid w:val="003E63C4"/>
    <w:rsid w:val="003E7DCD"/>
    <w:rsid w:val="005F2CB8"/>
    <w:rsid w:val="00616F8C"/>
    <w:rsid w:val="006412E4"/>
    <w:rsid w:val="006460B1"/>
    <w:rsid w:val="006559FE"/>
    <w:rsid w:val="006B33B5"/>
    <w:rsid w:val="006D24A5"/>
    <w:rsid w:val="00730E8A"/>
    <w:rsid w:val="00777D60"/>
    <w:rsid w:val="007A299E"/>
    <w:rsid w:val="007D7A86"/>
    <w:rsid w:val="00843121"/>
    <w:rsid w:val="0092519C"/>
    <w:rsid w:val="009A70F9"/>
    <w:rsid w:val="00A1470D"/>
    <w:rsid w:val="00AB6713"/>
    <w:rsid w:val="00AB67F8"/>
    <w:rsid w:val="00B44C2C"/>
    <w:rsid w:val="00B701BC"/>
    <w:rsid w:val="00B808DC"/>
    <w:rsid w:val="00BA4F8F"/>
    <w:rsid w:val="00BC52B2"/>
    <w:rsid w:val="00C1573D"/>
    <w:rsid w:val="00C219A5"/>
    <w:rsid w:val="00C535A1"/>
    <w:rsid w:val="00C76C45"/>
    <w:rsid w:val="00CA1FDA"/>
    <w:rsid w:val="00CA45EA"/>
    <w:rsid w:val="00CB5424"/>
    <w:rsid w:val="00CB56D7"/>
    <w:rsid w:val="00CC08B0"/>
    <w:rsid w:val="00CF561B"/>
    <w:rsid w:val="00D246F7"/>
    <w:rsid w:val="00D32C66"/>
    <w:rsid w:val="00D94D54"/>
    <w:rsid w:val="00DF2BC2"/>
    <w:rsid w:val="00F01789"/>
    <w:rsid w:val="00F73C21"/>
    <w:rsid w:val="00F97804"/>
    <w:rsid w:val="00FD158F"/>
    <w:rsid w:val="00FE1177"/>
    <w:rsid w:val="00FE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E951B-ECA4-468E-848B-035E9876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1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1FF"/>
    <w:rPr>
      <w:color w:val="808080"/>
    </w:rPr>
  </w:style>
  <w:style w:type="paragraph" w:styleId="ListParagraph">
    <w:name w:val="List Paragraph"/>
    <w:basedOn w:val="Normal"/>
    <w:uiPriority w:val="34"/>
    <w:qFormat/>
    <w:rsid w:val="007A2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C66"/>
  </w:style>
  <w:style w:type="paragraph" w:styleId="Footer">
    <w:name w:val="footer"/>
    <w:basedOn w:val="Normal"/>
    <w:link w:val="FooterChar"/>
    <w:uiPriority w:val="99"/>
    <w:unhideWhenUsed/>
    <w:rsid w:val="00D3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C66"/>
  </w:style>
  <w:style w:type="table" w:styleId="TableGrid">
    <w:name w:val="Table Grid"/>
    <w:basedOn w:val="TableNormal"/>
    <w:uiPriority w:val="39"/>
    <w:rsid w:val="00CF5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73B2-39D3-49D1-9BAA-B5F29F4E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61</cp:revision>
  <dcterms:created xsi:type="dcterms:W3CDTF">2019-11-25T07:17:00Z</dcterms:created>
  <dcterms:modified xsi:type="dcterms:W3CDTF">2019-12-17T15:21:00Z</dcterms:modified>
</cp:coreProperties>
</file>