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thinThickMedium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0"/>
        <w:gridCol w:w="4662"/>
        <w:gridCol w:w="2908"/>
      </w:tblGrid>
      <w:tr w:rsidR="005B6D91" w:rsidRPr="00AC0CC9" w14:paraId="575C358F" w14:textId="77777777" w:rsidTr="005401AC">
        <w:tc>
          <w:tcPr>
            <w:tcW w:w="2970" w:type="dxa"/>
            <w:vAlign w:val="center"/>
          </w:tcPr>
          <w:p w14:paraId="10816620" w14:textId="711DC5AA" w:rsidR="005B6D91" w:rsidRPr="00AC0CC9" w:rsidRDefault="005B6D91" w:rsidP="005D69A2">
            <w:pPr>
              <w:pStyle w:val="Header"/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AC0CC9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116 </w:t>
            </w:r>
            <w:r w:rsidR="005D69A2" w:rsidRPr="00AC0CC9">
              <w:rPr>
                <w:rFonts w:asciiTheme="majorHAnsi" w:hAnsiTheme="majorHAnsi"/>
                <w:color w:val="auto"/>
                <w:sz w:val="22"/>
                <w:szCs w:val="22"/>
              </w:rPr>
              <w:t>W</w:t>
            </w:r>
            <w:r w:rsidRPr="00AC0CC9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 </w:t>
            </w:r>
            <w:r w:rsidR="005D69A2" w:rsidRPr="00AC0CC9">
              <w:rPr>
                <w:rFonts w:asciiTheme="majorHAnsi" w:hAnsiTheme="majorHAnsi"/>
                <w:color w:val="auto"/>
                <w:sz w:val="22"/>
                <w:szCs w:val="22"/>
              </w:rPr>
              <w:t>U</w:t>
            </w:r>
            <w:r w:rsidRPr="00AC0CC9">
              <w:rPr>
                <w:rFonts w:asciiTheme="majorHAnsi" w:hAnsiTheme="majorHAnsi"/>
                <w:color w:val="auto"/>
                <w:sz w:val="22"/>
                <w:szCs w:val="22"/>
              </w:rPr>
              <w:t xml:space="preserve">niversity </w:t>
            </w:r>
            <w:r w:rsidR="005D69A2" w:rsidRPr="00AC0CC9">
              <w:rPr>
                <w:rFonts w:asciiTheme="majorHAnsi" w:hAnsiTheme="majorHAnsi"/>
                <w:color w:val="auto"/>
                <w:sz w:val="22"/>
                <w:szCs w:val="22"/>
              </w:rPr>
              <w:t>P</w:t>
            </w:r>
            <w:r w:rsidRPr="00AC0CC9">
              <w:rPr>
                <w:rFonts w:asciiTheme="majorHAnsi" w:hAnsiTheme="majorHAnsi"/>
                <w:color w:val="auto"/>
                <w:sz w:val="22"/>
                <w:szCs w:val="22"/>
              </w:rPr>
              <w:t>kwy</w:t>
            </w:r>
          </w:p>
          <w:p w14:paraId="4F379498" w14:textId="77777777" w:rsidR="005B6D91" w:rsidRPr="00AC0CC9" w:rsidRDefault="005B6D91" w:rsidP="009A72FE">
            <w:pPr>
              <w:pStyle w:val="Header"/>
              <w:rPr>
                <w:rFonts w:asciiTheme="majorHAnsi" w:hAnsiTheme="majorHAnsi"/>
                <w:color w:val="0070C0"/>
                <w:sz w:val="22"/>
                <w:szCs w:val="22"/>
              </w:rPr>
            </w:pPr>
            <w:r w:rsidRPr="00AC0CC9">
              <w:rPr>
                <w:rFonts w:asciiTheme="majorHAnsi" w:hAnsiTheme="majorHAnsi"/>
                <w:color w:val="auto"/>
                <w:sz w:val="22"/>
                <w:szCs w:val="22"/>
              </w:rPr>
              <w:t>Baltimore, MD, 21210</w:t>
            </w:r>
          </w:p>
        </w:tc>
        <w:tc>
          <w:tcPr>
            <w:tcW w:w="4680" w:type="dxa"/>
            <w:vAlign w:val="center"/>
          </w:tcPr>
          <w:p w14:paraId="6785E55A" w14:textId="31C03C50" w:rsidR="005B6D91" w:rsidRPr="00AC0CC9" w:rsidRDefault="005B6D91" w:rsidP="005401AC">
            <w:pPr>
              <w:jc w:val="center"/>
              <w:rPr>
                <w:b/>
                <w:bCs/>
                <w:sz w:val="36"/>
                <w:szCs w:val="36"/>
              </w:rPr>
            </w:pPr>
            <w:r w:rsidRPr="00AC0CC9">
              <w:rPr>
                <w:b/>
                <w:bCs/>
                <w:sz w:val="36"/>
                <w:szCs w:val="36"/>
              </w:rPr>
              <w:t>‍‍S. Hossein Hezaveh, Ph.D</w:t>
            </w:r>
          </w:p>
          <w:p w14:paraId="16BCA163" w14:textId="33FDD2DC" w:rsidR="005B6D91" w:rsidRPr="00AC0CC9" w:rsidRDefault="005B6D91" w:rsidP="009A72FE">
            <w:pPr>
              <w:pStyle w:val="Header"/>
              <w:jc w:val="right"/>
              <w:rPr>
                <w:rFonts w:asciiTheme="majorHAnsi" w:hAnsiTheme="majorHAnsi"/>
                <w:color w:val="0070C0"/>
                <w:sz w:val="22"/>
                <w:szCs w:val="22"/>
              </w:rPr>
            </w:pPr>
          </w:p>
        </w:tc>
        <w:tc>
          <w:tcPr>
            <w:tcW w:w="2880" w:type="dxa"/>
            <w:vAlign w:val="center"/>
          </w:tcPr>
          <w:p w14:paraId="5D8817D3" w14:textId="36559514" w:rsidR="005B6D91" w:rsidRPr="00AC0CC9" w:rsidRDefault="00C00567" w:rsidP="009A72FE">
            <w:pPr>
              <w:jc w:val="right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Telephone"/>
                <w:tag w:val=""/>
                <w:id w:val="-1416317146"/>
                <w:placeholder>
                  <w:docPart w:val="528E4ACAB7204E2B9ADDA1C4F4FCC91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5B6D91" w:rsidRPr="00AC0CC9">
                  <w:rPr>
                    <w:sz w:val="24"/>
                    <w:szCs w:val="24"/>
                  </w:rPr>
                  <w:t>Cell: 410-662-2787</w:t>
                </w:r>
              </w:sdtContent>
            </w:sdt>
          </w:p>
          <w:p w14:paraId="48DC325A" w14:textId="32068E5A" w:rsidR="005401AC" w:rsidRPr="00AC0CC9" w:rsidRDefault="00C00567" w:rsidP="009A72FE">
            <w:pPr>
              <w:jc w:val="right"/>
              <w:rPr>
                <w:rFonts w:asciiTheme="majorHAnsi" w:hAnsiTheme="majorHAnsi"/>
                <w:color w:val="002060"/>
                <w:spacing w:val="-10"/>
                <w:sz w:val="24"/>
                <w:szCs w:val="24"/>
              </w:rPr>
            </w:pPr>
            <w:hyperlink r:id="rId10" w:history="1">
              <w:r w:rsidR="005B6D91" w:rsidRPr="00AC0CC9">
                <w:rPr>
                  <w:rStyle w:val="Hyperlink"/>
                  <w:rFonts w:asciiTheme="majorHAnsi" w:hAnsiTheme="majorHAnsi"/>
                  <w:color w:val="002060"/>
                  <w:spacing w:val="-10"/>
                  <w:sz w:val="24"/>
                  <w:szCs w:val="24"/>
                </w:rPr>
                <w:t>shezaveh@princeton.edu</w:t>
              </w:r>
            </w:hyperlink>
          </w:p>
          <w:p w14:paraId="2581FF3B" w14:textId="0560EBAD" w:rsidR="005B6D91" w:rsidRPr="00AC0CC9" w:rsidRDefault="00C00567" w:rsidP="008016A4">
            <w:pPr>
              <w:jc w:val="right"/>
              <w:rPr>
                <w:color w:val="002060"/>
                <w:spacing w:val="-10"/>
                <w:sz w:val="24"/>
                <w:szCs w:val="24"/>
              </w:rPr>
            </w:pPr>
            <w:hyperlink r:id="rId11" w:history="1">
              <w:r w:rsidR="00B77353" w:rsidRPr="00AC0CC9">
                <w:rPr>
                  <w:rStyle w:val="Hyperlink"/>
                  <w:rFonts w:asciiTheme="majorHAnsi" w:hAnsiTheme="majorHAnsi"/>
                  <w:color w:val="002060"/>
                  <w:spacing w:val="-10"/>
                  <w:sz w:val="24"/>
                  <w:szCs w:val="24"/>
                </w:rPr>
                <w:t>hossein.hezaveh@gmail.com</w:t>
              </w:r>
            </w:hyperlink>
          </w:p>
          <w:p w14:paraId="072952DA" w14:textId="7DA792EE" w:rsidR="005B6D91" w:rsidRPr="00AC0CC9" w:rsidRDefault="005B6D91" w:rsidP="009A72FE">
            <w:pPr>
              <w:pStyle w:val="Header"/>
              <w:jc w:val="right"/>
              <w:rPr>
                <w:rFonts w:asciiTheme="majorHAnsi" w:hAnsiTheme="majorHAnsi"/>
                <w:color w:val="0070C0"/>
                <w:sz w:val="22"/>
                <w:szCs w:val="22"/>
              </w:rPr>
            </w:pPr>
          </w:p>
        </w:tc>
      </w:tr>
    </w:tbl>
    <w:p w14:paraId="2132A517" w14:textId="20BCC141" w:rsidR="007E5F02" w:rsidRPr="00AC0CC9" w:rsidRDefault="008016A4" w:rsidP="00660DAF">
      <w:pPr>
        <w:jc w:val="center"/>
        <w:rPr>
          <w:rFonts w:asciiTheme="majorHAnsi" w:hAnsiTheme="majorHAnsi" w:cs="Cambria"/>
          <w:color w:val="002060"/>
          <w:sz w:val="24"/>
          <w:szCs w:val="24"/>
        </w:rPr>
      </w:pPr>
      <w:r w:rsidRPr="00AC0CC9">
        <w:rPr>
          <w:noProof/>
          <w:color w:val="002060"/>
          <w:lang w:eastAsia="en-US"/>
        </w:rPr>
        <w:drawing>
          <wp:anchor distT="0" distB="0" distL="114300" distR="114300" simplePos="0" relativeHeight="251659264" behindDoc="0" locked="0" layoutInCell="1" allowOverlap="1" wp14:anchorId="077F89EA" wp14:editId="7348357D">
            <wp:simplePos x="0" y="0"/>
            <wp:positionH relativeFrom="column">
              <wp:posOffset>6446520</wp:posOffset>
            </wp:positionH>
            <wp:positionV relativeFrom="paragraph">
              <wp:posOffset>29210</wp:posOffset>
            </wp:positionV>
            <wp:extent cx="180975" cy="180975"/>
            <wp:effectExtent l="0" t="0" r="9525" b="9525"/>
            <wp:wrapNone/>
            <wp:docPr id="1" name="Picture 1" descr="Image result for linkedin logo in wor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logo in wor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history="1">
        <w:r w:rsidR="00E4230E" w:rsidRPr="00AC0CC9">
          <w:rPr>
            <w:rStyle w:val="Hyperlink"/>
            <w:rFonts w:asciiTheme="majorHAnsi" w:hAnsiTheme="majorHAnsi" w:cs="Cambria"/>
            <w:color w:val="002060"/>
            <w:sz w:val="24"/>
            <w:szCs w:val="24"/>
            <w:u w:val="none"/>
          </w:rPr>
          <w:t>http://www.princeton.edu/~shezaveh</w:t>
        </w:r>
      </w:hyperlink>
    </w:p>
    <w:p w14:paraId="6662448A" w14:textId="6CD44DE7" w:rsidR="00AA2F93" w:rsidRPr="00AC0CC9" w:rsidRDefault="00AA2F93" w:rsidP="0006274C">
      <w:pPr>
        <w:jc w:val="both"/>
        <w:rPr>
          <w:rFonts w:asciiTheme="majorHAnsi" w:hAnsiTheme="majorHAnsi" w:cs="Cambria"/>
          <w:color w:val="auto"/>
          <w:sz w:val="24"/>
          <w:szCs w:val="24"/>
        </w:rPr>
      </w:pPr>
    </w:p>
    <w:p w14:paraId="18F98FA8" w14:textId="6046D6C5" w:rsidR="005140FB" w:rsidRPr="00AC0CC9" w:rsidRDefault="00027010" w:rsidP="00CA1D28">
      <w:pPr>
        <w:jc w:val="both"/>
        <w:rPr>
          <w:rFonts w:asciiTheme="majorHAnsi" w:hAnsiTheme="majorHAnsi" w:cs="Cambria"/>
          <w:color w:val="auto"/>
          <w:sz w:val="22"/>
          <w:szCs w:val="22"/>
        </w:rPr>
      </w:pPr>
      <w:r w:rsidRPr="00AC0CC9">
        <w:rPr>
          <w:rFonts w:asciiTheme="majorHAnsi" w:hAnsiTheme="majorHAnsi" w:cs="Cambria"/>
          <w:color w:val="auto"/>
          <w:sz w:val="22"/>
          <w:szCs w:val="22"/>
        </w:rPr>
        <w:t xml:space="preserve">Green Card </w:t>
      </w:r>
      <w:r w:rsidR="00CA1D28">
        <w:rPr>
          <w:rFonts w:asciiTheme="majorHAnsi" w:hAnsiTheme="majorHAnsi" w:cs="Cambria"/>
          <w:color w:val="auto"/>
          <w:sz w:val="22"/>
          <w:szCs w:val="22"/>
        </w:rPr>
        <w:t>Processing/</w:t>
      </w:r>
      <w:proofErr w:type="gramStart"/>
      <w:r w:rsidR="00CA1D28">
        <w:rPr>
          <w:rFonts w:asciiTheme="majorHAnsi" w:hAnsiTheme="majorHAnsi" w:cs="Cambria"/>
          <w:color w:val="auto"/>
          <w:sz w:val="22"/>
          <w:szCs w:val="22"/>
        </w:rPr>
        <w:t xml:space="preserve">AOS </w:t>
      </w:r>
      <w:r w:rsidRPr="00AC0CC9">
        <w:rPr>
          <w:rFonts w:asciiTheme="majorHAnsi" w:hAnsiTheme="majorHAnsi" w:cs="Cambria"/>
          <w:color w:val="auto"/>
          <w:sz w:val="22"/>
          <w:szCs w:val="22"/>
        </w:rPr>
        <w:t>.</w:t>
      </w:r>
      <w:proofErr w:type="gramEnd"/>
      <w:r w:rsidR="006B3E25" w:rsidRPr="00AC0CC9">
        <w:rPr>
          <w:rFonts w:asciiTheme="majorHAnsi" w:hAnsiTheme="majorHAnsi" w:cs="Cambria"/>
          <w:color w:val="auto"/>
          <w:sz w:val="22"/>
          <w:szCs w:val="22"/>
        </w:rPr>
        <w:t xml:space="preserve"> Authorized to work in the US for any employer</w:t>
      </w:r>
      <w:r w:rsidR="00C703CA">
        <w:rPr>
          <w:rFonts w:asciiTheme="majorHAnsi" w:hAnsiTheme="majorHAnsi" w:cs="Cambria"/>
          <w:color w:val="auto"/>
          <w:sz w:val="22"/>
          <w:szCs w:val="22"/>
        </w:rPr>
        <w:t>.</w:t>
      </w:r>
    </w:p>
    <w:p w14:paraId="4BDACE6D" w14:textId="77777777" w:rsidR="0040562E" w:rsidRPr="00AC0CC9" w:rsidRDefault="0040562E" w:rsidP="0040562E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</w:p>
    <w:p w14:paraId="04FAC340" w14:textId="77777777" w:rsidR="0040562E" w:rsidRPr="00AC0CC9" w:rsidRDefault="0040562E" w:rsidP="0040562E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AC0CC9">
        <w:rPr>
          <w:b/>
          <w:bCs/>
          <w:sz w:val="24"/>
          <w:szCs w:val="24"/>
        </w:rPr>
        <w:t>Expertise Areas</w:t>
      </w: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690"/>
        <w:gridCol w:w="3600"/>
      </w:tblGrid>
      <w:tr w:rsidR="006D28BE" w:rsidRPr="00AC0CC9" w14:paraId="332F25F6" w14:textId="77777777" w:rsidTr="00F06359">
        <w:tc>
          <w:tcPr>
            <w:tcW w:w="3060" w:type="dxa"/>
          </w:tcPr>
          <w:p w14:paraId="7487D8B9" w14:textId="634314C4" w:rsidR="006D28BE" w:rsidRPr="00AC0CC9" w:rsidRDefault="00F06359" w:rsidP="006D28BE">
            <w:pPr>
              <w:jc w:val="center"/>
              <w:rPr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>Machine Learning</w:t>
            </w:r>
          </w:p>
        </w:tc>
        <w:tc>
          <w:tcPr>
            <w:tcW w:w="3690" w:type="dxa"/>
          </w:tcPr>
          <w:p w14:paraId="1A92232D" w14:textId="53EFD2CF" w:rsidR="006D28BE" w:rsidRPr="00AC0CC9" w:rsidRDefault="00F06359" w:rsidP="00910A38">
            <w:pPr>
              <w:jc w:val="center"/>
              <w:rPr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 xml:space="preserve">Forecasting </w:t>
            </w:r>
            <w:r w:rsidR="00910A38" w:rsidRPr="00AC0CC9">
              <w:rPr>
                <w:sz w:val="24"/>
                <w:szCs w:val="24"/>
              </w:rPr>
              <w:t>Platform</w:t>
            </w:r>
            <w:r w:rsidR="008578DC" w:rsidRPr="00AC0CC9">
              <w:rPr>
                <w:sz w:val="24"/>
                <w:szCs w:val="24"/>
              </w:rPr>
              <w:t>s</w:t>
            </w:r>
          </w:p>
        </w:tc>
        <w:tc>
          <w:tcPr>
            <w:tcW w:w="3600" w:type="dxa"/>
          </w:tcPr>
          <w:p w14:paraId="735C3376" w14:textId="68A85D30" w:rsidR="006D28BE" w:rsidRPr="00AC0CC9" w:rsidRDefault="005D3C82" w:rsidP="00BB5AB7">
            <w:pPr>
              <w:jc w:val="center"/>
              <w:rPr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>Numerical Modeling</w:t>
            </w:r>
          </w:p>
        </w:tc>
      </w:tr>
      <w:tr w:rsidR="006D28BE" w:rsidRPr="00AC0CC9" w14:paraId="52CBD122" w14:textId="77777777" w:rsidTr="00F06359">
        <w:tc>
          <w:tcPr>
            <w:tcW w:w="3060" w:type="dxa"/>
          </w:tcPr>
          <w:p w14:paraId="32D01E04" w14:textId="71B9C23D" w:rsidR="006D28BE" w:rsidRPr="00AC0CC9" w:rsidRDefault="00F06359" w:rsidP="006D28BE">
            <w:pPr>
              <w:jc w:val="center"/>
              <w:rPr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>Data Visualization</w:t>
            </w:r>
          </w:p>
        </w:tc>
        <w:tc>
          <w:tcPr>
            <w:tcW w:w="3690" w:type="dxa"/>
          </w:tcPr>
          <w:p w14:paraId="751C5C83" w14:textId="0A957828" w:rsidR="006D28BE" w:rsidRPr="00AC0CC9" w:rsidRDefault="00F00888" w:rsidP="006D28BE">
            <w:pPr>
              <w:jc w:val="center"/>
              <w:rPr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 xml:space="preserve">Large Data </w:t>
            </w:r>
            <w:r w:rsidR="008109D8" w:rsidRPr="00AC0CC9">
              <w:rPr>
                <w:sz w:val="24"/>
                <w:szCs w:val="24"/>
              </w:rPr>
              <w:t>Analysis</w:t>
            </w:r>
          </w:p>
        </w:tc>
        <w:tc>
          <w:tcPr>
            <w:tcW w:w="3600" w:type="dxa"/>
          </w:tcPr>
          <w:p w14:paraId="5C15FE5B" w14:textId="7E5D99F0" w:rsidR="006D28BE" w:rsidRPr="00AC0CC9" w:rsidRDefault="006D28BE" w:rsidP="006D28B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1915E92" w14:textId="77777777" w:rsidR="00356EAF" w:rsidRPr="00AC0CC9" w:rsidRDefault="00356EAF" w:rsidP="0006274C">
      <w:pPr>
        <w:jc w:val="both"/>
        <w:rPr>
          <w:rStyle w:val="Hyperlink"/>
          <w:rFonts w:asciiTheme="majorHAnsi" w:hAnsiTheme="majorHAnsi" w:cs="Cambria"/>
          <w:color w:val="auto"/>
          <w:sz w:val="24"/>
          <w:szCs w:val="24"/>
        </w:rPr>
      </w:pPr>
    </w:p>
    <w:p w14:paraId="1517D168" w14:textId="77777777" w:rsidR="00356EAF" w:rsidRPr="00AC0CC9" w:rsidRDefault="00356EAF" w:rsidP="0006274C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AC0CC9">
        <w:rPr>
          <w:b/>
          <w:bCs/>
          <w:sz w:val="24"/>
          <w:szCs w:val="24"/>
        </w:rPr>
        <w:t>Work Experience</w:t>
      </w: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9005"/>
      </w:tblGrid>
      <w:tr w:rsidR="008577FC" w:rsidRPr="00AC0CC9" w14:paraId="2A874462" w14:textId="77777777" w:rsidTr="00374331">
        <w:tc>
          <w:tcPr>
            <w:tcW w:w="1525" w:type="dxa"/>
          </w:tcPr>
          <w:p w14:paraId="0D02A900" w14:textId="51D59035" w:rsidR="008577FC" w:rsidRPr="00AC0CC9" w:rsidRDefault="008577FC" w:rsidP="009A72FE">
            <w:pPr>
              <w:rPr>
                <w:spacing w:val="-2"/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>2016-Pre.</w:t>
            </w:r>
            <w:r w:rsidR="00EB1A83" w:rsidRPr="00AC0CC9">
              <w:rPr>
                <w:sz w:val="24"/>
                <w:szCs w:val="24"/>
              </w:rPr>
              <w:t xml:space="preserve">  </w:t>
            </w:r>
            <w:r w:rsidRPr="00AC0CC9">
              <w:rPr>
                <w:sz w:val="24"/>
                <w:szCs w:val="24"/>
              </w:rPr>
              <w:t>:</w:t>
            </w:r>
          </w:p>
        </w:tc>
        <w:tc>
          <w:tcPr>
            <w:tcW w:w="9005" w:type="dxa"/>
          </w:tcPr>
          <w:p w14:paraId="3518AB9D" w14:textId="0080D8AF" w:rsidR="008577FC" w:rsidRPr="00AC0CC9" w:rsidRDefault="008577FC" w:rsidP="002D7283">
            <w:pPr>
              <w:jc w:val="both"/>
              <w:rPr>
                <w:caps/>
                <w:sz w:val="24"/>
                <w:szCs w:val="24"/>
              </w:rPr>
            </w:pPr>
            <w:r w:rsidRPr="00AC0CC9">
              <w:rPr>
                <w:b/>
                <w:bCs/>
                <w:sz w:val="24"/>
                <w:szCs w:val="24"/>
              </w:rPr>
              <w:t>Postdoctoral Researcher</w:t>
            </w:r>
            <w:r w:rsidRPr="00AC0CC9">
              <w:rPr>
                <w:caps/>
                <w:sz w:val="24"/>
                <w:szCs w:val="24"/>
              </w:rPr>
              <w:t xml:space="preserve">, </w:t>
            </w:r>
            <w:r w:rsidRPr="00AC0CC9">
              <w:rPr>
                <w:sz w:val="24"/>
                <w:szCs w:val="24"/>
              </w:rPr>
              <w:t>Princeton University</w:t>
            </w:r>
            <w:r w:rsidRPr="00AC0CC9">
              <w:rPr>
                <w:caps/>
                <w:sz w:val="24"/>
                <w:szCs w:val="24"/>
              </w:rPr>
              <w:t xml:space="preserve">, </w:t>
            </w:r>
            <w:r w:rsidRPr="00AC0CC9">
              <w:rPr>
                <w:sz w:val="24"/>
                <w:szCs w:val="24"/>
              </w:rPr>
              <w:t>Princeton,</w:t>
            </w:r>
            <w:r w:rsidRPr="00AC0CC9">
              <w:rPr>
                <w:caps/>
                <w:sz w:val="24"/>
                <w:szCs w:val="24"/>
              </w:rPr>
              <w:t xml:space="preserve"> NJ</w:t>
            </w:r>
          </w:p>
          <w:p w14:paraId="0E7C820D" w14:textId="650BADAA" w:rsidR="008577FC" w:rsidRPr="00AC0CC9" w:rsidRDefault="008577FC" w:rsidP="008577FC">
            <w:pPr>
              <w:jc w:val="both"/>
              <w:rPr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>Research grant awarded by</w:t>
            </w:r>
            <w:r w:rsidRPr="00AC0CC9">
              <w:rPr>
                <w:color w:val="002060"/>
                <w:sz w:val="24"/>
                <w:szCs w:val="24"/>
              </w:rPr>
              <w:t xml:space="preserve"> </w:t>
            </w:r>
            <w:hyperlink r:id="rId15" w:history="1">
              <w:r w:rsidRPr="00AC0CC9">
                <w:rPr>
                  <w:rStyle w:val="Hyperlink"/>
                  <w:color w:val="002060"/>
                  <w:sz w:val="24"/>
                  <w:szCs w:val="24"/>
                  <w:u w:val="none"/>
                </w:rPr>
                <w:t>Siebel Energy Institute, 2016 Round 1 Winner</w:t>
              </w:r>
            </w:hyperlink>
          </w:p>
          <w:p w14:paraId="19CFDCA3" w14:textId="7683C55F" w:rsidR="00FF579E" w:rsidRPr="00AC0CC9" w:rsidRDefault="003853D3" w:rsidP="003853D3">
            <w:pPr>
              <w:pStyle w:val="ListParagraph"/>
              <w:numPr>
                <w:ilvl w:val="0"/>
                <w:numId w:val="10"/>
              </w:numPr>
              <w:spacing w:after="40"/>
              <w:ind w:left="347"/>
              <w:jc w:val="both"/>
              <w:rPr>
                <w:i/>
                <w:iCs/>
                <w:sz w:val="24"/>
                <w:szCs w:val="24"/>
              </w:rPr>
            </w:pPr>
            <w:r w:rsidRPr="00AC0CC9">
              <w:rPr>
                <w:i/>
                <w:iCs/>
                <w:sz w:val="24"/>
                <w:szCs w:val="24"/>
              </w:rPr>
              <w:t>Implemented</w:t>
            </w:r>
            <w:r w:rsidR="00FF579E" w:rsidRPr="00AC0CC9">
              <w:rPr>
                <w:i/>
                <w:iCs/>
                <w:sz w:val="24"/>
                <w:szCs w:val="24"/>
              </w:rPr>
              <w:t xml:space="preserve"> and created a state of art hybrid – machine learning model for short- to mid-term wind </w:t>
            </w:r>
            <w:r w:rsidRPr="00AC0CC9">
              <w:rPr>
                <w:i/>
                <w:iCs/>
                <w:sz w:val="24"/>
                <w:szCs w:val="24"/>
              </w:rPr>
              <w:t>forecasting</w:t>
            </w:r>
            <w:r w:rsidR="00FF579E" w:rsidRPr="00AC0CC9">
              <w:rPr>
                <w:i/>
                <w:iCs/>
                <w:sz w:val="24"/>
                <w:szCs w:val="24"/>
              </w:rPr>
              <w:t xml:space="preserve">. </w:t>
            </w:r>
            <w:bookmarkStart w:id="0" w:name="_GoBack"/>
            <w:bookmarkEnd w:id="0"/>
          </w:p>
          <w:p w14:paraId="5650189A" w14:textId="09729468" w:rsidR="00FF579E" w:rsidRPr="00AC0CC9" w:rsidRDefault="000026AF" w:rsidP="00FF579E">
            <w:pPr>
              <w:pStyle w:val="ListParagraph"/>
              <w:numPr>
                <w:ilvl w:val="0"/>
                <w:numId w:val="10"/>
              </w:numPr>
              <w:spacing w:after="40"/>
              <w:ind w:left="347"/>
              <w:jc w:val="both"/>
              <w:rPr>
                <w:i/>
                <w:iCs/>
                <w:sz w:val="24"/>
                <w:szCs w:val="24"/>
              </w:rPr>
            </w:pPr>
            <w:r w:rsidRPr="00AC0CC9">
              <w:rPr>
                <w:i/>
                <w:iCs/>
                <w:sz w:val="24"/>
                <w:szCs w:val="24"/>
              </w:rPr>
              <w:t>Designed statistical and numerical model to improve day-ahead wind forecast</w:t>
            </w:r>
          </w:p>
          <w:p w14:paraId="59CCBF69" w14:textId="5C9B3140" w:rsidR="00FF579E" w:rsidRPr="00AC0CC9" w:rsidRDefault="00FF579E" w:rsidP="000026AF">
            <w:pPr>
              <w:pStyle w:val="ListParagraph"/>
              <w:numPr>
                <w:ilvl w:val="0"/>
                <w:numId w:val="10"/>
              </w:numPr>
              <w:spacing w:after="40"/>
              <w:ind w:left="347"/>
              <w:jc w:val="both"/>
              <w:rPr>
                <w:i/>
                <w:iCs/>
                <w:sz w:val="24"/>
                <w:szCs w:val="24"/>
              </w:rPr>
            </w:pPr>
            <w:r w:rsidRPr="00AC0CC9">
              <w:rPr>
                <w:i/>
                <w:iCs/>
                <w:sz w:val="24"/>
                <w:szCs w:val="24"/>
              </w:rPr>
              <w:t xml:space="preserve">Developed PHP-Python-JScript web-based page that </w:t>
            </w:r>
            <w:r w:rsidR="000026AF" w:rsidRPr="00AC0CC9">
              <w:rPr>
                <w:i/>
                <w:iCs/>
                <w:sz w:val="24"/>
                <w:szCs w:val="24"/>
              </w:rPr>
              <w:t>will</w:t>
            </w:r>
            <w:r w:rsidRPr="00AC0CC9">
              <w:rPr>
                <w:i/>
                <w:iCs/>
                <w:sz w:val="24"/>
                <w:szCs w:val="24"/>
              </w:rPr>
              <w:t xml:space="preserve"> provide the </w:t>
            </w:r>
            <w:r w:rsidR="000026AF" w:rsidRPr="00AC0CC9">
              <w:rPr>
                <w:i/>
                <w:iCs/>
                <w:sz w:val="24"/>
                <w:szCs w:val="24"/>
              </w:rPr>
              <w:t>forecast</w:t>
            </w:r>
            <w:r w:rsidRPr="00AC0CC9">
              <w:rPr>
                <w:i/>
                <w:iCs/>
                <w:sz w:val="24"/>
                <w:szCs w:val="24"/>
              </w:rPr>
              <w:t xml:space="preserve"> for the specified location: </w:t>
            </w:r>
            <w:hyperlink r:id="rId16" w:history="1">
              <w:r w:rsidRPr="00AC0CC9">
                <w:rPr>
                  <w:rStyle w:val="Hyperlink"/>
                  <w:i/>
                  <w:iCs/>
                  <w:color w:val="002060"/>
                  <w:sz w:val="24"/>
                  <w:szCs w:val="24"/>
                  <w:u w:val="none"/>
                </w:rPr>
                <w:t>http://sharp.princeton.edu</w:t>
              </w:r>
            </w:hyperlink>
            <w:r w:rsidRPr="00AC0CC9">
              <w:rPr>
                <w:i/>
                <w:iCs/>
                <w:color w:val="0070C0"/>
                <w:sz w:val="24"/>
                <w:szCs w:val="24"/>
              </w:rPr>
              <w:t xml:space="preserve"> </w:t>
            </w:r>
          </w:p>
          <w:p w14:paraId="72F134E6" w14:textId="7A787817" w:rsidR="00DD6EAB" w:rsidRPr="00AC0CC9" w:rsidRDefault="00FF579E" w:rsidP="008016A4">
            <w:pPr>
              <w:pStyle w:val="ListParagraph"/>
              <w:numPr>
                <w:ilvl w:val="0"/>
                <w:numId w:val="10"/>
              </w:numPr>
              <w:spacing w:after="40"/>
              <w:ind w:left="347"/>
              <w:jc w:val="both"/>
              <w:rPr>
                <w:sz w:val="22"/>
                <w:szCs w:val="22"/>
              </w:rPr>
            </w:pPr>
            <w:r w:rsidRPr="00AC0CC9">
              <w:rPr>
                <w:i/>
                <w:iCs/>
                <w:sz w:val="24"/>
                <w:szCs w:val="24"/>
              </w:rPr>
              <w:t xml:space="preserve">Analyzed large data </w:t>
            </w:r>
            <w:r w:rsidR="00B8393C" w:rsidRPr="00AC0CC9">
              <w:rPr>
                <w:i/>
                <w:iCs/>
                <w:sz w:val="24"/>
                <w:szCs w:val="24"/>
              </w:rPr>
              <w:t>(</w:t>
            </w:r>
            <w:r w:rsidR="008016A4" w:rsidRPr="00AC0CC9">
              <w:rPr>
                <w:i/>
                <w:iCs/>
                <w:sz w:val="24"/>
                <w:szCs w:val="24"/>
              </w:rPr>
              <w:t>100 TB</w:t>
            </w:r>
            <w:r w:rsidR="001C5DF3" w:rsidRPr="00AC0CC9">
              <w:rPr>
                <w:i/>
                <w:iCs/>
                <w:sz w:val="24"/>
                <w:szCs w:val="24"/>
              </w:rPr>
              <w:t>s</w:t>
            </w:r>
            <w:r w:rsidR="00B8393C" w:rsidRPr="00AC0CC9">
              <w:rPr>
                <w:i/>
                <w:iCs/>
                <w:sz w:val="24"/>
                <w:szCs w:val="24"/>
              </w:rPr>
              <w:t xml:space="preserve">) </w:t>
            </w:r>
            <w:r w:rsidRPr="00AC0CC9">
              <w:rPr>
                <w:i/>
                <w:iCs/>
                <w:sz w:val="24"/>
                <w:szCs w:val="24"/>
              </w:rPr>
              <w:t xml:space="preserve">to train the </w:t>
            </w:r>
            <w:r w:rsidR="000026AF" w:rsidRPr="00AC0CC9">
              <w:rPr>
                <w:i/>
                <w:iCs/>
                <w:sz w:val="24"/>
                <w:szCs w:val="24"/>
              </w:rPr>
              <w:t>forecast model</w:t>
            </w:r>
            <w:r w:rsidRPr="00AC0CC9">
              <w:rPr>
                <w:i/>
                <w:iCs/>
                <w:sz w:val="24"/>
                <w:szCs w:val="24"/>
              </w:rPr>
              <w:t xml:space="preserve"> and configure the required blending weights.</w:t>
            </w:r>
          </w:p>
        </w:tc>
      </w:tr>
      <w:tr w:rsidR="008577FC" w:rsidRPr="00AC0CC9" w14:paraId="5BA101F2" w14:textId="77777777" w:rsidTr="00374331">
        <w:tc>
          <w:tcPr>
            <w:tcW w:w="1525" w:type="dxa"/>
          </w:tcPr>
          <w:p w14:paraId="0DE9C32A" w14:textId="34375A59" w:rsidR="008577FC" w:rsidRPr="00AC0CC9" w:rsidRDefault="008577FC" w:rsidP="009A72FE">
            <w:pPr>
              <w:rPr>
                <w:spacing w:val="-2"/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>2007-2011:</w:t>
            </w:r>
          </w:p>
        </w:tc>
        <w:tc>
          <w:tcPr>
            <w:tcW w:w="9005" w:type="dxa"/>
          </w:tcPr>
          <w:p w14:paraId="21AD5778" w14:textId="07F365B6" w:rsidR="008577FC" w:rsidRPr="00AC0CC9" w:rsidRDefault="008577FC" w:rsidP="002D7283">
            <w:pPr>
              <w:tabs>
                <w:tab w:val="left" w:pos="1530"/>
              </w:tabs>
              <w:jc w:val="both"/>
              <w:rPr>
                <w:sz w:val="24"/>
                <w:szCs w:val="24"/>
              </w:rPr>
            </w:pPr>
            <w:r w:rsidRPr="00AC0CC9">
              <w:rPr>
                <w:b/>
                <w:bCs/>
                <w:sz w:val="24"/>
                <w:szCs w:val="24"/>
              </w:rPr>
              <w:t>IT Engineer (Computer Network System)</w:t>
            </w:r>
            <w:r w:rsidRPr="00AC0CC9">
              <w:rPr>
                <w:caps/>
                <w:sz w:val="24"/>
                <w:szCs w:val="24"/>
              </w:rPr>
              <w:t xml:space="preserve">, </w:t>
            </w:r>
            <w:proofErr w:type="spellStart"/>
            <w:r w:rsidR="002D7283" w:rsidRPr="00AC0CC9">
              <w:rPr>
                <w:sz w:val="24"/>
                <w:szCs w:val="24"/>
              </w:rPr>
              <w:t>Emdad</w:t>
            </w:r>
            <w:proofErr w:type="spellEnd"/>
            <w:r w:rsidR="002D7283" w:rsidRPr="00AC0CC9">
              <w:rPr>
                <w:sz w:val="24"/>
                <w:szCs w:val="24"/>
              </w:rPr>
              <w:t xml:space="preserve"> </w:t>
            </w:r>
            <w:proofErr w:type="spellStart"/>
            <w:r w:rsidR="002D7283" w:rsidRPr="00AC0CC9">
              <w:rPr>
                <w:sz w:val="24"/>
                <w:szCs w:val="24"/>
              </w:rPr>
              <w:t>Rayane</w:t>
            </w:r>
            <w:proofErr w:type="spellEnd"/>
            <w:r w:rsidR="002D7283" w:rsidRPr="00AC0CC9">
              <w:rPr>
                <w:sz w:val="24"/>
                <w:szCs w:val="24"/>
              </w:rPr>
              <w:t xml:space="preserve"> Co.,</w:t>
            </w:r>
          </w:p>
          <w:p w14:paraId="44EA17DB" w14:textId="5B2C9E7F" w:rsidR="00CC62D0" w:rsidRPr="00AC0CC9" w:rsidRDefault="00CC62D0" w:rsidP="00C24027">
            <w:pPr>
              <w:pStyle w:val="ListParagraph"/>
              <w:numPr>
                <w:ilvl w:val="0"/>
                <w:numId w:val="12"/>
              </w:numPr>
              <w:tabs>
                <w:tab w:val="left" w:pos="1530"/>
                <w:tab w:val="left" w:pos="2357"/>
              </w:tabs>
              <w:ind w:left="347"/>
              <w:jc w:val="both"/>
              <w:rPr>
                <w:i/>
                <w:iCs/>
                <w:caps/>
                <w:spacing w:val="-4"/>
                <w:sz w:val="24"/>
                <w:szCs w:val="24"/>
              </w:rPr>
            </w:pPr>
            <w:r w:rsidRPr="00AC0CC9">
              <w:rPr>
                <w:i/>
                <w:iCs/>
                <w:spacing w:val="-4"/>
                <w:sz w:val="24"/>
                <w:szCs w:val="24"/>
              </w:rPr>
              <w:t>Design</w:t>
            </w:r>
            <w:r w:rsidR="00C24027" w:rsidRPr="00AC0CC9">
              <w:rPr>
                <w:i/>
                <w:iCs/>
                <w:spacing w:val="-4"/>
                <w:sz w:val="24"/>
                <w:szCs w:val="24"/>
              </w:rPr>
              <w:t>ed</w:t>
            </w:r>
            <w:r w:rsidRPr="00AC0CC9">
              <w:rPr>
                <w:i/>
                <w:iCs/>
                <w:spacing w:val="-4"/>
                <w:sz w:val="24"/>
                <w:szCs w:val="24"/>
              </w:rPr>
              <w:t xml:space="preserve"> and implement</w:t>
            </w:r>
            <w:r w:rsidR="00C24027" w:rsidRPr="00AC0CC9">
              <w:rPr>
                <w:i/>
                <w:iCs/>
                <w:spacing w:val="-4"/>
                <w:sz w:val="24"/>
                <w:szCs w:val="24"/>
              </w:rPr>
              <w:t>ed</w:t>
            </w:r>
            <w:r w:rsidRPr="00AC0CC9">
              <w:rPr>
                <w:i/>
                <w:iCs/>
                <w:spacing w:val="-4"/>
                <w:sz w:val="24"/>
                <w:szCs w:val="24"/>
              </w:rPr>
              <w:t xml:space="preserve"> computer network systems for</w:t>
            </w:r>
            <w:r w:rsidR="00E54F34" w:rsidRPr="00AC0CC9">
              <w:rPr>
                <w:i/>
                <w:iCs/>
                <w:spacing w:val="-4"/>
                <w:sz w:val="24"/>
                <w:szCs w:val="24"/>
              </w:rPr>
              <w:t xml:space="preserve"> various</w:t>
            </w:r>
            <w:r w:rsidRPr="00AC0CC9">
              <w:rPr>
                <w:i/>
                <w:iCs/>
                <w:spacing w:val="-4"/>
                <w:sz w:val="24"/>
                <w:szCs w:val="24"/>
              </w:rPr>
              <w:t xml:space="preserve"> companies</w:t>
            </w:r>
          </w:p>
          <w:p w14:paraId="3FFCADB6" w14:textId="55D01DAA" w:rsidR="00C86615" w:rsidRPr="00AC0CC9" w:rsidRDefault="00C24027" w:rsidP="00C86615">
            <w:pPr>
              <w:pStyle w:val="ListParagraph"/>
              <w:numPr>
                <w:ilvl w:val="0"/>
                <w:numId w:val="12"/>
              </w:numPr>
              <w:tabs>
                <w:tab w:val="left" w:pos="1530"/>
              </w:tabs>
              <w:ind w:left="347"/>
              <w:jc w:val="both"/>
              <w:rPr>
                <w:caps/>
                <w:spacing w:val="-4"/>
                <w:sz w:val="24"/>
                <w:szCs w:val="24"/>
              </w:rPr>
            </w:pPr>
            <w:r w:rsidRPr="00AC0CC9">
              <w:rPr>
                <w:i/>
                <w:iCs/>
                <w:spacing w:val="-4"/>
                <w:sz w:val="24"/>
                <w:szCs w:val="24"/>
              </w:rPr>
              <w:t xml:space="preserve">Designed </w:t>
            </w:r>
            <w:r w:rsidR="00991129" w:rsidRPr="00AC0CC9">
              <w:rPr>
                <w:i/>
                <w:iCs/>
                <w:spacing w:val="-4"/>
                <w:sz w:val="24"/>
                <w:szCs w:val="24"/>
              </w:rPr>
              <w:t>t</w:t>
            </w:r>
            <w:r w:rsidR="00980D2C" w:rsidRPr="00AC0CC9">
              <w:rPr>
                <w:i/>
                <w:iCs/>
                <w:spacing w:val="-4"/>
                <w:sz w:val="24"/>
                <w:szCs w:val="24"/>
              </w:rPr>
              <w:t>he web interface using HTML</w:t>
            </w:r>
          </w:p>
        </w:tc>
      </w:tr>
    </w:tbl>
    <w:p w14:paraId="502342D8" w14:textId="77777777" w:rsidR="00C34F18" w:rsidRPr="00AC0CC9" w:rsidRDefault="00C34F18" w:rsidP="00EF3CD1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</w:p>
    <w:p w14:paraId="5A96D80B" w14:textId="77777777" w:rsidR="00EF3CD1" w:rsidRPr="00AC0CC9" w:rsidRDefault="00EF3CD1" w:rsidP="00EF3CD1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AC0CC9">
        <w:rPr>
          <w:b/>
          <w:bCs/>
          <w:sz w:val="24"/>
          <w:szCs w:val="24"/>
        </w:rPr>
        <w:t>Education</w:t>
      </w: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9005"/>
      </w:tblGrid>
      <w:tr w:rsidR="00EF3CD1" w:rsidRPr="00AC0CC9" w14:paraId="34B64701" w14:textId="77777777" w:rsidTr="005F1616">
        <w:tc>
          <w:tcPr>
            <w:tcW w:w="1525" w:type="dxa"/>
          </w:tcPr>
          <w:p w14:paraId="67EAF150" w14:textId="77777777" w:rsidR="00EF3CD1" w:rsidRPr="00AC0CC9" w:rsidRDefault="00EF3CD1" w:rsidP="005F1616">
            <w:pPr>
              <w:rPr>
                <w:spacing w:val="-2"/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>2011-2016:</w:t>
            </w:r>
          </w:p>
        </w:tc>
        <w:tc>
          <w:tcPr>
            <w:tcW w:w="9005" w:type="dxa"/>
          </w:tcPr>
          <w:p w14:paraId="3B3889AA" w14:textId="77777777" w:rsidR="00EF3CD1" w:rsidRPr="00641E37" w:rsidRDefault="00EF3CD1" w:rsidP="005F1616">
            <w:pPr>
              <w:jc w:val="both"/>
              <w:rPr>
                <w:b/>
                <w:bCs/>
                <w:spacing w:val="-2"/>
                <w:sz w:val="24"/>
                <w:szCs w:val="24"/>
              </w:rPr>
            </w:pPr>
            <w:r w:rsidRPr="00641E37">
              <w:rPr>
                <w:b/>
                <w:bCs/>
                <w:spacing w:val="-2"/>
                <w:sz w:val="24"/>
                <w:szCs w:val="24"/>
              </w:rPr>
              <w:t>Princeton University</w:t>
            </w:r>
            <w:r w:rsidRPr="00641E37">
              <w:rPr>
                <w:b/>
                <w:bCs/>
                <w:caps/>
                <w:spacing w:val="-2"/>
                <w:sz w:val="24"/>
                <w:szCs w:val="24"/>
              </w:rPr>
              <w:t xml:space="preserve">, </w:t>
            </w:r>
            <w:r w:rsidRPr="00641E37">
              <w:rPr>
                <w:b/>
                <w:bCs/>
                <w:spacing w:val="-2"/>
                <w:sz w:val="24"/>
                <w:szCs w:val="24"/>
              </w:rPr>
              <w:t>Princeton, NJ</w:t>
            </w:r>
          </w:p>
          <w:p w14:paraId="0306256A" w14:textId="0E258670" w:rsidR="00EF3CD1" w:rsidRPr="00AC0CC9" w:rsidRDefault="00EF3CD1" w:rsidP="005F1616">
            <w:pPr>
              <w:jc w:val="both"/>
              <w:rPr>
                <w:i/>
                <w:iCs/>
                <w:color w:val="0070C0"/>
                <w:spacing w:val="-10"/>
                <w:sz w:val="24"/>
                <w:szCs w:val="24"/>
              </w:rPr>
            </w:pPr>
            <w:r w:rsidRPr="00AC0CC9">
              <w:rPr>
                <w:i/>
                <w:iCs/>
                <w:spacing w:val="-10"/>
                <w:sz w:val="24"/>
                <w:szCs w:val="24"/>
              </w:rPr>
              <w:t xml:space="preserve">Ph.D. in </w:t>
            </w:r>
            <w:hyperlink r:id="rId17" w:history="1">
              <w:r w:rsidRPr="00AC0CC9">
                <w:rPr>
                  <w:rStyle w:val="Hyperlink"/>
                  <w:i/>
                  <w:iCs/>
                  <w:color w:val="002060"/>
                  <w:spacing w:val="-10"/>
                  <w:sz w:val="24"/>
                  <w:szCs w:val="24"/>
                  <w:u w:val="none"/>
                </w:rPr>
                <w:t xml:space="preserve">Civil and Environmental Engineering </w:t>
              </w:r>
              <w:r w:rsidR="00703B6E" w:rsidRPr="00AC0CC9">
                <w:rPr>
                  <w:rStyle w:val="Hyperlink"/>
                  <w:i/>
                  <w:iCs/>
                  <w:color w:val="002060"/>
                  <w:spacing w:val="-10"/>
                  <w:sz w:val="24"/>
                  <w:szCs w:val="24"/>
                  <w:u w:val="none"/>
                </w:rPr>
                <w:t>(</w:t>
              </w:r>
              <w:r w:rsidRPr="00AC0CC9">
                <w:rPr>
                  <w:rStyle w:val="Hyperlink"/>
                  <w:i/>
                  <w:iCs/>
                  <w:color w:val="002060"/>
                  <w:spacing w:val="-10"/>
                  <w:sz w:val="24"/>
                  <w:szCs w:val="24"/>
                  <w:u w:val="none"/>
                </w:rPr>
                <w:t>Fluid Mechanics and atmospheric science)</w:t>
              </w:r>
            </w:hyperlink>
          </w:p>
          <w:p w14:paraId="1DD60124" w14:textId="77777777" w:rsidR="00EF3CD1" w:rsidRPr="00AC0CC9" w:rsidRDefault="00EF3CD1" w:rsidP="00EF3CD1">
            <w:pPr>
              <w:pStyle w:val="ListParagraph"/>
              <w:numPr>
                <w:ilvl w:val="0"/>
                <w:numId w:val="11"/>
              </w:numPr>
              <w:ind w:left="347"/>
              <w:jc w:val="both"/>
              <w:rPr>
                <w:i/>
                <w:iCs/>
                <w:sz w:val="24"/>
                <w:szCs w:val="24"/>
              </w:rPr>
            </w:pPr>
            <w:r w:rsidRPr="00AC0CC9">
              <w:rPr>
                <w:i/>
                <w:iCs/>
                <w:sz w:val="24"/>
                <w:szCs w:val="24"/>
              </w:rPr>
              <w:t>Dissertation: Large Eddy Simulations of Vertical Axis Wind Turbines</w:t>
            </w:r>
          </w:p>
          <w:p w14:paraId="35F68D4F" w14:textId="77777777" w:rsidR="00EF3CD1" w:rsidRPr="00AC0CC9" w:rsidRDefault="00EF3CD1" w:rsidP="00EF3CD1">
            <w:pPr>
              <w:pStyle w:val="ListParagraph"/>
              <w:numPr>
                <w:ilvl w:val="0"/>
                <w:numId w:val="11"/>
              </w:numPr>
              <w:ind w:left="347"/>
              <w:jc w:val="both"/>
              <w:rPr>
                <w:sz w:val="24"/>
                <w:szCs w:val="24"/>
              </w:rPr>
            </w:pPr>
            <w:r w:rsidRPr="00AC0CC9">
              <w:rPr>
                <w:i/>
                <w:iCs/>
                <w:sz w:val="24"/>
                <w:szCs w:val="24"/>
              </w:rPr>
              <w:t>Published in 3 journal papers and 5 conference presentations</w:t>
            </w:r>
            <w:r w:rsidRPr="00AC0CC9">
              <w:rPr>
                <w:sz w:val="24"/>
                <w:szCs w:val="24"/>
              </w:rPr>
              <w:t xml:space="preserve"> </w:t>
            </w:r>
          </w:p>
          <w:p w14:paraId="4E97E844" w14:textId="1138FA8A" w:rsidR="00EF3CD1" w:rsidRPr="00AC0CC9" w:rsidRDefault="00EF3CD1" w:rsidP="00F06359">
            <w:pPr>
              <w:pStyle w:val="ListParagraph"/>
              <w:numPr>
                <w:ilvl w:val="0"/>
                <w:numId w:val="11"/>
              </w:numPr>
              <w:ind w:left="347"/>
              <w:jc w:val="both"/>
              <w:rPr>
                <w:i/>
                <w:iCs/>
                <w:sz w:val="24"/>
                <w:szCs w:val="24"/>
              </w:rPr>
            </w:pPr>
            <w:r w:rsidRPr="00AC0CC9">
              <w:rPr>
                <w:i/>
                <w:iCs/>
                <w:sz w:val="24"/>
                <w:szCs w:val="24"/>
              </w:rPr>
              <w:t xml:space="preserve">Developed optimization </w:t>
            </w:r>
            <w:r w:rsidR="009116F8" w:rsidRPr="00AC0CC9">
              <w:rPr>
                <w:i/>
                <w:iCs/>
                <w:sz w:val="24"/>
                <w:szCs w:val="24"/>
              </w:rPr>
              <w:t>model</w:t>
            </w:r>
            <w:r w:rsidRPr="00AC0CC9">
              <w:rPr>
                <w:i/>
                <w:iCs/>
                <w:sz w:val="24"/>
                <w:szCs w:val="24"/>
              </w:rPr>
              <w:t xml:space="preserve"> for numerical modeling and configurations of large wind farms</w:t>
            </w:r>
          </w:p>
        </w:tc>
      </w:tr>
      <w:tr w:rsidR="00EF3CD1" w:rsidRPr="00AC0CC9" w14:paraId="66BA3418" w14:textId="77777777" w:rsidTr="005F1616">
        <w:tc>
          <w:tcPr>
            <w:tcW w:w="1525" w:type="dxa"/>
          </w:tcPr>
          <w:p w14:paraId="4FCEC415" w14:textId="77777777" w:rsidR="00EF3CD1" w:rsidRPr="00AC0CC9" w:rsidRDefault="00EF3CD1" w:rsidP="005F1616">
            <w:pPr>
              <w:rPr>
                <w:spacing w:val="-2"/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>2011-2013:</w:t>
            </w:r>
          </w:p>
        </w:tc>
        <w:tc>
          <w:tcPr>
            <w:tcW w:w="9005" w:type="dxa"/>
          </w:tcPr>
          <w:p w14:paraId="4A4547D9" w14:textId="77777777" w:rsidR="00EF3CD1" w:rsidRPr="004969D0" w:rsidRDefault="00EF3CD1" w:rsidP="005F1616">
            <w:pPr>
              <w:jc w:val="both"/>
              <w:rPr>
                <w:b/>
                <w:bCs/>
                <w:sz w:val="24"/>
                <w:szCs w:val="24"/>
              </w:rPr>
            </w:pPr>
            <w:r w:rsidRPr="004969D0">
              <w:rPr>
                <w:b/>
                <w:bCs/>
                <w:spacing w:val="-2"/>
                <w:sz w:val="24"/>
                <w:szCs w:val="24"/>
              </w:rPr>
              <w:t>Princeton University</w:t>
            </w:r>
            <w:r w:rsidRPr="004969D0">
              <w:rPr>
                <w:b/>
                <w:bCs/>
                <w:caps/>
                <w:spacing w:val="-2"/>
                <w:sz w:val="24"/>
                <w:szCs w:val="24"/>
              </w:rPr>
              <w:t xml:space="preserve">, </w:t>
            </w:r>
            <w:r w:rsidRPr="004969D0">
              <w:rPr>
                <w:b/>
                <w:bCs/>
                <w:spacing w:val="-2"/>
                <w:sz w:val="24"/>
                <w:szCs w:val="24"/>
              </w:rPr>
              <w:t>Princeton, NJ</w:t>
            </w:r>
          </w:p>
          <w:p w14:paraId="5EE23116" w14:textId="77777777" w:rsidR="00EF3CD1" w:rsidRPr="00AC0CC9" w:rsidRDefault="00EF3CD1" w:rsidP="005F1616">
            <w:pPr>
              <w:jc w:val="both"/>
              <w:rPr>
                <w:i/>
                <w:iCs/>
                <w:spacing w:val="-10"/>
                <w:sz w:val="24"/>
                <w:szCs w:val="24"/>
              </w:rPr>
            </w:pPr>
            <w:r w:rsidRPr="00AC0CC9">
              <w:rPr>
                <w:i/>
                <w:iCs/>
                <w:sz w:val="24"/>
                <w:szCs w:val="24"/>
              </w:rPr>
              <w:t>M</w:t>
            </w:r>
            <w:r w:rsidRPr="00AC0CC9">
              <w:rPr>
                <w:i/>
                <w:iCs/>
                <w:spacing w:val="-10"/>
                <w:sz w:val="24"/>
                <w:szCs w:val="24"/>
              </w:rPr>
              <w:t xml:space="preserve">.A. in </w:t>
            </w:r>
            <w:hyperlink r:id="rId18" w:history="1">
              <w:r w:rsidRPr="00AC0CC9">
                <w:rPr>
                  <w:rStyle w:val="Hyperlink"/>
                  <w:i/>
                  <w:iCs/>
                  <w:color w:val="002060"/>
                  <w:spacing w:val="-10"/>
                  <w:sz w:val="24"/>
                  <w:szCs w:val="24"/>
                  <w:u w:val="none"/>
                </w:rPr>
                <w:t>Civil and Environmental Engineering (Fluid Mechanics and atmospheric science)</w:t>
              </w:r>
            </w:hyperlink>
          </w:p>
          <w:p w14:paraId="2682105B" w14:textId="4EF53248" w:rsidR="00EF3CD1" w:rsidRPr="00AC0CC9" w:rsidRDefault="00EF3CD1" w:rsidP="00F06359">
            <w:pPr>
              <w:pStyle w:val="ListParagraph"/>
              <w:numPr>
                <w:ilvl w:val="0"/>
                <w:numId w:val="10"/>
              </w:numPr>
              <w:ind w:left="347"/>
              <w:jc w:val="both"/>
              <w:rPr>
                <w:sz w:val="24"/>
                <w:szCs w:val="24"/>
              </w:rPr>
            </w:pPr>
            <w:r w:rsidRPr="00AC0CC9">
              <w:rPr>
                <w:i/>
                <w:iCs/>
                <w:sz w:val="24"/>
                <w:szCs w:val="24"/>
              </w:rPr>
              <w:t>Dissertation:</w:t>
            </w:r>
            <w:r w:rsidR="00F06359" w:rsidRPr="00AC0CC9">
              <w:rPr>
                <w:i/>
                <w:iCs/>
                <w:sz w:val="24"/>
                <w:szCs w:val="24"/>
              </w:rPr>
              <w:t xml:space="preserve"> Computational Fluid mechanic model </w:t>
            </w:r>
            <w:r w:rsidRPr="00AC0CC9">
              <w:rPr>
                <w:i/>
                <w:iCs/>
                <w:sz w:val="24"/>
                <w:szCs w:val="24"/>
              </w:rPr>
              <w:t>of Vertical Axis Wind Turbines</w:t>
            </w:r>
          </w:p>
        </w:tc>
      </w:tr>
      <w:tr w:rsidR="00EF3CD1" w:rsidRPr="00AC0CC9" w14:paraId="56698BE7" w14:textId="77777777" w:rsidTr="005F1616">
        <w:tc>
          <w:tcPr>
            <w:tcW w:w="1525" w:type="dxa"/>
          </w:tcPr>
          <w:p w14:paraId="106D7009" w14:textId="77777777" w:rsidR="00EF3CD1" w:rsidRPr="00AC0CC9" w:rsidRDefault="00EF3CD1" w:rsidP="005F1616">
            <w:pPr>
              <w:rPr>
                <w:spacing w:val="-2"/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>2008-2011:</w:t>
            </w:r>
          </w:p>
        </w:tc>
        <w:tc>
          <w:tcPr>
            <w:tcW w:w="9005" w:type="dxa"/>
          </w:tcPr>
          <w:p w14:paraId="516FD1A6" w14:textId="5437F6DF" w:rsidR="00EF3CD1" w:rsidRPr="00AC0CC9" w:rsidRDefault="00EF3CD1" w:rsidP="002D7283">
            <w:pPr>
              <w:tabs>
                <w:tab w:val="left" w:pos="1530"/>
              </w:tabs>
              <w:jc w:val="both"/>
              <w:rPr>
                <w:spacing w:val="-4"/>
                <w:sz w:val="24"/>
                <w:szCs w:val="24"/>
              </w:rPr>
            </w:pPr>
            <w:r w:rsidRPr="00AC0CC9">
              <w:rPr>
                <w:spacing w:val="-4"/>
                <w:sz w:val="24"/>
                <w:szCs w:val="24"/>
              </w:rPr>
              <w:t>Sharif University of Technology</w:t>
            </w:r>
          </w:p>
          <w:p w14:paraId="49CAB8FA" w14:textId="0C0D7DFE" w:rsidR="00EF3CD1" w:rsidRPr="00AC0CC9" w:rsidRDefault="00EF3CD1" w:rsidP="00E152F1">
            <w:pPr>
              <w:tabs>
                <w:tab w:val="left" w:pos="1530"/>
              </w:tabs>
              <w:jc w:val="both"/>
              <w:rPr>
                <w:i/>
                <w:iCs/>
                <w:spacing w:val="-4"/>
                <w:sz w:val="24"/>
                <w:szCs w:val="24"/>
              </w:rPr>
            </w:pPr>
            <w:r w:rsidRPr="00AC0CC9">
              <w:rPr>
                <w:i/>
                <w:iCs/>
                <w:spacing w:val="-4"/>
                <w:sz w:val="24"/>
                <w:szCs w:val="24"/>
              </w:rPr>
              <w:t xml:space="preserve">M.Sc. in </w:t>
            </w:r>
            <w:hyperlink r:id="rId19" w:history="1">
              <w:r w:rsidRPr="00AC0CC9">
                <w:rPr>
                  <w:rStyle w:val="Hyperlink"/>
                  <w:i/>
                  <w:iCs/>
                  <w:color w:val="002060"/>
                  <w:spacing w:val="-2"/>
                  <w:sz w:val="24"/>
                  <w:szCs w:val="24"/>
                  <w:u w:val="none"/>
                </w:rPr>
                <w:t xml:space="preserve">Civil and Environmental </w:t>
              </w:r>
              <w:r w:rsidR="00E152F1">
                <w:rPr>
                  <w:rStyle w:val="Hyperlink"/>
                  <w:i/>
                  <w:iCs/>
                  <w:color w:val="002060"/>
                  <w:spacing w:val="-2"/>
                  <w:sz w:val="24"/>
                  <w:szCs w:val="24"/>
                  <w:u w:val="none"/>
                </w:rPr>
                <w:t>Engineering</w:t>
              </w:r>
              <w:r w:rsidRPr="00AC0CC9">
                <w:rPr>
                  <w:rStyle w:val="Hyperlink"/>
                  <w:i/>
                  <w:iCs/>
                  <w:color w:val="002060"/>
                  <w:spacing w:val="-4"/>
                  <w:sz w:val="24"/>
                  <w:szCs w:val="24"/>
                  <w:u w:val="none"/>
                </w:rPr>
                <w:t> </w:t>
              </w:r>
            </w:hyperlink>
          </w:p>
          <w:p w14:paraId="01272956" w14:textId="26F202C8" w:rsidR="00EF3CD1" w:rsidRPr="00AC0CC9" w:rsidRDefault="00EF3CD1" w:rsidP="00E152F1">
            <w:pPr>
              <w:pStyle w:val="ListParagraph"/>
              <w:numPr>
                <w:ilvl w:val="0"/>
                <w:numId w:val="10"/>
              </w:numPr>
              <w:tabs>
                <w:tab w:val="left" w:pos="1530"/>
              </w:tabs>
              <w:ind w:left="347"/>
              <w:jc w:val="both"/>
              <w:rPr>
                <w:caps/>
                <w:spacing w:val="-4"/>
                <w:sz w:val="24"/>
                <w:szCs w:val="24"/>
              </w:rPr>
            </w:pPr>
            <w:r w:rsidRPr="00AC0CC9">
              <w:rPr>
                <w:i/>
                <w:iCs/>
                <w:sz w:val="24"/>
                <w:szCs w:val="24"/>
              </w:rPr>
              <w:t>Dissertation: Numerical Modeling with Smoothed Particle Hydrodynamics.</w:t>
            </w:r>
          </w:p>
        </w:tc>
      </w:tr>
    </w:tbl>
    <w:p w14:paraId="3000FF4B" w14:textId="77777777" w:rsidR="00342B57" w:rsidRPr="00AC0CC9" w:rsidRDefault="00342B57" w:rsidP="0006274C">
      <w:pPr>
        <w:jc w:val="both"/>
        <w:rPr>
          <w:sz w:val="24"/>
          <w:szCs w:val="24"/>
        </w:rPr>
      </w:pPr>
    </w:p>
    <w:p w14:paraId="5460F212" w14:textId="77777777" w:rsidR="00342B57" w:rsidRPr="00AC0CC9" w:rsidRDefault="00342B57" w:rsidP="0006274C">
      <w:pPr>
        <w:pBdr>
          <w:bottom w:val="single" w:sz="4" w:space="1" w:color="auto"/>
        </w:pBdr>
        <w:jc w:val="both"/>
        <w:rPr>
          <w:b/>
          <w:bCs/>
          <w:caps/>
          <w:sz w:val="24"/>
          <w:szCs w:val="24"/>
        </w:rPr>
      </w:pPr>
      <w:r w:rsidRPr="00AC0CC9">
        <w:rPr>
          <w:b/>
          <w:bCs/>
          <w:caps/>
          <w:sz w:val="24"/>
          <w:szCs w:val="24"/>
        </w:rPr>
        <w:t>Computer Skills</w:t>
      </w: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8910"/>
      </w:tblGrid>
      <w:tr w:rsidR="0000418A" w:rsidRPr="00AC0CC9" w14:paraId="5C0994E2" w14:textId="77777777" w:rsidTr="00374331">
        <w:trPr>
          <w:trHeight w:val="20"/>
        </w:trPr>
        <w:tc>
          <w:tcPr>
            <w:tcW w:w="1620" w:type="dxa"/>
          </w:tcPr>
          <w:p w14:paraId="0D50D500" w14:textId="08BE0805" w:rsidR="0000418A" w:rsidRPr="00AC0CC9" w:rsidRDefault="0000418A" w:rsidP="00B032F7">
            <w:pPr>
              <w:ind w:left="-108"/>
              <w:jc w:val="both"/>
              <w:rPr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>Programming:</w:t>
            </w:r>
          </w:p>
        </w:tc>
        <w:tc>
          <w:tcPr>
            <w:tcW w:w="8910" w:type="dxa"/>
          </w:tcPr>
          <w:p w14:paraId="71080736" w14:textId="4CD6F849" w:rsidR="0000418A" w:rsidRPr="00AC0CC9" w:rsidRDefault="0000418A" w:rsidP="00611D60">
            <w:pPr>
              <w:jc w:val="both"/>
              <w:rPr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>FORTRAN (1</w:t>
            </w:r>
            <w:r w:rsidR="00611D60" w:rsidRPr="00AC0CC9">
              <w:rPr>
                <w:sz w:val="24"/>
                <w:szCs w:val="24"/>
              </w:rPr>
              <w:t>0</w:t>
            </w:r>
            <w:r w:rsidRPr="00AC0CC9">
              <w:rPr>
                <w:sz w:val="24"/>
                <w:szCs w:val="24"/>
              </w:rPr>
              <w:t>+y), MATLAB (10+y), Java (4+y), C++ (3+y)</w:t>
            </w:r>
            <w:r w:rsidR="006A2103" w:rsidRPr="00AC0CC9">
              <w:rPr>
                <w:sz w:val="24"/>
                <w:szCs w:val="24"/>
              </w:rPr>
              <w:t xml:space="preserve">, Python (3+y), </w:t>
            </w:r>
            <w:r w:rsidR="003D69CF" w:rsidRPr="00AC0CC9">
              <w:rPr>
                <w:sz w:val="24"/>
                <w:szCs w:val="24"/>
              </w:rPr>
              <w:t>PHP</w:t>
            </w:r>
            <w:r w:rsidR="00C324D5" w:rsidRPr="00AC0CC9">
              <w:rPr>
                <w:sz w:val="24"/>
                <w:szCs w:val="24"/>
              </w:rPr>
              <w:t>, HTML</w:t>
            </w:r>
            <w:r w:rsidR="006A2103" w:rsidRPr="00AC0CC9">
              <w:rPr>
                <w:sz w:val="24"/>
                <w:szCs w:val="24"/>
              </w:rPr>
              <w:t xml:space="preserve"> </w:t>
            </w:r>
          </w:p>
        </w:tc>
      </w:tr>
      <w:tr w:rsidR="0000418A" w:rsidRPr="00AC0CC9" w14:paraId="3D7B9DE1" w14:textId="77777777" w:rsidTr="00374331">
        <w:trPr>
          <w:trHeight w:val="20"/>
        </w:trPr>
        <w:tc>
          <w:tcPr>
            <w:tcW w:w="1620" w:type="dxa"/>
          </w:tcPr>
          <w:p w14:paraId="76A17C16" w14:textId="7D466D32" w:rsidR="0000418A" w:rsidRPr="00AC0CC9" w:rsidRDefault="0000418A" w:rsidP="00B032F7">
            <w:pPr>
              <w:ind w:left="-108"/>
              <w:jc w:val="both"/>
              <w:rPr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>Software:</w:t>
            </w:r>
          </w:p>
        </w:tc>
        <w:tc>
          <w:tcPr>
            <w:tcW w:w="8910" w:type="dxa"/>
          </w:tcPr>
          <w:p w14:paraId="2C225DF7" w14:textId="7AA7F2B2" w:rsidR="0000418A" w:rsidRPr="00AC0CC9" w:rsidRDefault="0000418A" w:rsidP="00B8393C">
            <w:pPr>
              <w:jc w:val="both"/>
              <w:rPr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 xml:space="preserve">Weather Research &amp; Forecasting Model (WRF), </w:t>
            </w:r>
            <w:r w:rsidR="00B8393C" w:rsidRPr="00AC0CC9">
              <w:rPr>
                <w:sz w:val="24"/>
                <w:szCs w:val="24"/>
              </w:rPr>
              <w:t>Maple, SQL, MySQL, Linux</w:t>
            </w:r>
          </w:p>
        </w:tc>
      </w:tr>
      <w:tr w:rsidR="006A2103" w:rsidRPr="00AC0CC9" w14:paraId="2A191356" w14:textId="77777777" w:rsidTr="00374331">
        <w:trPr>
          <w:trHeight w:val="20"/>
        </w:trPr>
        <w:tc>
          <w:tcPr>
            <w:tcW w:w="1620" w:type="dxa"/>
          </w:tcPr>
          <w:p w14:paraId="0300768B" w14:textId="292B4B99" w:rsidR="006A2103" w:rsidRPr="00AC0CC9" w:rsidRDefault="006A2103" w:rsidP="00B032F7">
            <w:pPr>
              <w:ind w:left="-108"/>
              <w:jc w:val="both"/>
              <w:rPr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>Packages</w:t>
            </w:r>
            <w:r w:rsidR="007B6F1B" w:rsidRPr="00AC0CC9">
              <w:rPr>
                <w:sz w:val="24"/>
                <w:szCs w:val="24"/>
              </w:rPr>
              <w:t>:</w:t>
            </w:r>
          </w:p>
        </w:tc>
        <w:tc>
          <w:tcPr>
            <w:tcW w:w="8910" w:type="dxa"/>
          </w:tcPr>
          <w:p w14:paraId="3438F8B8" w14:textId="77777777" w:rsidR="006A2103" w:rsidRPr="00AC0CC9" w:rsidRDefault="006A2103" w:rsidP="002A2C88">
            <w:pPr>
              <w:jc w:val="both"/>
              <w:rPr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 xml:space="preserve">MPI, </w:t>
            </w:r>
            <w:proofErr w:type="spellStart"/>
            <w:r w:rsidR="002A2C88" w:rsidRPr="00AC0CC9">
              <w:rPr>
                <w:sz w:val="24"/>
                <w:szCs w:val="24"/>
              </w:rPr>
              <w:t>O</w:t>
            </w:r>
            <w:r w:rsidRPr="00AC0CC9">
              <w:rPr>
                <w:sz w:val="24"/>
                <w:szCs w:val="24"/>
              </w:rPr>
              <w:t>penMP</w:t>
            </w:r>
            <w:proofErr w:type="spellEnd"/>
          </w:p>
          <w:p w14:paraId="43D05351" w14:textId="539A61D2" w:rsidR="008016A4" w:rsidRPr="00AC0CC9" w:rsidRDefault="008016A4" w:rsidP="002A2C88">
            <w:pPr>
              <w:jc w:val="both"/>
              <w:rPr>
                <w:sz w:val="24"/>
                <w:szCs w:val="24"/>
              </w:rPr>
            </w:pPr>
          </w:p>
        </w:tc>
      </w:tr>
    </w:tbl>
    <w:p w14:paraId="22E252AD" w14:textId="77777777" w:rsidR="00356EAF" w:rsidRDefault="00356EAF" w:rsidP="0006274C">
      <w:pPr>
        <w:jc w:val="both"/>
        <w:rPr>
          <w:caps/>
          <w:sz w:val="24"/>
          <w:szCs w:val="24"/>
        </w:rPr>
      </w:pPr>
    </w:p>
    <w:p w14:paraId="7CA72CE5" w14:textId="77777777" w:rsidR="00E152F1" w:rsidRPr="00AC0CC9" w:rsidRDefault="00E152F1" w:rsidP="0006274C">
      <w:pPr>
        <w:jc w:val="both"/>
        <w:rPr>
          <w:caps/>
          <w:sz w:val="24"/>
          <w:szCs w:val="24"/>
        </w:rPr>
      </w:pPr>
    </w:p>
    <w:p w14:paraId="7235C60E" w14:textId="77777777" w:rsidR="000C4F25" w:rsidRPr="00AC0CC9" w:rsidRDefault="000C4F25" w:rsidP="0006274C">
      <w:pPr>
        <w:jc w:val="both"/>
        <w:rPr>
          <w:caps/>
          <w:sz w:val="24"/>
          <w:szCs w:val="24"/>
        </w:rPr>
      </w:pPr>
    </w:p>
    <w:p w14:paraId="6E0F026F" w14:textId="77777777" w:rsidR="00DA6658" w:rsidRPr="00AC0CC9" w:rsidRDefault="00DA6658" w:rsidP="00DA6658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AC0CC9">
        <w:rPr>
          <w:b/>
          <w:bCs/>
          <w:sz w:val="24"/>
          <w:szCs w:val="24"/>
        </w:rPr>
        <w:lastRenderedPageBreak/>
        <w:t>Academic Experience</w:t>
      </w:r>
    </w:p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9005"/>
      </w:tblGrid>
      <w:tr w:rsidR="00DA6658" w:rsidRPr="00AC0CC9" w14:paraId="26929458" w14:textId="77777777" w:rsidTr="00974454">
        <w:tc>
          <w:tcPr>
            <w:tcW w:w="1525" w:type="dxa"/>
          </w:tcPr>
          <w:p w14:paraId="50DD4A2B" w14:textId="77777777" w:rsidR="00DA6658" w:rsidRPr="00AC0CC9" w:rsidRDefault="00DA6658" w:rsidP="00974454">
            <w:pPr>
              <w:rPr>
                <w:spacing w:val="-2"/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>2015-2016:</w:t>
            </w:r>
          </w:p>
        </w:tc>
        <w:tc>
          <w:tcPr>
            <w:tcW w:w="9005" w:type="dxa"/>
          </w:tcPr>
          <w:p w14:paraId="5473388C" w14:textId="77777777" w:rsidR="00DA6658" w:rsidRPr="00AC0CC9" w:rsidRDefault="00DA6658" w:rsidP="00974454">
            <w:pPr>
              <w:jc w:val="both"/>
              <w:rPr>
                <w:caps/>
                <w:sz w:val="24"/>
                <w:szCs w:val="24"/>
              </w:rPr>
            </w:pPr>
            <w:r w:rsidRPr="00AC0CC9">
              <w:rPr>
                <w:b/>
                <w:bCs/>
                <w:sz w:val="24"/>
                <w:szCs w:val="24"/>
              </w:rPr>
              <w:t>Teacher Assistant</w:t>
            </w:r>
            <w:r w:rsidRPr="00AC0CC9">
              <w:rPr>
                <w:caps/>
                <w:sz w:val="24"/>
                <w:szCs w:val="24"/>
              </w:rPr>
              <w:t xml:space="preserve">, </w:t>
            </w:r>
            <w:r w:rsidRPr="00AC0CC9">
              <w:rPr>
                <w:sz w:val="24"/>
                <w:szCs w:val="24"/>
              </w:rPr>
              <w:t>Princeton University</w:t>
            </w:r>
            <w:r w:rsidRPr="00AC0CC9">
              <w:rPr>
                <w:caps/>
                <w:sz w:val="24"/>
                <w:szCs w:val="24"/>
              </w:rPr>
              <w:t xml:space="preserve">, </w:t>
            </w:r>
            <w:r w:rsidRPr="00AC0CC9">
              <w:rPr>
                <w:sz w:val="24"/>
                <w:szCs w:val="24"/>
              </w:rPr>
              <w:t>Princeton,</w:t>
            </w:r>
            <w:r w:rsidRPr="00AC0CC9">
              <w:rPr>
                <w:caps/>
                <w:sz w:val="24"/>
                <w:szCs w:val="24"/>
              </w:rPr>
              <w:t xml:space="preserve"> NJ</w:t>
            </w:r>
          </w:p>
          <w:p w14:paraId="634D4666" w14:textId="77777777" w:rsidR="00DA6658" w:rsidRPr="00AC0CC9" w:rsidRDefault="00DA6658" w:rsidP="00974454">
            <w:pPr>
              <w:pStyle w:val="ListParagraph"/>
              <w:numPr>
                <w:ilvl w:val="0"/>
                <w:numId w:val="10"/>
              </w:numPr>
              <w:spacing w:after="40"/>
              <w:ind w:left="347"/>
              <w:jc w:val="both"/>
              <w:rPr>
                <w:i/>
                <w:iCs/>
                <w:sz w:val="22"/>
                <w:szCs w:val="22"/>
              </w:rPr>
            </w:pPr>
            <w:r w:rsidRPr="00AC0CC9">
              <w:rPr>
                <w:i/>
                <w:iCs/>
                <w:sz w:val="22"/>
                <w:szCs w:val="22"/>
              </w:rPr>
              <w:t xml:space="preserve">CEE 304 Environmental Implications of Energy Technologies </w:t>
            </w:r>
          </w:p>
        </w:tc>
      </w:tr>
      <w:tr w:rsidR="00DA6658" w:rsidRPr="00AC0CC9" w14:paraId="6690C5B6" w14:textId="77777777" w:rsidTr="00974454">
        <w:tc>
          <w:tcPr>
            <w:tcW w:w="1525" w:type="dxa"/>
          </w:tcPr>
          <w:p w14:paraId="6051ACEA" w14:textId="77777777" w:rsidR="00DA6658" w:rsidRPr="00AC0CC9" w:rsidRDefault="00DA6658" w:rsidP="00974454">
            <w:pPr>
              <w:rPr>
                <w:spacing w:val="-2"/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>2013-2014:</w:t>
            </w:r>
          </w:p>
        </w:tc>
        <w:tc>
          <w:tcPr>
            <w:tcW w:w="9005" w:type="dxa"/>
          </w:tcPr>
          <w:p w14:paraId="386368A5" w14:textId="77777777" w:rsidR="00DA6658" w:rsidRPr="00AC0CC9" w:rsidRDefault="00DA6658" w:rsidP="00974454">
            <w:pPr>
              <w:jc w:val="both"/>
              <w:rPr>
                <w:caps/>
                <w:sz w:val="24"/>
                <w:szCs w:val="24"/>
              </w:rPr>
            </w:pPr>
            <w:r w:rsidRPr="00AC0CC9">
              <w:rPr>
                <w:b/>
                <w:bCs/>
                <w:sz w:val="24"/>
                <w:szCs w:val="24"/>
              </w:rPr>
              <w:t>Teacher Assistant</w:t>
            </w:r>
            <w:r w:rsidRPr="00AC0CC9">
              <w:rPr>
                <w:caps/>
                <w:sz w:val="24"/>
                <w:szCs w:val="24"/>
              </w:rPr>
              <w:t xml:space="preserve">, </w:t>
            </w:r>
            <w:r w:rsidRPr="00AC0CC9">
              <w:rPr>
                <w:sz w:val="24"/>
                <w:szCs w:val="24"/>
              </w:rPr>
              <w:t>Princeton University</w:t>
            </w:r>
            <w:r w:rsidRPr="00AC0CC9">
              <w:rPr>
                <w:caps/>
                <w:sz w:val="24"/>
                <w:szCs w:val="24"/>
              </w:rPr>
              <w:t xml:space="preserve">, </w:t>
            </w:r>
            <w:r w:rsidRPr="00AC0CC9">
              <w:rPr>
                <w:sz w:val="24"/>
                <w:szCs w:val="24"/>
              </w:rPr>
              <w:t>Princeton,</w:t>
            </w:r>
            <w:r w:rsidRPr="00AC0CC9">
              <w:rPr>
                <w:caps/>
                <w:sz w:val="24"/>
                <w:szCs w:val="24"/>
              </w:rPr>
              <w:t xml:space="preserve"> NJ</w:t>
            </w:r>
          </w:p>
          <w:p w14:paraId="58B26166" w14:textId="77777777" w:rsidR="00DA6658" w:rsidRPr="00AC0CC9" w:rsidRDefault="00DA6658" w:rsidP="00974454">
            <w:pPr>
              <w:pStyle w:val="ListParagraph"/>
              <w:numPr>
                <w:ilvl w:val="0"/>
                <w:numId w:val="10"/>
              </w:numPr>
              <w:ind w:left="347"/>
              <w:jc w:val="both"/>
              <w:rPr>
                <w:i/>
                <w:iCs/>
                <w:sz w:val="22"/>
                <w:szCs w:val="22"/>
              </w:rPr>
            </w:pPr>
            <w:r w:rsidRPr="00AC0CC9">
              <w:rPr>
                <w:i/>
                <w:iCs/>
                <w:spacing w:val="-10"/>
                <w:sz w:val="22"/>
                <w:szCs w:val="22"/>
              </w:rPr>
              <w:t>Engineering Projects in Community Service (EPICS)</w:t>
            </w:r>
          </w:p>
          <w:p w14:paraId="4E4F6FA1" w14:textId="77777777" w:rsidR="00DA6658" w:rsidRPr="00AC0CC9" w:rsidRDefault="00DA6658" w:rsidP="00974454">
            <w:pPr>
              <w:pStyle w:val="ListParagraph"/>
              <w:numPr>
                <w:ilvl w:val="0"/>
                <w:numId w:val="10"/>
              </w:numPr>
              <w:ind w:left="347"/>
              <w:jc w:val="both"/>
              <w:rPr>
                <w:i/>
                <w:iCs/>
                <w:sz w:val="22"/>
                <w:szCs w:val="22"/>
              </w:rPr>
            </w:pPr>
            <w:r w:rsidRPr="00AC0CC9">
              <w:rPr>
                <w:i/>
                <w:iCs/>
                <w:spacing w:val="-10"/>
                <w:sz w:val="22"/>
                <w:szCs w:val="22"/>
              </w:rPr>
              <w:t>Led the team to design Power-In-a-Box project, a technology that our team developed to provide portable renewable energy to recovering and off-the-grid communities.</w:t>
            </w:r>
          </w:p>
          <w:p w14:paraId="587A4AB4" w14:textId="77777777" w:rsidR="00DA6658" w:rsidRPr="00AC0CC9" w:rsidRDefault="00C00567" w:rsidP="00974454">
            <w:pPr>
              <w:pStyle w:val="ListParagraph"/>
              <w:numPr>
                <w:ilvl w:val="0"/>
                <w:numId w:val="10"/>
              </w:numPr>
              <w:ind w:left="347"/>
              <w:jc w:val="both"/>
              <w:rPr>
                <w:sz w:val="24"/>
                <w:szCs w:val="24"/>
              </w:rPr>
            </w:pPr>
            <w:hyperlink r:id="rId20" w:history="1">
              <w:r w:rsidR="00DA6658" w:rsidRPr="00AC0CC9">
                <w:rPr>
                  <w:rStyle w:val="Hyperlink"/>
                  <w:i/>
                  <w:iCs/>
                  <w:color w:val="002060"/>
                  <w:spacing w:val="-10"/>
                  <w:sz w:val="22"/>
                  <w:szCs w:val="22"/>
                  <w:u w:val="none"/>
                </w:rPr>
                <w:t>http://powerbox.princeton.edu/Home</w:t>
              </w:r>
            </w:hyperlink>
          </w:p>
        </w:tc>
      </w:tr>
      <w:tr w:rsidR="00DA6658" w:rsidRPr="00AC0CC9" w14:paraId="147C160C" w14:textId="77777777" w:rsidTr="00974454">
        <w:tc>
          <w:tcPr>
            <w:tcW w:w="1525" w:type="dxa"/>
          </w:tcPr>
          <w:p w14:paraId="5AFDCDA7" w14:textId="77777777" w:rsidR="00DA6658" w:rsidRPr="00AC0CC9" w:rsidRDefault="00DA6658" w:rsidP="00974454">
            <w:pPr>
              <w:rPr>
                <w:spacing w:val="-2"/>
                <w:sz w:val="24"/>
                <w:szCs w:val="24"/>
              </w:rPr>
            </w:pPr>
            <w:r w:rsidRPr="00AC0CC9">
              <w:rPr>
                <w:sz w:val="24"/>
                <w:szCs w:val="24"/>
              </w:rPr>
              <w:t>2011-2012:</w:t>
            </w:r>
          </w:p>
        </w:tc>
        <w:tc>
          <w:tcPr>
            <w:tcW w:w="9005" w:type="dxa"/>
          </w:tcPr>
          <w:p w14:paraId="55C76725" w14:textId="77777777" w:rsidR="00DA6658" w:rsidRPr="00AC0CC9" w:rsidRDefault="00DA6658" w:rsidP="00974454">
            <w:pPr>
              <w:tabs>
                <w:tab w:val="left" w:pos="1530"/>
              </w:tabs>
              <w:jc w:val="both"/>
              <w:rPr>
                <w:sz w:val="24"/>
                <w:szCs w:val="24"/>
              </w:rPr>
            </w:pPr>
            <w:r w:rsidRPr="00AC0CC9">
              <w:rPr>
                <w:b/>
                <w:bCs/>
                <w:sz w:val="24"/>
                <w:szCs w:val="24"/>
              </w:rPr>
              <w:t>Instructor</w:t>
            </w:r>
            <w:r w:rsidRPr="00AC0CC9">
              <w:rPr>
                <w:caps/>
                <w:sz w:val="24"/>
                <w:szCs w:val="24"/>
              </w:rPr>
              <w:t xml:space="preserve">, </w:t>
            </w:r>
            <w:proofErr w:type="spellStart"/>
            <w:r w:rsidRPr="00AC0CC9">
              <w:rPr>
                <w:sz w:val="24"/>
                <w:szCs w:val="24"/>
              </w:rPr>
              <w:t>Jahad</w:t>
            </w:r>
            <w:proofErr w:type="spellEnd"/>
            <w:r w:rsidRPr="00AC0CC9">
              <w:rPr>
                <w:sz w:val="24"/>
                <w:szCs w:val="24"/>
              </w:rPr>
              <w:t>-e-</w:t>
            </w:r>
            <w:proofErr w:type="spellStart"/>
            <w:r w:rsidRPr="00AC0CC9">
              <w:rPr>
                <w:sz w:val="24"/>
                <w:szCs w:val="24"/>
              </w:rPr>
              <w:t>daneshgahi</w:t>
            </w:r>
            <w:proofErr w:type="spellEnd"/>
            <w:r w:rsidRPr="00AC0CC9">
              <w:rPr>
                <w:sz w:val="24"/>
                <w:szCs w:val="24"/>
              </w:rPr>
              <w:t xml:space="preserve"> Of Tehran University</w:t>
            </w:r>
          </w:p>
          <w:p w14:paraId="5DCCCA5C" w14:textId="77777777" w:rsidR="00DA6658" w:rsidRPr="00AC0CC9" w:rsidRDefault="00DA6658" w:rsidP="00974454">
            <w:pPr>
              <w:pStyle w:val="ListParagraph"/>
              <w:numPr>
                <w:ilvl w:val="0"/>
                <w:numId w:val="12"/>
              </w:numPr>
              <w:tabs>
                <w:tab w:val="left" w:pos="1530"/>
              </w:tabs>
              <w:ind w:left="347"/>
              <w:jc w:val="both"/>
              <w:rPr>
                <w:i/>
                <w:iCs/>
                <w:caps/>
                <w:spacing w:val="-4"/>
                <w:sz w:val="22"/>
                <w:szCs w:val="22"/>
              </w:rPr>
            </w:pPr>
            <w:r w:rsidRPr="00AC0CC9">
              <w:rPr>
                <w:i/>
                <w:iCs/>
                <w:spacing w:val="-4"/>
                <w:sz w:val="22"/>
                <w:szCs w:val="22"/>
              </w:rPr>
              <w:t>Instructor for Hydraulic system design class</w:t>
            </w:r>
          </w:p>
        </w:tc>
      </w:tr>
    </w:tbl>
    <w:p w14:paraId="694DF077" w14:textId="77777777" w:rsidR="00DA6658" w:rsidRPr="00AC0CC9" w:rsidRDefault="00DA6658" w:rsidP="0006274C">
      <w:pPr>
        <w:pBdr>
          <w:bottom w:val="single" w:sz="4" w:space="1" w:color="auto"/>
        </w:pBdr>
        <w:jc w:val="both"/>
        <w:rPr>
          <w:rFonts w:eastAsiaTheme="majorEastAsia" w:cstheme="majorBidi"/>
          <w:b/>
          <w:bCs/>
          <w:sz w:val="24"/>
          <w:szCs w:val="24"/>
        </w:rPr>
      </w:pPr>
    </w:p>
    <w:p w14:paraId="2E4FB168" w14:textId="0DF25B10" w:rsidR="00632368" w:rsidRPr="00AC0CC9" w:rsidRDefault="00632368" w:rsidP="0006274C">
      <w:pPr>
        <w:pBdr>
          <w:bottom w:val="single" w:sz="4" w:space="1" w:color="auto"/>
        </w:pBdr>
        <w:jc w:val="both"/>
        <w:rPr>
          <w:rFonts w:eastAsiaTheme="majorEastAsia" w:cstheme="majorBidi"/>
          <w:b/>
          <w:bCs/>
          <w:caps/>
          <w:sz w:val="24"/>
          <w:szCs w:val="24"/>
        </w:rPr>
      </w:pPr>
      <w:r w:rsidRPr="00AC0CC9">
        <w:rPr>
          <w:rFonts w:eastAsiaTheme="majorEastAsia" w:cstheme="majorBidi"/>
          <w:b/>
          <w:bCs/>
          <w:sz w:val="24"/>
          <w:szCs w:val="24"/>
        </w:rPr>
        <w:t>Publications</w:t>
      </w:r>
    </w:p>
    <w:p w14:paraId="58001DB3" w14:textId="77777777" w:rsidR="00A405BB" w:rsidRPr="00AC0CC9" w:rsidRDefault="00A405BB" w:rsidP="00A405BB">
      <w:pPr>
        <w:jc w:val="both"/>
        <w:rPr>
          <w:b/>
          <w:bCs/>
          <w:sz w:val="24"/>
          <w:szCs w:val="24"/>
        </w:rPr>
      </w:pPr>
    </w:p>
    <w:p w14:paraId="4255BD12" w14:textId="749380A6" w:rsidR="00632368" w:rsidRPr="00AC0CC9" w:rsidRDefault="00632368" w:rsidP="00A405BB">
      <w:pPr>
        <w:jc w:val="both"/>
        <w:rPr>
          <w:rFonts w:asciiTheme="majorHAnsi" w:hAnsiTheme="majorHAnsi" w:cs="Cambria,Bold"/>
          <w:sz w:val="24"/>
          <w:szCs w:val="24"/>
        </w:rPr>
      </w:pPr>
      <w:r w:rsidRPr="00AC0CC9">
        <w:rPr>
          <w:b/>
          <w:bCs/>
          <w:sz w:val="24"/>
          <w:szCs w:val="24"/>
        </w:rPr>
        <w:t>Hezaveh S.H</w:t>
      </w:r>
      <w:r w:rsidRPr="00AC0CC9">
        <w:rPr>
          <w:sz w:val="24"/>
          <w:szCs w:val="24"/>
        </w:rPr>
        <w:t>, Bou</w:t>
      </w:r>
      <w:r w:rsidR="00CD74CF" w:rsidRPr="00AC0CC9">
        <w:rPr>
          <w:sz w:val="24"/>
          <w:szCs w:val="24"/>
        </w:rPr>
        <w:t>-Zeid E., Lohry M., Martinelli L</w:t>
      </w:r>
      <w:r w:rsidRPr="00AC0CC9">
        <w:rPr>
          <w:sz w:val="24"/>
          <w:szCs w:val="24"/>
        </w:rPr>
        <w:t>.</w:t>
      </w:r>
      <w:r w:rsidR="00CD74CF" w:rsidRPr="00AC0CC9">
        <w:rPr>
          <w:sz w:val="24"/>
          <w:szCs w:val="24"/>
        </w:rPr>
        <w:t>,</w:t>
      </w:r>
      <w:r w:rsidRPr="00AC0CC9">
        <w:rPr>
          <w:rFonts w:cs="Cambria,Bold"/>
          <w:sz w:val="24"/>
          <w:szCs w:val="24"/>
        </w:rPr>
        <w:t xml:space="preserve"> “</w:t>
      </w:r>
      <w:hyperlink r:id="rId21" w:history="1">
        <w:r w:rsidRPr="00AC0CC9">
          <w:rPr>
            <w:rStyle w:val="Hyperlink"/>
            <w:rFonts w:cs="Cambria,Bold"/>
            <w:i/>
            <w:iCs/>
            <w:color w:val="002060"/>
            <w:sz w:val="24"/>
            <w:szCs w:val="24"/>
            <w:u w:val="none"/>
          </w:rPr>
          <w:t xml:space="preserve">Large Eddy Simulation of Vertical Axis </w:t>
        </w:r>
        <w:r w:rsidRPr="00AC0CC9">
          <w:rPr>
            <w:rStyle w:val="Hyperlink"/>
            <w:rFonts w:asciiTheme="majorHAnsi" w:hAnsiTheme="majorHAnsi" w:cs="Cambria,Bold"/>
            <w:i/>
            <w:iCs/>
            <w:color w:val="002060"/>
            <w:sz w:val="24"/>
            <w:szCs w:val="24"/>
            <w:u w:val="none"/>
          </w:rPr>
          <w:t>Wind Turbine Wakes</w:t>
        </w:r>
      </w:hyperlink>
      <w:r w:rsidRPr="00AC0CC9">
        <w:rPr>
          <w:rFonts w:asciiTheme="majorHAnsi" w:hAnsiTheme="majorHAnsi" w:cs="Cambria,Bold"/>
          <w:sz w:val="24"/>
          <w:szCs w:val="24"/>
        </w:rPr>
        <w:t xml:space="preserve">”, </w:t>
      </w:r>
      <w:r w:rsidR="00922C93" w:rsidRPr="00AC0CC9">
        <w:rPr>
          <w:rFonts w:asciiTheme="majorHAnsi" w:hAnsiTheme="majorHAnsi" w:cs="Cambria,Bold"/>
          <w:sz w:val="24"/>
          <w:szCs w:val="24"/>
        </w:rPr>
        <w:t>Published Online, Wind Energy, 2016, DOI: 10.1002/we.2056</w:t>
      </w:r>
    </w:p>
    <w:p w14:paraId="6E4330A8" w14:textId="5B396346" w:rsidR="008D0614" w:rsidRPr="00AC0CC9" w:rsidRDefault="008D0614" w:rsidP="00A405BB">
      <w:pPr>
        <w:jc w:val="both"/>
        <w:rPr>
          <w:rFonts w:asciiTheme="majorHAnsi" w:hAnsiTheme="majorHAnsi"/>
          <w:spacing w:val="-4"/>
          <w:sz w:val="24"/>
          <w:szCs w:val="24"/>
        </w:rPr>
      </w:pPr>
      <w:r w:rsidRPr="00AC0CC9">
        <w:rPr>
          <w:rFonts w:asciiTheme="majorHAnsi" w:hAnsiTheme="majorHAnsi"/>
          <w:b/>
          <w:bCs/>
          <w:spacing w:val="-4"/>
          <w:sz w:val="24"/>
          <w:szCs w:val="24"/>
        </w:rPr>
        <w:t>Hezave</w:t>
      </w:r>
      <w:r w:rsidR="00CD74CF" w:rsidRPr="00AC0CC9">
        <w:rPr>
          <w:rFonts w:asciiTheme="majorHAnsi" w:hAnsiTheme="majorHAnsi"/>
          <w:b/>
          <w:bCs/>
          <w:spacing w:val="-4"/>
          <w:sz w:val="24"/>
          <w:szCs w:val="24"/>
        </w:rPr>
        <w:t>h S.H</w:t>
      </w:r>
      <w:r w:rsidR="00CD74CF" w:rsidRPr="00AC0CC9">
        <w:rPr>
          <w:rFonts w:asciiTheme="majorHAnsi" w:hAnsiTheme="majorHAnsi"/>
          <w:spacing w:val="-4"/>
          <w:sz w:val="24"/>
          <w:szCs w:val="24"/>
        </w:rPr>
        <w:t>, Bou-Zeid E., Martinelli L.</w:t>
      </w:r>
      <w:r w:rsidRPr="00AC0CC9">
        <w:rPr>
          <w:rFonts w:asciiTheme="majorHAnsi" w:hAnsiTheme="majorHAnsi"/>
          <w:spacing w:val="-4"/>
          <w:sz w:val="24"/>
          <w:szCs w:val="24"/>
        </w:rPr>
        <w:t>, Kinzel M.</w:t>
      </w:r>
      <w:r w:rsidR="00CD74CF" w:rsidRPr="00AC0CC9">
        <w:rPr>
          <w:rFonts w:asciiTheme="majorHAnsi" w:hAnsiTheme="majorHAnsi"/>
          <w:spacing w:val="-4"/>
          <w:sz w:val="24"/>
          <w:szCs w:val="24"/>
        </w:rPr>
        <w:t>,</w:t>
      </w:r>
      <w:r w:rsidRPr="00AC0CC9">
        <w:rPr>
          <w:rFonts w:asciiTheme="majorHAnsi" w:hAnsiTheme="majorHAnsi"/>
          <w:spacing w:val="-4"/>
          <w:sz w:val="24"/>
          <w:szCs w:val="24"/>
        </w:rPr>
        <w:t xml:space="preserve"> Dabiri J.</w:t>
      </w:r>
      <w:r w:rsidR="0089555E" w:rsidRPr="00AC0CC9">
        <w:rPr>
          <w:rFonts w:asciiTheme="majorHAnsi" w:hAnsiTheme="majorHAnsi"/>
          <w:spacing w:val="-4"/>
          <w:sz w:val="24"/>
          <w:szCs w:val="24"/>
        </w:rPr>
        <w:t>, Cortina G.</w:t>
      </w:r>
      <w:r w:rsidR="00CD74CF" w:rsidRPr="00AC0CC9">
        <w:rPr>
          <w:rFonts w:asciiTheme="majorHAnsi" w:hAnsiTheme="majorHAnsi"/>
          <w:spacing w:val="-4"/>
          <w:sz w:val="24"/>
          <w:szCs w:val="24"/>
        </w:rPr>
        <w:t>,</w:t>
      </w:r>
      <w:r w:rsidRPr="00AC0CC9">
        <w:rPr>
          <w:rFonts w:asciiTheme="majorHAnsi" w:hAnsiTheme="majorHAnsi"/>
          <w:b/>
          <w:bCs/>
          <w:spacing w:val="-4"/>
          <w:sz w:val="24"/>
          <w:szCs w:val="24"/>
        </w:rPr>
        <w:t xml:space="preserve"> </w:t>
      </w:r>
      <w:r w:rsidRPr="00AC0CC9">
        <w:rPr>
          <w:rFonts w:asciiTheme="majorHAnsi" w:hAnsiTheme="majorHAnsi"/>
          <w:spacing w:val="-4"/>
          <w:sz w:val="24"/>
          <w:szCs w:val="24"/>
        </w:rPr>
        <w:t>“</w:t>
      </w:r>
      <w:hyperlink r:id="rId22" w:history="1">
        <w:r w:rsidR="00533C77" w:rsidRPr="00AC0CC9">
          <w:rPr>
            <w:rStyle w:val="Hyperlink"/>
            <w:rFonts w:asciiTheme="majorHAnsi" w:hAnsiTheme="majorHAnsi"/>
            <w:i/>
            <w:iCs/>
            <w:color w:val="002060"/>
            <w:spacing w:val="-4"/>
            <w:sz w:val="24"/>
            <w:szCs w:val="24"/>
            <w:u w:val="none"/>
          </w:rPr>
          <w:t>Increasing VAWT wind farm power density using synergistic clustering</w:t>
        </w:r>
      </w:hyperlink>
      <w:r w:rsidRPr="00AC0CC9">
        <w:rPr>
          <w:rFonts w:asciiTheme="majorHAnsi" w:hAnsiTheme="majorHAnsi"/>
          <w:spacing w:val="-4"/>
          <w:sz w:val="24"/>
          <w:szCs w:val="24"/>
        </w:rPr>
        <w:t xml:space="preserve">”, </w:t>
      </w:r>
      <w:r w:rsidR="00CD74CF" w:rsidRPr="00AC0CC9">
        <w:rPr>
          <w:rFonts w:asciiTheme="majorHAnsi" w:hAnsiTheme="majorHAnsi"/>
          <w:spacing w:val="-4"/>
          <w:sz w:val="24"/>
          <w:szCs w:val="24"/>
        </w:rPr>
        <w:t>submitted to</w:t>
      </w:r>
      <w:r w:rsidR="0024118A" w:rsidRPr="00AC0CC9">
        <w:rPr>
          <w:rFonts w:asciiTheme="majorHAnsi" w:hAnsiTheme="majorHAnsi"/>
          <w:spacing w:val="-4"/>
          <w:sz w:val="24"/>
          <w:szCs w:val="24"/>
        </w:rPr>
        <w:t xml:space="preserve"> </w:t>
      </w:r>
      <w:r w:rsidR="00465F39" w:rsidRPr="00AC0CC9">
        <w:rPr>
          <w:rFonts w:asciiTheme="majorHAnsi" w:hAnsiTheme="majorHAnsi"/>
          <w:spacing w:val="-4"/>
          <w:sz w:val="24"/>
          <w:szCs w:val="24"/>
        </w:rPr>
        <w:t xml:space="preserve">Boundary Layer Meteorology </w:t>
      </w:r>
      <w:r w:rsidR="00CD74CF" w:rsidRPr="00AC0CC9">
        <w:rPr>
          <w:rFonts w:asciiTheme="majorHAnsi" w:hAnsiTheme="majorHAnsi"/>
          <w:spacing w:val="-4"/>
          <w:sz w:val="24"/>
          <w:szCs w:val="24"/>
        </w:rPr>
        <w:t>(</w:t>
      </w:r>
      <w:r w:rsidR="0024118A" w:rsidRPr="00AC0CC9">
        <w:rPr>
          <w:rFonts w:asciiTheme="majorHAnsi" w:hAnsiTheme="majorHAnsi"/>
          <w:spacing w:val="-4"/>
          <w:sz w:val="24"/>
          <w:szCs w:val="24"/>
        </w:rPr>
        <w:t>Jan</w:t>
      </w:r>
      <w:r w:rsidR="00CD74CF" w:rsidRPr="00AC0CC9">
        <w:rPr>
          <w:rFonts w:asciiTheme="majorHAnsi" w:hAnsiTheme="majorHAnsi"/>
          <w:spacing w:val="-4"/>
          <w:sz w:val="24"/>
          <w:szCs w:val="24"/>
        </w:rPr>
        <w:t xml:space="preserve"> 201</w:t>
      </w:r>
      <w:r w:rsidR="0024118A" w:rsidRPr="00AC0CC9">
        <w:rPr>
          <w:rFonts w:asciiTheme="majorHAnsi" w:hAnsiTheme="majorHAnsi"/>
          <w:spacing w:val="-4"/>
          <w:sz w:val="24"/>
          <w:szCs w:val="24"/>
        </w:rPr>
        <w:t>7</w:t>
      </w:r>
      <w:r w:rsidR="00CD74CF" w:rsidRPr="00AC0CC9">
        <w:rPr>
          <w:rFonts w:asciiTheme="majorHAnsi" w:hAnsiTheme="majorHAnsi"/>
          <w:spacing w:val="-4"/>
          <w:sz w:val="24"/>
          <w:szCs w:val="24"/>
        </w:rPr>
        <w:t>)</w:t>
      </w:r>
    </w:p>
    <w:p w14:paraId="24DDE12A" w14:textId="6487459D" w:rsidR="003E2D6F" w:rsidRPr="00AC0CC9" w:rsidRDefault="00CD74CF" w:rsidP="00A405BB">
      <w:pPr>
        <w:jc w:val="both"/>
        <w:rPr>
          <w:rFonts w:asciiTheme="majorHAnsi" w:hAnsiTheme="majorHAnsi"/>
          <w:sz w:val="24"/>
          <w:szCs w:val="24"/>
        </w:rPr>
      </w:pPr>
      <w:r w:rsidRPr="00AC0CC9">
        <w:rPr>
          <w:rFonts w:asciiTheme="majorHAnsi" w:hAnsiTheme="majorHAnsi"/>
          <w:b/>
          <w:bCs/>
          <w:sz w:val="24"/>
          <w:szCs w:val="24"/>
        </w:rPr>
        <w:t>Hezaveh S.H</w:t>
      </w:r>
      <w:r w:rsidR="00CE5FF8" w:rsidRPr="00AC0CC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CE5FF8" w:rsidRPr="00AC0CC9">
        <w:rPr>
          <w:rFonts w:asciiTheme="majorHAnsi" w:hAnsiTheme="majorHAnsi"/>
          <w:sz w:val="24"/>
          <w:szCs w:val="24"/>
        </w:rPr>
        <w:t>and</w:t>
      </w:r>
      <w:r w:rsidRPr="00AC0CC9">
        <w:rPr>
          <w:rFonts w:asciiTheme="majorHAnsi" w:hAnsiTheme="majorHAnsi"/>
          <w:sz w:val="24"/>
          <w:szCs w:val="24"/>
        </w:rPr>
        <w:t xml:space="preserve"> Bou-Zeid E.,</w:t>
      </w:r>
      <w:r w:rsidRPr="00AC0CC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AC0CC9">
        <w:rPr>
          <w:rFonts w:asciiTheme="majorHAnsi" w:hAnsiTheme="majorHAnsi"/>
          <w:sz w:val="24"/>
          <w:szCs w:val="24"/>
        </w:rPr>
        <w:t>“</w:t>
      </w:r>
      <w:r w:rsidR="003C3F47" w:rsidRPr="00AC0CC9">
        <w:rPr>
          <w:rFonts w:asciiTheme="majorHAnsi" w:hAnsiTheme="majorHAnsi"/>
          <w:i/>
          <w:iCs/>
          <w:sz w:val="24"/>
          <w:szCs w:val="24"/>
        </w:rPr>
        <w:t>Mean Kinetic Energy Replenishment Mechanisms in Wind Farms: the Effect of Farm Fetch</w:t>
      </w:r>
      <w:r w:rsidRPr="00AC0CC9">
        <w:rPr>
          <w:rFonts w:asciiTheme="majorHAnsi" w:hAnsiTheme="majorHAnsi"/>
          <w:sz w:val="24"/>
          <w:szCs w:val="24"/>
        </w:rPr>
        <w:t>”</w:t>
      </w:r>
      <w:r w:rsidR="00D2043D" w:rsidRPr="00AC0CC9">
        <w:rPr>
          <w:rFonts w:asciiTheme="majorHAnsi" w:hAnsiTheme="majorHAnsi"/>
          <w:sz w:val="24"/>
          <w:szCs w:val="24"/>
        </w:rPr>
        <w:t xml:space="preserve">, </w:t>
      </w:r>
      <w:r w:rsidR="00465F39" w:rsidRPr="00AC0CC9">
        <w:rPr>
          <w:rFonts w:asciiTheme="majorHAnsi" w:hAnsiTheme="majorHAnsi"/>
          <w:sz w:val="24"/>
          <w:szCs w:val="24"/>
        </w:rPr>
        <w:t xml:space="preserve">submitted to Physical </w:t>
      </w:r>
      <w:r w:rsidR="003045F2" w:rsidRPr="00AC0CC9">
        <w:rPr>
          <w:rFonts w:asciiTheme="majorHAnsi" w:hAnsiTheme="majorHAnsi"/>
          <w:sz w:val="24"/>
          <w:szCs w:val="24"/>
        </w:rPr>
        <w:t xml:space="preserve">Review </w:t>
      </w:r>
      <w:r w:rsidR="00465F39" w:rsidRPr="00AC0CC9">
        <w:rPr>
          <w:rFonts w:asciiTheme="majorHAnsi" w:hAnsiTheme="majorHAnsi"/>
          <w:sz w:val="24"/>
          <w:szCs w:val="24"/>
        </w:rPr>
        <w:t>Fluids</w:t>
      </w:r>
      <w:r w:rsidR="003045F2" w:rsidRPr="00AC0CC9">
        <w:rPr>
          <w:rFonts w:asciiTheme="majorHAnsi" w:hAnsiTheme="majorHAnsi"/>
          <w:sz w:val="24"/>
          <w:szCs w:val="24"/>
        </w:rPr>
        <w:t xml:space="preserve"> </w:t>
      </w:r>
      <w:r w:rsidR="00465F39" w:rsidRPr="00AC0CC9">
        <w:rPr>
          <w:rFonts w:asciiTheme="majorHAnsi" w:hAnsiTheme="majorHAnsi"/>
          <w:sz w:val="24"/>
          <w:szCs w:val="24"/>
        </w:rPr>
        <w:t>(June 2017)</w:t>
      </w:r>
    </w:p>
    <w:p w14:paraId="70FE5388" w14:textId="0AA84D93" w:rsidR="000C3442" w:rsidRPr="00AC0CC9" w:rsidRDefault="000C3442" w:rsidP="00A405BB">
      <w:pPr>
        <w:jc w:val="both"/>
        <w:rPr>
          <w:rFonts w:asciiTheme="majorHAnsi" w:hAnsiTheme="majorHAnsi"/>
          <w:spacing w:val="-3"/>
          <w:sz w:val="24"/>
          <w:szCs w:val="24"/>
        </w:rPr>
      </w:pPr>
      <w:r w:rsidRPr="00AC0CC9">
        <w:rPr>
          <w:rFonts w:asciiTheme="majorHAnsi" w:hAnsiTheme="majorHAnsi"/>
          <w:b/>
          <w:bCs/>
          <w:sz w:val="24"/>
          <w:szCs w:val="24"/>
        </w:rPr>
        <w:t>Hezaveh S.H,</w:t>
      </w:r>
      <w:r w:rsidRPr="00AC0CC9">
        <w:rPr>
          <w:rFonts w:asciiTheme="majorHAnsi" w:hAnsiTheme="majorHAnsi"/>
          <w:sz w:val="24"/>
          <w:szCs w:val="24"/>
        </w:rPr>
        <w:t xml:space="preserve"> Momen M., Bou-Zeid E., </w:t>
      </w:r>
      <w:r w:rsidRPr="00AC0CC9">
        <w:rPr>
          <w:rFonts w:asciiTheme="majorHAnsi" w:hAnsiTheme="majorHAnsi"/>
          <w:spacing w:val="-3"/>
          <w:sz w:val="24"/>
          <w:szCs w:val="24"/>
        </w:rPr>
        <w:t>“</w:t>
      </w:r>
      <w:hyperlink r:id="rId23" w:history="1">
        <w:r w:rsidRPr="00AC0CC9">
          <w:rPr>
            <w:rFonts w:asciiTheme="majorHAnsi" w:hAnsiTheme="majorHAnsi"/>
            <w:i/>
            <w:iCs/>
            <w:spacing w:val="-3"/>
            <w:sz w:val="24"/>
            <w:szCs w:val="24"/>
          </w:rPr>
          <w:t>A Hybrid Model for Wind-Energy Forecasting</w:t>
        </w:r>
      </w:hyperlink>
      <w:r w:rsidRPr="00AC0CC9">
        <w:rPr>
          <w:rFonts w:asciiTheme="majorHAnsi" w:hAnsiTheme="majorHAnsi"/>
          <w:spacing w:val="-3"/>
          <w:sz w:val="24"/>
          <w:szCs w:val="24"/>
        </w:rPr>
        <w:t xml:space="preserve">”, 97th American Meteorological Society Annual Meeting, </w:t>
      </w:r>
      <w:r w:rsidR="00E94990" w:rsidRPr="00AC0CC9">
        <w:rPr>
          <w:rFonts w:asciiTheme="majorHAnsi" w:hAnsiTheme="majorHAnsi"/>
          <w:spacing w:val="-3"/>
          <w:sz w:val="24"/>
          <w:szCs w:val="24"/>
        </w:rPr>
        <w:t xml:space="preserve">(Jan </w:t>
      </w:r>
      <w:r w:rsidRPr="00AC0CC9">
        <w:rPr>
          <w:rFonts w:asciiTheme="majorHAnsi" w:hAnsiTheme="majorHAnsi"/>
          <w:spacing w:val="-3"/>
          <w:sz w:val="24"/>
          <w:szCs w:val="24"/>
        </w:rPr>
        <w:t>2017</w:t>
      </w:r>
      <w:r w:rsidR="00E94990" w:rsidRPr="00AC0CC9">
        <w:rPr>
          <w:rFonts w:asciiTheme="majorHAnsi" w:hAnsiTheme="majorHAnsi"/>
          <w:spacing w:val="-3"/>
          <w:sz w:val="24"/>
          <w:szCs w:val="24"/>
        </w:rPr>
        <w:t>)</w:t>
      </w:r>
    </w:p>
    <w:p w14:paraId="3073CE31" w14:textId="4368FC86" w:rsidR="00F61FE6" w:rsidRPr="00AC0CC9" w:rsidRDefault="00F61FE6" w:rsidP="00A405BB">
      <w:pPr>
        <w:spacing w:line="240" w:lineRule="exact"/>
        <w:jc w:val="both"/>
        <w:rPr>
          <w:rFonts w:asciiTheme="majorHAnsi" w:hAnsiTheme="majorHAnsi"/>
          <w:bCs/>
          <w:spacing w:val="-3"/>
          <w:sz w:val="24"/>
          <w:szCs w:val="24"/>
        </w:rPr>
      </w:pPr>
      <w:r w:rsidRPr="00AC0CC9">
        <w:rPr>
          <w:rFonts w:asciiTheme="majorHAnsi" w:hAnsiTheme="majorHAnsi"/>
          <w:b/>
          <w:bCs/>
          <w:sz w:val="24"/>
          <w:szCs w:val="24"/>
        </w:rPr>
        <w:t xml:space="preserve">Hezaveh S.H, </w:t>
      </w:r>
      <w:r w:rsidRPr="00AC0CC9">
        <w:rPr>
          <w:rFonts w:asciiTheme="majorHAnsi" w:hAnsiTheme="majorHAnsi"/>
          <w:sz w:val="24"/>
          <w:szCs w:val="24"/>
        </w:rPr>
        <w:t>Bou-Zeid E., Dabiri J., Kinzel M., Martinelli L.</w:t>
      </w:r>
      <w:r w:rsidRPr="00AC0CC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AC0CC9">
        <w:rPr>
          <w:rFonts w:asciiTheme="majorHAnsi" w:hAnsiTheme="majorHAnsi"/>
          <w:bCs/>
          <w:spacing w:val="-3"/>
          <w:sz w:val="24"/>
          <w:szCs w:val="24"/>
        </w:rPr>
        <w:t>”</w:t>
      </w:r>
      <w:r w:rsidRPr="00AC0CC9">
        <w:rPr>
          <w:rFonts w:asciiTheme="majorHAnsi" w:hAnsiTheme="majorHAnsi"/>
          <w:bCs/>
          <w:i/>
          <w:iCs/>
          <w:spacing w:val="-3"/>
          <w:sz w:val="24"/>
          <w:szCs w:val="24"/>
        </w:rPr>
        <w:t>Cluster designs for vertical axis wind turbine farms</w:t>
      </w:r>
      <w:r w:rsidRPr="00AC0CC9">
        <w:rPr>
          <w:rFonts w:asciiTheme="majorHAnsi" w:hAnsiTheme="majorHAnsi"/>
          <w:bCs/>
          <w:spacing w:val="-3"/>
          <w:sz w:val="24"/>
          <w:szCs w:val="24"/>
        </w:rPr>
        <w:t xml:space="preserve">”, International colloquium on wind-power plants: Interaction, control and integration WINDFARMS </w:t>
      </w:r>
      <w:r w:rsidR="001254A7" w:rsidRPr="00AC0CC9">
        <w:rPr>
          <w:rFonts w:asciiTheme="majorHAnsi" w:hAnsiTheme="majorHAnsi"/>
          <w:bCs/>
          <w:spacing w:val="-3"/>
          <w:sz w:val="24"/>
          <w:szCs w:val="24"/>
        </w:rPr>
        <w:t xml:space="preserve">(May </w:t>
      </w:r>
      <w:r w:rsidRPr="00AC0CC9">
        <w:rPr>
          <w:rFonts w:asciiTheme="majorHAnsi" w:hAnsiTheme="majorHAnsi"/>
          <w:bCs/>
          <w:spacing w:val="-3"/>
          <w:sz w:val="24"/>
          <w:szCs w:val="24"/>
        </w:rPr>
        <w:t>2016</w:t>
      </w:r>
      <w:r w:rsidR="001254A7" w:rsidRPr="00AC0CC9">
        <w:rPr>
          <w:rFonts w:asciiTheme="majorHAnsi" w:hAnsiTheme="majorHAnsi"/>
          <w:bCs/>
          <w:spacing w:val="-3"/>
          <w:sz w:val="24"/>
          <w:szCs w:val="24"/>
        </w:rPr>
        <w:t>)</w:t>
      </w:r>
    </w:p>
    <w:p w14:paraId="65B9E9AB" w14:textId="5AB7FFB6" w:rsidR="00F61FE6" w:rsidRPr="00AC0CC9" w:rsidRDefault="00F61FE6" w:rsidP="00A405BB">
      <w:pPr>
        <w:spacing w:line="240" w:lineRule="exact"/>
        <w:jc w:val="both"/>
        <w:rPr>
          <w:rFonts w:asciiTheme="majorHAnsi" w:hAnsiTheme="majorHAnsi"/>
          <w:bCs/>
          <w:spacing w:val="-3"/>
          <w:sz w:val="24"/>
          <w:szCs w:val="24"/>
        </w:rPr>
      </w:pPr>
      <w:r w:rsidRPr="00AC0CC9">
        <w:rPr>
          <w:rFonts w:asciiTheme="majorHAnsi" w:hAnsiTheme="majorHAnsi"/>
          <w:b/>
          <w:bCs/>
          <w:sz w:val="24"/>
          <w:szCs w:val="24"/>
        </w:rPr>
        <w:t>Hezaveh S.H</w:t>
      </w:r>
      <w:r w:rsidRPr="00AC0CC9">
        <w:rPr>
          <w:rFonts w:asciiTheme="majorHAnsi" w:hAnsiTheme="majorHAnsi"/>
          <w:sz w:val="24"/>
          <w:szCs w:val="24"/>
        </w:rPr>
        <w:t>, Bou-Zeid E., Dabiri J., Kinzel M., Martinelli L.</w:t>
      </w:r>
      <w:r w:rsidRPr="00AC0CC9">
        <w:rPr>
          <w:rFonts w:asciiTheme="majorHAnsi" w:hAnsiTheme="majorHAnsi"/>
          <w:spacing w:val="-3"/>
          <w:sz w:val="24"/>
          <w:szCs w:val="24"/>
        </w:rPr>
        <w:t>”</w:t>
      </w:r>
      <w:r w:rsidRPr="00AC0CC9">
        <w:rPr>
          <w:rFonts w:asciiTheme="majorHAnsi" w:hAnsiTheme="majorHAnsi"/>
          <w:b/>
          <w:spacing w:val="-3"/>
          <w:sz w:val="24"/>
          <w:szCs w:val="24"/>
        </w:rPr>
        <w:t xml:space="preserve"> </w:t>
      </w:r>
      <w:r w:rsidRPr="00AC0CC9">
        <w:rPr>
          <w:rFonts w:asciiTheme="majorHAnsi" w:hAnsiTheme="majorHAnsi"/>
          <w:bCs/>
          <w:i/>
          <w:iCs/>
          <w:spacing w:val="-3"/>
          <w:sz w:val="24"/>
          <w:szCs w:val="24"/>
        </w:rPr>
        <w:t>Cluster designs for vertical axis wind turbine farms</w:t>
      </w:r>
      <w:r w:rsidRPr="00AC0CC9">
        <w:rPr>
          <w:rFonts w:asciiTheme="majorHAnsi" w:hAnsiTheme="majorHAnsi"/>
          <w:bCs/>
          <w:spacing w:val="-3"/>
          <w:sz w:val="24"/>
          <w:szCs w:val="24"/>
        </w:rPr>
        <w:t xml:space="preserve">”, 22nd Symposium on Boundary Layers and Turbulence, </w:t>
      </w:r>
      <w:r w:rsidR="001254A7" w:rsidRPr="00AC0CC9">
        <w:rPr>
          <w:rFonts w:asciiTheme="majorHAnsi" w:hAnsiTheme="majorHAnsi"/>
          <w:bCs/>
          <w:spacing w:val="-3"/>
          <w:sz w:val="24"/>
          <w:szCs w:val="24"/>
        </w:rPr>
        <w:t xml:space="preserve">(June </w:t>
      </w:r>
      <w:r w:rsidRPr="00AC0CC9">
        <w:rPr>
          <w:rFonts w:asciiTheme="majorHAnsi" w:hAnsiTheme="majorHAnsi"/>
          <w:bCs/>
          <w:spacing w:val="-3"/>
          <w:sz w:val="24"/>
          <w:szCs w:val="24"/>
        </w:rPr>
        <w:t>2016</w:t>
      </w:r>
      <w:r w:rsidR="001254A7" w:rsidRPr="00AC0CC9">
        <w:rPr>
          <w:rFonts w:asciiTheme="majorHAnsi" w:hAnsiTheme="majorHAnsi"/>
          <w:bCs/>
          <w:spacing w:val="-3"/>
          <w:sz w:val="24"/>
          <w:szCs w:val="24"/>
        </w:rPr>
        <w:t>)</w:t>
      </w:r>
    </w:p>
    <w:p w14:paraId="7E07120A" w14:textId="3F30473E" w:rsidR="00F61FE6" w:rsidRPr="00AC0CC9" w:rsidRDefault="00F61FE6" w:rsidP="00A405BB">
      <w:pPr>
        <w:pStyle w:val="Subsection"/>
        <w:jc w:val="both"/>
        <w:rPr>
          <w:rFonts w:asciiTheme="majorHAnsi" w:hAnsiTheme="majorHAnsi" w:cs="Cambria,Bold"/>
          <w:b w:val="0"/>
          <w:bCs w:val="0"/>
          <w:caps w:val="0"/>
          <w:color w:val="262626"/>
          <w:sz w:val="24"/>
          <w:szCs w:val="24"/>
        </w:rPr>
      </w:pPr>
      <w:r w:rsidRPr="00AC0CC9">
        <w:rPr>
          <w:rFonts w:asciiTheme="majorHAnsi" w:hAnsiTheme="majorHAnsi"/>
          <w:caps w:val="0"/>
          <w:sz w:val="24"/>
          <w:szCs w:val="24"/>
        </w:rPr>
        <w:t>Hezaveh S.H</w:t>
      </w:r>
      <w:r w:rsidRPr="00AC0CC9">
        <w:rPr>
          <w:rFonts w:asciiTheme="majorHAnsi" w:hAnsiTheme="majorHAnsi"/>
          <w:b w:val="0"/>
          <w:bCs w:val="0"/>
          <w:caps w:val="0"/>
          <w:sz w:val="24"/>
          <w:szCs w:val="24"/>
        </w:rPr>
        <w:t>, Bou-Zeid E., Lohry M., Martinelli L, Kinzel M. Dabiri J.</w:t>
      </w:r>
      <w:r w:rsidRPr="00AC0CC9">
        <w:rPr>
          <w:rFonts w:asciiTheme="majorHAnsi" w:hAnsiTheme="majorHAnsi" w:cs="Cambria,Bold"/>
          <w:b w:val="0"/>
          <w:bCs w:val="0"/>
          <w:caps w:val="0"/>
          <w:color w:val="262626"/>
          <w:sz w:val="24"/>
          <w:szCs w:val="24"/>
        </w:rPr>
        <w:t xml:space="preserve"> “</w:t>
      </w:r>
      <w:r w:rsidRPr="00AC0CC9">
        <w:rPr>
          <w:rFonts w:asciiTheme="majorHAnsi" w:hAnsiTheme="majorHAnsi" w:cs="Cambria,Bold"/>
          <w:b w:val="0"/>
          <w:bCs w:val="0"/>
          <w:i/>
          <w:iCs/>
          <w:caps w:val="0"/>
          <w:color w:val="262626"/>
          <w:sz w:val="24"/>
          <w:szCs w:val="24"/>
        </w:rPr>
        <w:t>Multiscale Simulations of Vertical Axis Wind Turbines using Offline-Coupled LES and URANS</w:t>
      </w:r>
      <w:r w:rsidRPr="00AC0CC9">
        <w:rPr>
          <w:rFonts w:asciiTheme="majorHAnsi" w:hAnsiTheme="majorHAnsi" w:cs="Cambria,Bold"/>
          <w:b w:val="0"/>
          <w:bCs w:val="0"/>
          <w:caps w:val="0"/>
          <w:color w:val="262626"/>
          <w:sz w:val="24"/>
          <w:szCs w:val="24"/>
        </w:rPr>
        <w:t>”, ICMIDS, (June 2015)</w:t>
      </w:r>
    </w:p>
    <w:p w14:paraId="454A6152" w14:textId="737AA661" w:rsidR="00006BC2" w:rsidRPr="00AC0CC9" w:rsidRDefault="00006BC2" w:rsidP="00A405BB">
      <w:pPr>
        <w:jc w:val="both"/>
        <w:rPr>
          <w:rFonts w:asciiTheme="majorHAnsi" w:hAnsiTheme="majorHAnsi" w:cs="Cambria,Bold"/>
          <w:sz w:val="24"/>
          <w:szCs w:val="24"/>
        </w:rPr>
      </w:pPr>
      <w:r w:rsidRPr="00AC0CC9">
        <w:rPr>
          <w:rFonts w:asciiTheme="majorHAnsi" w:hAnsiTheme="majorHAnsi"/>
          <w:b/>
          <w:bCs/>
          <w:sz w:val="24"/>
          <w:szCs w:val="24"/>
        </w:rPr>
        <w:t>Hezaveh S.H,</w:t>
      </w:r>
      <w:r w:rsidRPr="00AC0CC9">
        <w:rPr>
          <w:rFonts w:asciiTheme="majorHAnsi" w:hAnsiTheme="majorHAnsi"/>
          <w:sz w:val="24"/>
          <w:szCs w:val="24"/>
        </w:rPr>
        <w:t xml:space="preserve"> Bou-Zeid E., Lohry M., Martinelli </w:t>
      </w:r>
      <w:r w:rsidR="0086208F" w:rsidRPr="00AC0CC9">
        <w:rPr>
          <w:rFonts w:asciiTheme="majorHAnsi" w:hAnsiTheme="majorHAnsi"/>
          <w:sz w:val="24"/>
          <w:szCs w:val="24"/>
        </w:rPr>
        <w:t>L</w:t>
      </w:r>
      <w:r w:rsidRPr="00AC0CC9">
        <w:rPr>
          <w:rFonts w:asciiTheme="majorHAnsi" w:hAnsiTheme="majorHAnsi"/>
          <w:sz w:val="24"/>
          <w:szCs w:val="24"/>
        </w:rPr>
        <w:t>.</w:t>
      </w:r>
      <w:r w:rsidRPr="00AC0CC9">
        <w:rPr>
          <w:rFonts w:asciiTheme="majorHAnsi" w:hAnsiTheme="majorHAnsi" w:cs="Cambria,Bold"/>
          <w:sz w:val="24"/>
          <w:szCs w:val="24"/>
        </w:rPr>
        <w:t xml:space="preserve"> “</w:t>
      </w:r>
      <w:r w:rsidRPr="00AC0CC9">
        <w:rPr>
          <w:rFonts w:asciiTheme="majorHAnsi" w:hAnsiTheme="majorHAnsi" w:cs="Cambria,Bold"/>
          <w:i/>
          <w:iCs/>
          <w:sz w:val="24"/>
          <w:szCs w:val="24"/>
        </w:rPr>
        <w:t>Simulations of Vertical Axis Wind Turbine Farms in the Atmospheric Boundary Layer</w:t>
      </w:r>
      <w:r w:rsidRPr="00AC0CC9">
        <w:rPr>
          <w:rFonts w:asciiTheme="majorHAnsi" w:hAnsiTheme="majorHAnsi" w:cs="Cambria,Bold"/>
          <w:sz w:val="24"/>
          <w:szCs w:val="24"/>
        </w:rPr>
        <w:t xml:space="preserve">”, Bulletin of the </w:t>
      </w:r>
      <w:r w:rsidR="00075301" w:rsidRPr="00AC0CC9">
        <w:rPr>
          <w:rFonts w:asciiTheme="majorHAnsi" w:hAnsiTheme="majorHAnsi" w:cs="Cambria,Bold"/>
          <w:sz w:val="24"/>
          <w:szCs w:val="24"/>
        </w:rPr>
        <w:t>APS</w:t>
      </w:r>
      <w:r w:rsidRPr="00AC0CC9">
        <w:rPr>
          <w:rFonts w:asciiTheme="majorHAnsi" w:hAnsiTheme="majorHAnsi" w:cs="Cambria,Bold"/>
          <w:sz w:val="24"/>
          <w:szCs w:val="24"/>
        </w:rPr>
        <w:t xml:space="preserve"> 59 (18) (</w:t>
      </w:r>
      <w:r w:rsidR="00E94990" w:rsidRPr="00AC0CC9">
        <w:rPr>
          <w:rFonts w:asciiTheme="majorHAnsi" w:hAnsiTheme="majorHAnsi" w:cs="Cambria,Bold"/>
          <w:sz w:val="24"/>
          <w:szCs w:val="24"/>
        </w:rPr>
        <w:t>Nov</w:t>
      </w:r>
      <w:r w:rsidRPr="00AC0CC9">
        <w:rPr>
          <w:rFonts w:asciiTheme="majorHAnsi" w:hAnsiTheme="majorHAnsi" w:cs="Cambria,Bold"/>
          <w:sz w:val="24"/>
          <w:szCs w:val="24"/>
        </w:rPr>
        <w:t xml:space="preserve"> 2014)</w:t>
      </w:r>
    </w:p>
    <w:p w14:paraId="61D1F9C4" w14:textId="11FEE88D" w:rsidR="00342B57" w:rsidRPr="00AC0CC9" w:rsidRDefault="00B117B1" w:rsidP="00A405BB">
      <w:pPr>
        <w:jc w:val="both"/>
        <w:rPr>
          <w:rFonts w:asciiTheme="majorHAnsi" w:hAnsiTheme="majorHAnsi" w:cs="Cambria,Bold"/>
          <w:sz w:val="24"/>
          <w:szCs w:val="24"/>
        </w:rPr>
      </w:pPr>
      <w:r w:rsidRPr="00AC0CC9">
        <w:rPr>
          <w:rFonts w:asciiTheme="majorHAnsi" w:hAnsiTheme="majorHAnsi"/>
          <w:b/>
          <w:bCs/>
          <w:sz w:val="24"/>
          <w:szCs w:val="24"/>
        </w:rPr>
        <w:t>Hezaveh S.H.</w:t>
      </w:r>
      <w:r w:rsidRPr="00AC0CC9">
        <w:rPr>
          <w:rFonts w:asciiTheme="majorHAnsi" w:hAnsiTheme="majorHAnsi"/>
          <w:sz w:val="24"/>
          <w:szCs w:val="24"/>
        </w:rPr>
        <w:t xml:space="preserve"> and Bou-Zeid E.</w:t>
      </w:r>
      <w:r w:rsidRPr="00AC0CC9">
        <w:rPr>
          <w:rFonts w:asciiTheme="majorHAnsi" w:hAnsiTheme="majorHAnsi" w:cs="Cambria,Bold"/>
          <w:sz w:val="24"/>
          <w:szCs w:val="24"/>
        </w:rPr>
        <w:t xml:space="preserve"> “</w:t>
      </w:r>
      <w:r w:rsidRPr="00AC0CC9">
        <w:rPr>
          <w:rFonts w:asciiTheme="majorHAnsi" w:hAnsiTheme="majorHAnsi" w:cs="Cambria,Bold"/>
          <w:i/>
          <w:iCs/>
          <w:sz w:val="24"/>
          <w:szCs w:val="24"/>
        </w:rPr>
        <w:t>Large eddy simulations of vertical axis wind turbines to optimize farm</w:t>
      </w:r>
      <w:r w:rsidR="00C24230" w:rsidRPr="00AC0CC9">
        <w:rPr>
          <w:rFonts w:asciiTheme="majorHAnsi" w:hAnsiTheme="majorHAnsi" w:cs="Cambria,Bold"/>
          <w:i/>
          <w:iCs/>
          <w:sz w:val="24"/>
          <w:szCs w:val="24"/>
        </w:rPr>
        <w:t xml:space="preserve"> </w:t>
      </w:r>
      <w:r w:rsidRPr="00AC0CC9">
        <w:rPr>
          <w:rFonts w:asciiTheme="majorHAnsi" w:hAnsiTheme="majorHAnsi" w:cs="Cambria,Bold"/>
          <w:i/>
          <w:iCs/>
          <w:sz w:val="24"/>
          <w:szCs w:val="24"/>
        </w:rPr>
        <w:t>design</w:t>
      </w:r>
      <w:r w:rsidRPr="00AC0CC9">
        <w:rPr>
          <w:rFonts w:asciiTheme="majorHAnsi" w:hAnsiTheme="majorHAnsi" w:cs="Cambria,Bold"/>
          <w:sz w:val="24"/>
          <w:szCs w:val="24"/>
        </w:rPr>
        <w:t xml:space="preserve">”, </w:t>
      </w:r>
      <w:r w:rsidR="00006BC2" w:rsidRPr="00AC0CC9">
        <w:rPr>
          <w:rFonts w:asciiTheme="majorHAnsi" w:hAnsiTheme="majorHAnsi" w:cs="Cambria,Bold"/>
          <w:sz w:val="24"/>
          <w:szCs w:val="24"/>
        </w:rPr>
        <w:t xml:space="preserve">Bulletin of the </w:t>
      </w:r>
      <w:r w:rsidR="00075301" w:rsidRPr="00AC0CC9">
        <w:rPr>
          <w:rFonts w:asciiTheme="majorHAnsi" w:hAnsiTheme="majorHAnsi" w:cs="Cambria,Bold"/>
          <w:sz w:val="24"/>
          <w:szCs w:val="24"/>
        </w:rPr>
        <w:t>APS</w:t>
      </w:r>
      <w:r w:rsidR="00006BC2" w:rsidRPr="00AC0CC9">
        <w:rPr>
          <w:rFonts w:asciiTheme="majorHAnsi" w:hAnsiTheme="majorHAnsi" w:cs="Cambria,Bold"/>
          <w:sz w:val="24"/>
          <w:szCs w:val="24"/>
        </w:rPr>
        <w:t xml:space="preserve"> 58 (</w:t>
      </w:r>
      <w:r w:rsidR="00E94990" w:rsidRPr="00AC0CC9">
        <w:rPr>
          <w:rFonts w:asciiTheme="majorHAnsi" w:hAnsiTheme="majorHAnsi" w:cs="Cambria,Bold"/>
          <w:sz w:val="24"/>
          <w:szCs w:val="24"/>
        </w:rPr>
        <w:t>Nov</w:t>
      </w:r>
      <w:r w:rsidR="00006BC2" w:rsidRPr="00AC0CC9">
        <w:rPr>
          <w:rFonts w:asciiTheme="majorHAnsi" w:hAnsiTheme="majorHAnsi" w:cs="Cambria,Bold"/>
          <w:sz w:val="24"/>
          <w:szCs w:val="24"/>
        </w:rPr>
        <w:t xml:space="preserve"> 2013)</w:t>
      </w:r>
    </w:p>
    <w:p w14:paraId="29A57C2E" w14:textId="77777777" w:rsidR="00BA417D" w:rsidRPr="00AC0CC9" w:rsidRDefault="00BA417D" w:rsidP="00E94990">
      <w:pPr>
        <w:jc w:val="both"/>
        <w:rPr>
          <w:rFonts w:asciiTheme="majorHAnsi" w:hAnsiTheme="majorHAnsi" w:cs="Cambria,Bold"/>
          <w:sz w:val="24"/>
          <w:szCs w:val="24"/>
        </w:rPr>
      </w:pPr>
    </w:p>
    <w:p w14:paraId="40CB3C0B" w14:textId="77777777" w:rsidR="005140FB" w:rsidRPr="00AC0CC9" w:rsidRDefault="005140FB" w:rsidP="005140FB">
      <w:pPr>
        <w:pStyle w:val="Subsection"/>
        <w:pBdr>
          <w:bottom w:val="single" w:sz="4" w:space="1" w:color="auto"/>
        </w:pBdr>
        <w:spacing w:before="100"/>
        <w:jc w:val="both"/>
        <w:rPr>
          <w:rFonts w:asciiTheme="majorHAnsi" w:eastAsiaTheme="majorEastAsia" w:hAnsiTheme="majorHAnsi" w:cstheme="majorBidi"/>
          <w:caps w:val="0"/>
          <w:color w:val="auto"/>
          <w:sz w:val="24"/>
          <w:szCs w:val="24"/>
        </w:rPr>
      </w:pPr>
      <w:r w:rsidRPr="00AC0CC9">
        <w:rPr>
          <w:rFonts w:asciiTheme="majorHAnsi" w:eastAsiaTheme="majorEastAsia" w:hAnsiTheme="majorHAnsi" w:cstheme="majorBidi"/>
          <w:caps w:val="0"/>
          <w:color w:val="auto"/>
          <w:sz w:val="24"/>
          <w:szCs w:val="24"/>
        </w:rPr>
        <w:t>Honors &amp; Awards:</w:t>
      </w:r>
    </w:p>
    <w:tbl>
      <w:tblPr>
        <w:tblStyle w:val="TableGrid"/>
        <w:tblW w:w="1062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9185"/>
      </w:tblGrid>
      <w:tr w:rsidR="00891955" w:rsidRPr="00AC0CC9" w14:paraId="4EE43B94" w14:textId="77777777" w:rsidTr="00374331">
        <w:tc>
          <w:tcPr>
            <w:tcW w:w="1440" w:type="dxa"/>
          </w:tcPr>
          <w:p w14:paraId="1B068979" w14:textId="2714A276" w:rsidR="00891955" w:rsidRPr="00AC0CC9" w:rsidRDefault="00891955" w:rsidP="004026AA">
            <w:pPr>
              <w:pStyle w:val="Subsection"/>
              <w:spacing w:before="100"/>
              <w:jc w:val="both"/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</w:pPr>
            <w:r w:rsidRPr="00AC0CC9"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  <w:t>2014-2016:</w:t>
            </w:r>
          </w:p>
        </w:tc>
        <w:tc>
          <w:tcPr>
            <w:tcW w:w="9185" w:type="dxa"/>
          </w:tcPr>
          <w:p w14:paraId="64D4B302" w14:textId="1AAA87DC" w:rsidR="00891955" w:rsidRPr="00AC0CC9" w:rsidRDefault="00891955" w:rsidP="004026AA">
            <w:pPr>
              <w:pStyle w:val="Subsection"/>
              <w:spacing w:before="100"/>
              <w:jc w:val="both"/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</w:pPr>
            <w:r w:rsidRPr="00AC0CC9"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  <w:t>Certificate of Appreciation: For serving as a First Round Judge in the 2014-2015</w:t>
            </w:r>
            <w:r w:rsidR="00455C60" w:rsidRPr="00AC0CC9"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  <w:t xml:space="preserve"> and 2015-2016</w:t>
            </w:r>
            <w:r w:rsidRPr="00AC0CC9"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  <w:t xml:space="preserve"> Clean Tech Competition</w:t>
            </w:r>
          </w:p>
        </w:tc>
      </w:tr>
      <w:tr w:rsidR="00891955" w:rsidRPr="00AC0CC9" w14:paraId="677CFD59" w14:textId="77777777" w:rsidTr="00374331">
        <w:tc>
          <w:tcPr>
            <w:tcW w:w="1440" w:type="dxa"/>
          </w:tcPr>
          <w:p w14:paraId="24CE6D2A" w14:textId="2796063E" w:rsidR="00891955" w:rsidRPr="00AC0CC9" w:rsidRDefault="00891955" w:rsidP="004026AA">
            <w:pPr>
              <w:pStyle w:val="Subsection"/>
              <w:spacing w:before="100"/>
              <w:jc w:val="both"/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</w:pPr>
            <w:r w:rsidRPr="00AC0CC9"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  <w:t>2011-2012:</w:t>
            </w:r>
          </w:p>
        </w:tc>
        <w:tc>
          <w:tcPr>
            <w:tcW w:w="9185" w:type="dxa"/>
          </w:tcPr>
          <w:p w14:paraId="1E3EBA47" w14:textId="2F37B594" w:rsidR="00891955" w:rsidRPr="00AC0CC9" w:rsidRDefault="00891955" w:rsidP="00891955">
            <w:pPr>
              <w:pStyle w:val="Subsection"/>
              <w:spacing w:before="100"/>
              <w:jc w:val="both"/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</w:pPr>
            <w:r w:rsidRPr="00AC0CC9"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  <w:t>Princeton University Fellowship</w:t>
            </w:r>
          </w:p>
        </w:tc>
      </w:tr>
      <w:tr w:rsidR="00891955" w:rsidRPr="00AC0CC9" w14:paraId="659EA84A" w14:textId="77777777" w:rsidTr="00374331">
        <w:tc>
          <w:tcPr>
            <w:tcW w:w="1440" w:type="dxa"/>
          </w:tcPr>
          <w:p w14:paraId="41102B14" w14:textId="03AC018A" w:rsidR="00891955" w:rsidRPr="00AC0CC9" w:rsidRDefault="00E65ECA" w:rsidP="004026AA">
            <w:pPr>
              <w:pStyle w:val="Subsection"/>
              <w:spacing w:before="100"/>
              <w:jc w:val="both"/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</w:pPr>
            <w:r w:rsidRPr="00AC0CC9"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  <w:t>2004</w:t>
            </w:r>
            <w:r w:rsidR="00196F4C" w:rsidRPr="00AC0CC9"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  <w:t>-2005:</w:t>
            </w:r>
          </w:p>
        </w:tc>
        <w:tc>
          <w:tcPr>
            <w:tcW w:w="9185" w:type="dxa"/>
          </w:tcPr>
          <w:p w14:paraId="24517FC0" w14:textId="529DE486" w:rsidR="00891955" w:rsidRPr="00AC0CC9" w:rsidRDefault="00E65ECA" w:rsidP="004026AA">
            <w:pPr>
              <w:pStyle w:val="Subsection"/>
              <w:spacing w:before="100"/>
              <w:jc w:val="both"/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</w:pPr>
            <w:r w:rsidRPr="00AC0CC9"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  <w:t xml:space="preserve">Ranked </w:t>
            </w:r>
            <w:r w:rsidRPr="00AC0CC9">
              <w:rPr>
                <w:rFonts w:asciiTheme="majorHAnsi" w:hAnsiTheme="majorHAnsi"/>
                <w:b w:val="0"/>
                <w:bCs w:val="0"/>
                <w:i/>
                <w:iCs/>
                <w:caps w:val="0"/>
                <w:color w:val="002060"/>
                <w:sz w:val="24"/>
                <w:szCs w:val="24"/>
              </w:rPr>
              <w:t>405</w:t>
            </w:r>
            <w:r w:rsidRPr="00AC0CC9">
              <w:rPr>
                <w:rFonts w:asciiTheme="majorHAnsi" w:hAnsiTheme="majorHAnsi"/>
                <w:b w:val="0"/>
                <w:bCs w:val="0"/>
                <w:caps w:val="0"/>
                <w:color w:val="0070C0"/>
                <w:sz w:val="24"/>
                <w:szCs w:val="24"/>
              </w:rPr>
              <w:t xml:space="preserve"> </w:t>
            </w:r>
            <w:r w:rsidRPr="00AC0CC9"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  <w:t xml:space="preserve">among </w:t>
            </w:r>
            <w:r w:rsidRPr="00AC0CC9">
              <w:rPr>
                <w:rFonts w:asciiTheme="majorHAnsi" w:hAnsiTheme="majorHAnsi"/>
                <w:b w:val="0"/>
                <w:bCs w:val="0"/>
                <w:i/>
                <w:iCs/>
                <w:caps w:val="0"/>
                <w:color w:val="002060"/>
                <w:sz w:val="24"/>
                <w:szCs w:val="24"/>
              </w:rPr>
              <w:t>400,000</w:t>
            </w:r>
            <w:r w:rsidRPr="00AC0CC9">
              <w:rPr>
                <w:rFonts w:asciiTheme="majorHAnsi" w:hAnsiTheme="majorHAnsi"/>
                <w:b w:val="0"/>
                <w:bCs w:val="0"/>
                <w:caps w:val="0"/>
                <w:color w:val="002060"/>
                <w:sz w:val="24"/>
                <w:szCs w:val="24"/>
              </w:rPr>
              <w:t xml:space="preserve"> </w:t>
            </w:r>
            <w:r w:rsidRPr="00AC0CC9"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  <w:t>participant</w:t>
            </w:r>
            <w:r w:rsidR="00B244A9" w:rsidRPr="00AC0CC9"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  <w:t>s</w:t>
            </w:r>
            <w:r w:rsidRPr="00AC0CC9"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  <w:t xml:space="preserve"> in the </w:t>
            </w:r>
            <w:r w:rsidR="00B577D1" w:rsidRPr="00AC0CC9"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  <w:t xml:space="preserve">Iranian </w:t>
            </w:r>
            <w:r w:rsidRPr="00AC0CC9">
              <w:rPr>
                <w:rFonts w:asciiTheme="majorHAnsi" w:hAnsiTheme="majorHAnsi"/>
                <w:b w:val="0"/>
                <w:bCs w:val="0"/>
                <w:caps w:val="0"/>
                <w:sz w:val="24"/>
                <w:szCs w:val="24"/>
              </w:rPr>
              <w:t>university entrance exam</w:t>
            </w:r>
          </w:p>
        </w:tc>
      </w:tr>
    </w:tbl>
    <w:p w14:paraId="145A87C6" w14:textId="2B8831E3" w:rsidR="00891955" w:rsidRPr="00AC0CC9" w:rsidRDefault="004026AA" w:rsidP="00F31D96">
      <w:pPr>
        <w:pStyle w:val="Subsection"/>
        <w:spacing w:before="100"/>
        <w:ind w:left="1440" w:hanging="1440"/>
        <w:jc w:val="both"/>
        <w:rPr>
          <w:rFonts w:asciiTheme="majorHAnsi" w:hAnsiTheme="majorHAnsi"/>
          <w:b w:val="0"/>
          <w:bCs w:val="0"/>
          <w:caps w:val="0"/>
          <w:spacing w:val="-10"/>
          <w:sz w:val="24"/>
          <w:szCs w:val="24"/>
        </w:rPr>
      </w:pPr>
      <w:r w:rsidRPr="00AC0CC9">
        <w:rPr>
          <w:rFonts w:asciiTheme="majorHAnsi" w:hAnsiTheme="majorHAnsi"/>
          <w:b w:val="0"/>
          <w:bCs w:val="0"/>
          <w:caps w:val="0"/>
          <w:sz w:val="24"/>
          <w:szCs w:val="24"/>
        </w:rPr>
        <w:t xml:space="preserve">  </w:t>
      </w:r>
    </w:p>
    <w:sectPr w:rsidR="00891955" w:rsidRPr="00AC0CC9" w:rsidSect="005D69A2">
      <w:footerReference w:type="first" r:id="rId24"/>
      <w:pgSz w:w="12240" w:h="15840"/>
      <w:pgMar w:top="720" w:right="864" w:bottom="360" w:left="8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9BACA" w14:textId="77777777" w:rsidR="00C00567" w:rsidRDefault="00C00567">
      <w:r>
        <w:separator/>
      </w:r>
    </w:p>
    <w:p w14:paraId="33AFA2D6" w14:textId="77777777" w:rsidR="00C00567" w:rsidRDefault="00C00567"/>
  </w:endnote>
  <w:endnote w:type="continuationSeparator" w:id="0">
    <w:p w14:paraId="42555C9F" w14:textId="77777777" w:rsidR="00C00567" w:rsidRDefault="00C00567">
      <w:r>
        <w:continuationSeparator/>
      </w:r>
    </w:p>
    <w:p w14:paraId="5FCF12DB" w14:textId="77777777" w:rsidR="00C00567" w:rsidRDefault="00C005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A6549" w14:textId="4048BEA8" w:rsidR="00915719" w:rsidRDefault="00915719" w:rsidP="00F23B1F">
    <w:pPr>
      <w:pStyle w:val="Footer"/>
      <w:jc w:val="center"/>
    </w:pPr>
  </w:p>
  <w:p w14:paraId="0F7C8CE5" w14:textId="77777777" w:rsidR="00915719" w:rsidRDefault="009157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2F59C" w14:textId="77777777" w:rsidR="00C00567" w:rsidRDefault="00C00567">
      <w:r>
        <w:separator/>
      </w:r>
    </w:p>
    <w:p w14:paraId="2745506B" w14:textId="77777777" w:rsidR="00C00567" w:rsidRDefault="00C00567"/>
  </w:footnote>
  <w:footnote w:type="continuationSeparator" w:id="0">
    <w:p w14:paraId="6CA024F7" w14:textId="77777777" w:rsidR="00C00567" w:rsidRDefault="00C00567">
      <w:r>
        <w:continuationSeparator/>
      </w:r>
    </w:p>
    <w:p w14:paraId="56B6F983" w14:textId="77777777" w:rsidR="00C00567" w:rsidRDefault="00C0056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15E0EF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33A73B8"/>
    <w:multiLevelType w:val="hybridMultilevel"/>
    <w:tmpl w:val="D542D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704"/>
    <w:multiLevelType w:val="hybridMultilevel"/>
    <w:tmpl w:val="D8A8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928CC"/>
    <w:multiLevelType w:val="hybridMultilevel"/>
    <w:tmpl w:val="B90820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8B314F"/>
    <w:multiLevelType w:val="hybridMultilevel"/>
    <w:tmpl w:val="F312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95984"/>
    <w:multiLevelType w:val="hybridMultilevel"/>
    <w:tmpl w:val="B602E9B4"/>
    <w:lvl w:ilvl="0" w:tplc="60005964">
      <w:start w:val="1"/>
      <w:numFmt w:val="bullet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33B51"/>
    <w:multiLevelType w:val="hybridMultilevel"/>
    <w:tmpl w:val="6038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4"/>
  </w:num>
  <w:num w:numId="7">
    <w:abstractNumId w:val="5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91"/>
    <w:rsid w:val="000026AF"/>
    <w:rsid w:val="0000418A"/>
    <w:rsid w:val="00006BC2"/>
    <w:rsid w:val="00007D79"/>
    <w:rsid w:val="00012FD4"/>
    <w:rsid w:val="00014641"/>
    <w:rsid w:val="00023FA2"/>
    <w:rsid w:val="00025696"/>
    <w:rsid w:val="00027010"/>
    <w:rsid w:val="00034C13"/>
    <w:rsid w:val="00041EDC"/>
    <w:rsid w:val="0006274C"/>
    <w:rsid w:val="00070A18"/>
    <w:rsid w:val="0007431B"/>
    <w:rsid w:val="00075301"/>
    <w:rsid w:val="0007541B"/>
    <w:rsid w:val="00083DC0"/>
    <w:rsid w:val="00084638"/>
    <w:rsid w:val="00090880"/>
    <w:rsid w:val="000B41B2"/>
    <w:rsid w:val="000B50E6"/>
    <w:rsid w:val="000B7B4D"/>
    <w:rsid w:val="000B7F94"/>
    <w:rsid w:val="000C3442"/>
    <w:rsid w:val="000C4F25"/>
    <w:rsid w:val="000C5524"/>
    <w:rsid w:val="000E134A"/>
    <w:rsid w:val="00113EF2"/>
    <w:rsid w:val="001254A7"/>
    <w:rsid w:val="001322D3"/>
    <w:rsid w:val="0017791B"/>
    <w:rsid w:val="00183666"/>
    <w:rsid w:val="0019544E"/>
    <w:rsid w:val="00196F4C"/>
    <w:rsid w:val="001A10A7"/>
    <w:rsid w:val="001A22A0"/>
    <w:rsid w:val="001B2761"/>
    <w:rsid w:val="001C3820"/>
    <w:rsid w:val="001C5DF3"/>
    <w:rsid w:val="001F0DE2"/>
    <w:rsid w:val="001F358A"/>
    <w:rsid w:val="00203523"/>
    <w:rsid w:val="00204BDF"/>
    <w:rsid w:val="00206858"/>
    <w:rsid w:val="00210B18"/>
    <w:rsid w:val="00216B44"/>
    <w:rsid w:val="00235EF0"/>
    <w:rsid w:val="0024118A"/>
    <w:rsid w:val="00282388"/>
    <w:rsid w:val="00284765"/>
    <w:rsid w:val="00294547"/>
    <w:rsid w:val="00296C28"/>
    <w:rsid w:val="002A2C88"/>
    <w:rsid w:val="002A697C"/>
    <w:rsid w:val="002D0B4F"/>
    <w:rsid w:val="002D297F"/>
    <w:rsid w:val="002D7283"/>
    <w:rsid w:val="002F2271"/>
    <w:rsid w:val="002F25C7"/>
    <w:rsid w:val="002F5B30"/>
    <w:rsid w:val="003045F2"/>
    <w:rsid w:val="00342B57"/>
    <w:rsid w:val="00356EAF"/>
    <w:rsid w:val="00374331"/>
    <w:rsid w:val="003853D3"/>
    <w:rsid w:val="0038597D"/>
    <w:rsid w:val="003876E7"/>
    <w:rsid w:val="003904AA"/>
    <w:rsid w:val="003A138F"/>
    <w:rsid w:val="003C3F47"/>
    <w:rsid w:val="003D18AF"/>
    <w:rsid w:val="003D69CF"/>
    <w:rsid w:val="003D774C"/>
    <w:rsid w:val="003E2D6F"/>
    <w:rsid w:val="003E6CA8"/>
    <w:rsid w:val="00400BF4"/>
    <w:rsid w:val="004026AA"/>
    <w:rsid w:val="0040562E"/>
    <w:rsid w:val="00407D1E"/>
    <w:rsid w:val="00412468"/>
    <w:rsid w:val="0041510C"/>
    <w:rsid w:val="00415A48"/>
    <w:rsid w:val="00416798"/>
    <w:rsid w:val="00420E29"/>
    <w:rsid w:val="00420E82"/>
    <w:rsid w:val="00422E6D"/>
    <w:rsid w:val="00427F59"/>
    <w:rsid w:val="00447A35"/>
    <w:rsid w:val="00447B48"/>
    <w:rsid w:val="00455C60"/>
    <w:rsid w:val="00460D32"/>
    <w:rsid w:val="00465F39"/>
    <w:rsid w:val="00476EB0"/>
    <w:rsid w:val="004877E6"/>
    <w:rsid w:val="00491816"/>
    <w:rsid w:val="0049626B"/>
    <w:rsid w:val="004969D0"/>
    <w:rsid w:val="004B30A6"/>
    <w:rsid w:val="004B72BA"/>
    <w:rsid w:val="004E5337"/>
    <w:rsid w:val="005140FB"/>
    <w:rsid w:val="00515301"/>
    <w:rsid w:val="00515DF9"/>
    <w:rsid w:val="00533C77"/>
    <w:rsid w:val="00533D77"/>
    <w:rsid w:val="005401AC"/>
    <w:rsid w:val="00557773"/>
    <w:rsid w:val="00570CF3"/>
    <w:rsid w:val="00575B68"/>
    <w:rsid w:val="00576146"/>
    <w:rsid w:val="005A5EDB"/>
    <w:rsid w:val="005A6172"/>
    <w:rsid w:val="005B6D91"/>
    <w:rsid w:val="005C258E"/>
    <w:rsid w:val="005C38EE"/>
    <w:rsid w:val="005C5EA1"/>
    <w:rsid w:val="005D3C82"/>
    <w:rsid w:val="005D69A2"/>
    <w:rsid w:val="005F2086"/>
    <w:rsid w:val="00601F7E"/>
    <w:rsid w:val="00611D60"/>
    <w:rsid w:val="006123D3"/>
    <w:rsid w:val="006316ED"/>
    <w:rsid w:val="00632368"/>
    <w:rsid w:val="00635641"/>
    <w:rsid w:val="00641875"/>
    <w:rsid w:val="00641E37"/>
    <w:rsid w:val="00660DAF"/>
    <w:rsid w:val="00664D47"/>
    <w:rsid w:val="00693CC7"/>
    <w:rsid w:val="006A2103"/>
    <w:rsid w:val="006A3433"/>
    <w:rsid w:val="006A46DA"/>
    <w:rsid w:val="006B3E25"/>
    <w:rsid w:val="006C17D2"/>
    <w:rsid w:val="006D28BE"/>
    <w:rsid w:val="006D3FE8"/>
    <w:rsid w:val="006D54F2"/>
    <w:rsid w:val="006D733B"/>
    <w:rsid w:val="00703B6E"/>
    <w:rsid w:val="007135F2"/>
    <w:rsid w:val="00721CE8"/>
    <w:rsid w:val="00724B9F"/>
    <w:rsid w:val="00735912"/>
    <w:rsid w:val="007368E1"/>
    <w:rsid w:val="007370CB"/>
    <w:rsid w:val="00742527"/>
    <w:rsid w:val="0076581C"/>
    <w:rsid w:val="00771625"/>
    <w:rsid w:val="007718B0"/>
    <w:rsid w:val="00782B40"/>
    <w:rsid w:val="007A2D29"/>
    <w:rsid w:val="007B4F60"/>
    <w:rsid w:val="007B6F1B"/>
    <w:rsid w:val="007C1664"/>
    <w:rsid w:val="007C1AB6"/>
    <w:rsid w:val="007C3C68"/>
    <w:rsid w:val="007D3240"/>
    <w:rsid w:val="007D33E4"/>
    <w:rsid w:val="007D7F38"/>
    <w:rsid w:val="007E5F02"/>
    <w:rsid w:val="007F1D1A"/>
    <w:rsid w:val="007F3150"/>
    <w:rsid w:val="008016A4"/>
    <w:rsid w:val="008109D8"/>
    <w:rsid w:val="008221BB"/>
    <w:rsid w:val="00832109"/>
    <w:rsid w:val="008577FC"/>
    <w:rsid w:val="008578DC"/>
    <w:rsid w:val="0086208F"/>
    <w:rsid w:val="0086307A"/>
    <w:rsid w:val="008770F6"/>
    <w:rsid w:val="00880C58"/>
    <w:rsid w:val="008906F1"/>
    <w:rsid w:val="00891955"/>
    <w:rsid w:val="0089555E"/>
    <w:rsid w:val="00896425"/>
    <w:rsid w:val="00897B49"/>
    <w:rsid w:val="008B722A"/>
    <w:rsid w:val="008D0614"/>
    <w:rsid w:val="008F21A2"/>
    <w:rsid w:val="008F2CB2"/>
    <w:rsid w:val="00910189"/>
    <w:rsid w:val="00910A38"/>
    <w:rsid w:val="00910CF6"/>
    <w:rsid w:val="009116F8"/>
    <w:rsid w:val="00915719"/>
    <w:rsid w:val="009161C5"/>
    <w:rsid w:val="00922C93"/>
    <w:rsid w:val="009367A7"/>
    <w:rsid w:val="00936CDF"/>
    <w:rsid w:val="00937D0D"/>
    <w:rsid w:val="00953F96"/>
    <w:rsid w:val="00980D2C"/>
    <w:rsid w:val="009838BD"/>
    <w:rsid w:val="00991129"/>
    <w:rsid w:val="009F08A4"/>
    <w:rsid w:val="00A10A60"/>
    <w:rsid w:val="00A11D5C"/>
    <w:rsid w:val="00A14D6E"/>
    <w:rsid w:val="00A22EC3"/>
    <w:rsid w:val="00A36203"/>
    <w:rsid w:val="00A405BB"/>
    <w:rsid w:val="00A4063C"/>
    <w:rsid w:val="00A419BD"/>
    <w:rsid w:val="00A560BF"/>
    <w:rsid w:val="00A7676F"/>
    <w:rsid w:val="00A77C50"/>
    <w:rsid w:val="00A85E30"/>
    <w:rsid w:val="00AA2F93"/>
    <w:rsid w:val="00AB066A"/>
    <w:rsid w:val="00AB2E84"/>
    <w:rsid w:val="00AC0CC9"/>
    <w:rsid w:val="00AC39F9"/>
    <w:rsid w:val="00AC52F6"/>
    <w:rsid w:val="00AD0BC8"/>
    <w:rsid w:val="00AD74C8"/>
    <w:rsid w:val="00AD7C26"/>
    <w:rsid w:val="00AF1EAE"/>
    <w:rsid w:val="00B02F55"/>
    <w:rsid w:val="00B032F7"/>
    <w:rsid w:val="00B04C14"/>
    <w:rsid w:val="00B117B1"/>
    <w:rsid w:val="00B2181B"/>
    <w:rsid w:val="00B244A9"/>
    <w:rsid w:val="00B32194"/>
    <w:rsid w:val="00B3282C"/>
    <w:rsid w:val="00B3598E"/>
    <w:rsid w:val="00B5463E"/>
    <w:rsid w:val="00B577D1"/>
    <w:rsid w:val="00B71C26"/>
    <w:rsid w:val="00B77353"/>
    <w:rsid w:val="00B8393C"/>
    <w:rsid w:val="00B86A43"/>
    <w:rsid w:val="00B918C2"/>
    <w:rsid w:val="00B9749E"/>
    <w:rsid w:val="00BA417D"/>
    <w:rsid w:val="00BB3427"/>
    <w:rsid w:val="00BB5AB7"/>
    <w:rsid w:val="00BC1A04"/>
    <w:rsid w:val="00BC1B89"/>
    <w:rsid w:val="00BC4443"/>
    <w:rsid w:val="00BC6ACA"/>
    <w:rsid w:val="00BC76FF"/>
    <w:rsid w:val="00BD2590"/>
    <w:rsid w:val="00BF4874"/>
    <w:rsid w:val="00C00567"/>
    <w:rsid w:val="00C13506"/>
    <w:rsid w:val="00C15541"/>
    <w:rsid w:val="00C24027"/>
    <w:rsid w:val="00C24230"/>
    <w:rsid w:val="00C268D8"/>
    <w:rsid w:val="00C324D5"/>
    <w:rsid w:val="00C34F18"/>
    <w:rsid w:val="00C4695C"/>
    <w:rsid w:val="00C4708E"/>
    <w:rsid w:val="00C703CA"/>
    <w:rsid w:val="00C71E5B"/>
    <w:rsid w:val="00C75272"/>
    <w:rsid w:val="00C80D91"/>
    <w:rsid w:val="00C86615"/>
    <w:rsid w:val="00C86C15"/>
    <w:rsid w:val="00C9175A"/>
    <w:rsid w:val="00CA1D28"/>
    <w:rsid w:val="00CC62D0"/>
    <w:rsid w:val="00CD74CF"/>
    <w:rsid w:val="00CE0C38"/>
    <w:rsid w:val="00CE5FF8"/>
    <w:rsid w:val="00CE7811"/>
    <w:rsid w:val="00D17E1D"/>
    <w:rsid w:val="00D2043D"/>
    <w:rsid w:val="00D55879"/>
    <w:rsid w:val="00D70BB3"/>
    <w:rsid w:val="00D751A4"/>
    <w:rsid w:val="00D7796B"/>
    <w:rsid w:val="00D86847"/>
    <w:rsid w:val="00DA2D63"/>
    <w:rsid w:val="00DA6658"/>
    <w:rsid w:val="00DB5DBC"/>
    <w:rsid w:val="00DC0D9A"/>
    <w:rsid w:val="00DC710D"/>
    <w:rsid w:val="00DD228F"/>
    <w:rsid w:val="00DD6EAB"/>
    <w:rsid w:val="00DE261B"/>
    <w:rsid w:val="00DE293E"/>
    <w:rsid w:val="00DE3794"/>
    <w:rsid w:val="00DF2105"/>
    <w:rsid w:val="00DF2E27"/>
    <w:rsid w:val="00DF5FE1"/>
    <w:rsid w:val="00E11161"/>
    <w:rsid w:val="00E152F1"/>
    <w:rsid w:val="00E15A41"/>
    <w:rsid w:val="00E15E67"/>
    <w:rsid w:val="00E170E0"/>
    <w:rsid w:val="00E25F5C"/>
    <w:rsid w:val="00E4230E"/>
    <w:rsid w:val="00E44771"/>
    <w:rsid w:val="00E44BCC"/>
    <w:rsid w:val="00E54F34"/>
    <w:rsid w:val="00E65ECA"/>
    <w:rsid w:val="00E66F60"/>
    <w:rsid w:val="00E67497"/>
    <w:rsid w:val="00E76505"/>
    <w:rsid w:val="00E93530"/>
    <w:rsid w:val="00E94990"/>
    <w:rsid w:val="00EB175C"/>
    <w:rsid w:val="00EB1A83"/>
    <w:rsid w:val="00ED1E5F"/>
    <w:rsid w:val="00EE78A4"/>
    <w:rsid w:val="00EF3CD1"/>
    <w:rsid w:val="00EF42CA"/>
    <w:rsid w:val="00EF5A29"/>
    <w:rsid w:val="00F00888"/>
    <w:rsid w:val="00F01DA1"/>
    <w:rsid w:val="00F06359"/>
    <w:rsid w:val="00F07711"/>
    <w:rsid w:val="00F115D7"/>
    <w:rsid w:val="00F23B1F"/>
    <w:rsid w:val="00F31D96"/>
    <w:rsid w:val="00F327D0"/>
    <w:rsid w:val="00F46C0C"/>
    <w:rsid w:val="00F61FE6"/>
    <w:rsid w:val="00F6208E"/>
    <w:rsid w:val="00F801F7"/>
    <w:rsid w:val="00F81DC3"/>
    <w:rsid w:val="00F85746"/>
    <w:rsid w:val="00FB3474"/>
    <w:rsid w:val="00FC5E65"/>
    <w:rsid w:val="00FC6D33"/>
    <w:rsid w:val="00FF0FF9"/>
    <w:rsid w:val="00F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1BE527"/>
  <w15:docId w15:val="{703BA396-3E08-4C1E-8785-49E736DB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433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1F358A"/>
    <w:pPr>
      <w:spacing w:before="24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rsid w:val="00BC1B89"/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8B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8BD"/>
    <w:rPr>
      <w:rFonts w:ascii="Segoe UI" w:hAnsi="Segoe UI" w:cs="Segoe UI"/>
      <w:szCs w:val="18"/>
    </w:rPr>
  </w:style>
  <w:style w:type="character" w:styleId="Hyperlink">
    <w:name w:val="Hyperlink"/>
    <w:basedOn w:val="DefaultParagraphFont"/>
    <w:uiPriority w:val="99"/>
    <w:unhideWhenUsed/>
    <w:rsid w:val="00412468"/>
    <w:rPr>
      <w:color w:val="39A5B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5EF0"/>
    <w:rPr>
      <w:color w:val="A3648B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E5FF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5FF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5FF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5FF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5FF8"/>
    <w:rPr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C13506"/>
    <w:pPr>
      <w:ind w:left="720"/>
      <w:contextualSpacing/>
    </w:pPr>
  </w:style>
  <w:style w:type="table" w:styleId="TableGrid">
    <w:name w:val="Table Grid"/>
    <w:basedOn w:val="TableNormal"/>
    <w:uiPriority w:val="39"/>
    <w:rsid w:val="0000418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9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yperlink" Target="http://www.princeton.edu/cee/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www.researchgate.net/publication/308868186_Simulation_and_wake_analysis_of_a_single_vertical_axis_wind_turbin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seyed-hossein-hezaveh/" TargetMode="External"/><Relationship Id="rId17" Type="http://schemas.openxmlformats.org/officeDocument/2006/relationships/hyperlink" Target="http://www.princeton.edu/cee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sharp.princeton.edu" TargetMode="External"/><Relationship Id="rId20" Type="http://schemas.openxmlformats.org/officeDocument/2006/relationships/hyperlink" Target="http://powerbox.princeton.edu/Hom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ossein.hezaveh@gmail.com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://www.siebelenergyinstitute.org/2016-research-grants/" TargetMode="External"/><Relationship Id="rId23" Type="http://schemas.openxmlformats.org/officeDocument/2006/relationships/hyperlink" Target="https://scholar.google.com/citations?view_op=view_citation&amp;hl=en&amp;user=LLc4b1wAAAAJ&amp;sortby=pubdate&amp;citation_for_view=LLc4b1wAAAAJ:2osOgNQ5qMEC" TargetMode="External"/><Relationship Id="rId10" Type="http://schemas.openxmlformats.org/officeDocument/2006/relationships/hyperlink" Target="mailto:shezaveh@princeton.edu" TargetMode="External"/><Relationship Id="rId19" Type="http://schemas.openxmlformats.org/officeDocument/2006/relationships/hyperlink" Target="http://civil.sharif.i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princeton.edu/~shezaveh" TargetMode="External"/><Relationship Id="rId22" Type="http://schemas.openxmlformats.org/officeDocument/2006/relationships/hyperlink" Target="http://efm.princeton.edu/pubs/BOUN-S-17-00117.pdf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rinceton\2013%20poster%20session\Hossein%20Hezaveh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8E4ACAB7204E2B9ADDA1C4F4FCC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147F9-9B3B-422C-B394-8907603E5DB2}"/>
      </w:docPartPr>
      <w:docPartBody>
        <w:p w:rsidR="004C46C6" w:rsidRDefault="00324B9B" w:rsidP="00324B9B">
          <w:pPr>
            <w:pStyle w:val="528E4ACAB7204E2B9ADDA1C4F4FCC919"/>
          </w:pPr>
          <w:r>
            <w:t>[Telephone]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6CC"/>
    <w:rsid w:val="00004B96"/>
    <w:rsid w:val="0009468F"/>
    <w:rsid w:val="001218E5"/>
    <w:rsid w:val="00124C7A"/>
    <w:rsid w:val="00150325"/>
    <w:rsid w:val="0017260F"/>
    <w:rsid w:val="001766CC"/>
    <w:rsid w:val="00206CAC"/>
    <w:rsid w:val="0022477E"/>
    <w:rsid w:val="002A6C48"/>
    <w:rsid w:val="00324B9B"/>
    <w:rsid w:val="00337C18"/>
    <w:rsid w:val="004C46C6"/>
    <w:rsid w:val="004D3A08"/>
    <w:rsid w:val="005D51BF"/>
    <w:rsid w:val="005E34E9"/>
    <w:rsid w:val="005E7986"/>
    <w:rsid w:val="00623442"/>
    <w:rsid w:val="00713DCE"/>
    <w:rsid w:val="00753C84"/>
    <w:rsid w:val="0080319D"/>
    <w:rsid w:val="008B4475"/>
    <w:rsid w:val="008E6370"/>
    <w:rsid w:val="009674CE"/>
    <w:rsid w:val="00967848"/>
    <w:rsid w:val="009743DF"/>
    <w:rsid w:val="009C5BAE"/>
    <w:rsid w:val="00A277B1"/>
    <w:rsid w:val="00A42958"/>
    <w:rsid w:val="00A63C48"/>
    <w:rsid w:val="00A648D4"/>
    <w:rsid w:val="00A676BB"/>
    <w:rsid w:val="00BD7DE2"/>
    <w:rsid w:val="00C25550"/>
    <w:rsid w:val="00C42D5A"/>
    <w:rsid w:val="00D113A8"/>
    <w:rsid w:val="00D20F97"/>
    <w:rsid w:val="00D36D78"/>
    <w:rsid w:val="00D56D38"/>
    <w:rsid w:val="00DC5E64"/>
    <w:rsid w:val="00DE0811"/>
    <w:rsid w:val="00E767E9"/>
    <w:rsid w:val="00F10937"/>
    <w:rsid w:val="00F22496"/>
    <w:rsid w:val="00F8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02B9CB62DD43EFB4195063CF6884EF">
    <w:name w:val="3102B9CB62DD43EFB4195063CF6884EF"/>
  </w:style>
  <w:style w:type="paragraph" w:customStyle="1" w:styleId="8C92E7BF7CDF4757BB24F8F9E5FFAFAB">
    <w:name w:val="8C92E7BF7CDF4757BB24F8F9E5FFAFAB"/>
  </w:style>
  <w:style w:type="paragraph" w:customStyle="1" w:styleId="F2540CF5896E41BFB9AAEB48F791D78A">
    <w:name w:val="F2540CF5896E41BFB9AAEB48F791D78A"/>
  </w:style>
  <w:style w:type="paragraph" w:customStyle="1" w:styleId="B0D0BA8C9FD44681981C8D50B7279EB7">
    <w:name w:val="B0D0BA8C9FD44681981C8D50B7279EB7"/>
  </w:style>
  <w:style w:type="paragraph" w:customStyle="1" w:styleId="8C06447026F944B0B546404AC25DD8C1">
    <w:name w:val="8C06447026F944B0B546404AC25DD8C1"/>
  </w:style>
  <w:style w:type="paragraph" w:customStyle="1" w:styleId="2033C0EDAF09412FBA6AA4221982111A">
    <w:name w:val="2033C0EDAF09412FBA6AA4221982111A"/>
  </w:style>
  <w:style w:type="paragraph" w:customStyle="1" w:styleId="9C8D17D466B64EFE920CA7390F274830">
    <w:name w:val="9C8D17D466B64EFE920CA7390F274830"/>
  </w:style>
  <w:style w:type="paragraph" w:customStyle="1" w:styleId="3576C86289FD4588B53F216854D48A7A">
    <w:name w:val="3576C86289FD4588B53F216854D48A7A"/>
  </w:style>
  <w:style w:type="paragraph" w:customStyle="1" w:styleId="74C3FFE16D234A71AD406AD5329865D0">
    <w:name w:val="74C3FFE16D234A71AD406AD5329865D0"/>
  </w:style>
  <w:style w:type="character" w:styleId="PlaceholderText">
    <w:name w:val="Placeholder Text"/>
    <w:basedOn w:val="DefaultParagraphFont"/>
    <w:uiPriority w:val="99"/>
    <w:semiHidden/>
    <w:rsid w:val="00F22496"/>
    <w:rPr>
      <w:color w:val="808080"/>
    </w:rPr>
  </w:style>
  <w:style w:type="paragraph" w:customStyle="1" w:styleId="8519C877786E472E94DA3E558A978974">
    <w:name w:val="8519C877786E472E94DA3E558A978974"/>
  </w:style>
  <w:style w:type="paragraph" w:customStyle="1" w:styleId="7492D74769F74930BA42582F5CA49135">
    <w:name w:val="7492D74769F74930BA42582F5CA4913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503F4C0B0DF944CD9D45F48E81E1AD19">
    <w:name w:val="503F4C0B0DF944CD9D45F48E81E1AD19"/>
  </w:style>
  <w:style w:type="paragraph" w:customStyle="1" w:styleId="16057FB4BD494E1F9D7E2A3C9D55FFE0">
    <w:name w:val="16057FB4BD494E1F9D7E2A3C9D55FFE0"/>
  </w:style>
  <w:style w:type="paragraph" w:customStyle="1" w:styleId="D56E899D30E0410287A451C87215EF0E">
    <w:name w:val="D56E899D30E0410287A451C87215EF0E"/>
  </w:style>
  <w:style w:type="paragraph" w:customStyle="1" w:styleId="4E0671FAFE9747718C3AEE3B1270B6E8">
    <w:name w:val="4E0671FAFE9747718C3AEE3B1270B6E8"/>
  </w:style>
  <w:style w:type="paragraph" w:customStyle="1" w:styleId="0277EC80CE0846EFAC9E00B78DF7A4BD">
    <w:name w:val="0277EC80CE0846EFAC9E00B78DF7A4BD"/>
  </w:style>
  <w:style w:type="paragraph" w:customStyle="1" w:styleId="560C3F14D8EC4043B4E3F467F127EF66">
    <w:name w:val="560C3F14D8EC4043B4E3F467F127EF66"/>
  </w:style>
  <w:style w:type="paragraph" w:customStyle="1" w:styleId="649605FB2A254FB8A5DDBEDCFE583EE7">
    <w:name w:val="649605FB2A254FB8A5DDBEDCFE583EE7"/>
  </w:style>
  <w:style w:type="paragraph" w:customStyle="1" w:styleId="B2BBEF2CD5A54810A8D057D9A1A2D56A">
    <w:name w:val="B2BBEF2CD5A54810A8D057D9A1A2D56A"/>
    <w:rsid w:val="009C5BAE"/>
  </w:style>
  <w:style w:type="paragraph" w:customStyle="1" w:styleId="1CC65C2C75384896B79EBF8E00ED8F08">
    <w:name w:val="1CC65C2C75384896B79EBF8E00ED8F08"/>
    <w:rsid w:val="009C5BAE"/>
  </w:style>
  <w:style w:type="paragraph" w:customStyle="1" w:styleId="8A1753F23FB540EE8C36DD9D1BB608CB">
    <w:name w:val="8A1753F23FB540EE8C36DD9D1BB608CB"/>
    <w:rsid w:val="00C42D5A"/>
  </w:style>
  <w:style w:type="paragraph" w:customStyle="1" w:styleId="1CEFF637F70A4EC490E134BD83016A32">
    <w:name w:val="1CEFF637F70A4EC490E134BD83016A32"/>
    <w:rsid w:val="00C42D5A"/>
  </w:style>
  <w:style w:type="paragraph" w:customStyle="1" w:styleId="D4790A70822242CAA1982D5AF7EE14A4">
    <w:name w:val="D4790A70822242CAA1982D5AF7EE14A4"/>
    <w:rsid w:val="00F22496"/>
  </w:style>
  <w:style w:type="paragraph" w:customStyle="1" w:styleId="B34135539CE842749A11223B42F2A288">
    <w:name w:val="B34135539CE842749A11223B42F2A288"/>
    <w:rsid w:val="00324B9B"/>
  </w:style>
  <w:style w:type="paragraph" w:customStyle="1" w:styleId="528E4ACAB7204E2B9ADDA1C4F4FCC919">
    <w:name w:val="528E4ACAB7204E2B9ADDA1C4F4FCC919"/>
    <w:rsid w:val="00324B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Cell: 410-662-2787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1623B-976B-429F-8ABC-D398DD44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Hossein Hezaveh Resume.dotx</Template>
  <TotalTime>98</TotalTime>
  <Pages>2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Seyed Hossein Hezaveh</dc:creator>
  <cp:keywords/>
  <cp:lastModifiedBy>Hossein Hezaveh</cp:lastModifiedBy>
  <cp:revision>27</cp:revision>
  <cp:lastPrinted>2017-07-25T20:15:00Z</cp:lastPrinted>
  <dcterms:created xsi:type="dcterms:W3CDTF">2017-07-15T23:08:00Z</dcterms:created>
  <dcterms:modified xsi:type="dcterms:W3CDTF">2017-07-25T21:38:00Z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