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2BE" w:rsidRDefault="003D72BE" w:rsidP="003D72BE">
      <w:bookmarkStart w:id="0" w:name="_GoBack"/>
      <w:bookmarkEnd w:id="0"/>
      <w:r>
        <w:rPr>
          <w:rFonts w:hint="eastAsia"/>
        </w:rPr>
        <w:t>对</w:t>
      </w:r>
      <w:r>
        <w:t>于</w:t>
      </w:r>
      <w:r>
        <w:rPr>
          <w:rFonts w:hint="eastAsia"/>
        </w:rPr>
        <w:t>“高贵</w:t>
      </w:r>
      <w:r>
        <w:t>的野蛮人</w:t>
      </w:r>
      <w:r>
        <w:rPr>
          <w:rFonts w:hint="eastAsia"/>
        </w:rPr>
        <w:t>”这一概念</w:t>
      </w:r>
      <w:r>
        <w:t>的认识：</w:t>
      </w:r>
    </w:p>
    <w:p w:rsidR="003D72BE" w:rsidRDefault="003D72BE" w:rsidP="003D72BE">
      <w:pPr>
        <w:ind w:firstLine="420"/>
      </w:pPr>
      <w:r>
        <w:rPr>
          <w:rFonts w:hint="eastAsia"/>
        </w:rPr>
        <w:t>欧洲</w:t>
      </w:r>
      <w:r>
        <w:t>人</w:t>
      </w:r>
      <w:r>
        <w:rPr>
          <w:rFonts w:hint="eastAsia"/>
        </w:rPr>
        <w:t>对于</w:t>
      </w:r>
      <w:r>
        <w:t>土著人的</w:t>
      </w:r>
      <w:r>
        <w:rPr>
          <w:rFonts w:hint="eastAsia"/>
        </w:rPr>
        <w:t>态度</w:t>
      </w:r>
      <w:r>
        <w:t>具有两面性：一方面，他们对于</w:t>
      </w:r>
      <w:r>
        <w:rPr>
          <w:rFonts w:hint="eastAsia"/>
        </w:rPr>
        <w:t>自己</w:t>
      </w:r>
      <w:r>
        <w:t>文化的技术优势和它提供的物质上的舒适</w:t>
      </w:r>
      <w:r>
        <w:rPr>
          <w:rFonts w:hint="eastAsia"/>
        </w:rPr>
        <w:t>充满信心</w:t>
      </w:r>
      <w:r>
        <w:t>且</w:t>
      </w:r>
      <w:r>
        <w:t>沾沾自喜</w:t>
      </w:r>
      <w:r>
        <w:rPr>
          <w:rFonts w:hint="eastAsia"/>
        </w:rPr>
        <w:t>，</w:t>
      </w:r>
      <w:r>
        <w:t>并对当地土著人落后的生活条件表示同情；但另一方面，他们</w:t>
      </w:r>
      <w:r>
        <w:rPr>
          <w:rFonts w:hint="eastAsia"/>
        </w:rPr>
        <w:t>又发现</w:t>
      </w:r>
      <w:r>
        <w:t>技术上落后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缺乏</w:t>
      </w:r>
      <w:r>
        <w:t>“</w:t>
      </w:r>
      <w:r>
        <w:rPr>
          <w:rFonts w:hint="eastAsia"/>
        </w:rPr>
        <w:t>发明创造</w:t>
      </w:r>
      <w:r>
        <w:t>”</w:t>
      </w:r>
      <w:r>
        <w:rPr>
          <w:rFonts w:hint="eastAsia"/>
        </w:rPr>
        <w:t>的</w:t>
      </w:r>
      <w:r>
        <w:t>土著居民看起来更满足，</w:t>
      </w:r>
      <w:r>
        <w:rPr>
          <w:rFonts w:hint="eastAsia"/>
        </w:rPr>
        <w:t>甚至</w:t>
      </w:r>
      <w:r>
        <w:t>“</w:t>
      </w:r>
      <w:r>
        <w:rPr>
          <w:rFonts w:hint="eastAsia"/>
        </w:rPr>
        <w:t>更加快乐</w:t>
      </w:r>
      <w:r>
        <w:t>”</w:t>
      </w:r>
      <w:r>
        <w:rPr>
          <w:rFonts w:hint="eastAsia"/>
        </w:rPr>
        <w:t>。</w:t>
      </w:r>
    </w:p>
    <w:p w:rsidR="003D72BE" w:rsidRDefault="003D72BE" w:rsidP="003D72BE">
      <w:pPr>
        <w:ind w:firstLine="420"/>
      </w:pPr>
      <w:r>
        <w:rPr>
          <w:rFonts w:hint="eastAsia"/>
        </w:rPr>
        <w:t>欧洲人</w:t>
      </w:r>
      <w:r>
        <w:t>对此</w:t>
      </w:r>
      <w:r>
        <w:rPr>
          <w:rFonts w:hint="eastAsia"/>
        </w:rPr>
        <w:t>做</w:t>
      </w:r>
      <w:r>
        <w:t>出的解释是：土著居民更贴近自然，没有文</w:t>
      </w:r>
      <w:r>
        <w:rPr>
          <w:rFonts w:hint="eastAsia"/>
        </w:rPr>
        <w:t>明</w:t>
      </w:r>
      <w:r>
        <w:t>的</w:t>
      </w:r>
      <w:r>
        <w:rPr>
          <w:rFonts w:hint="eastAsia"/>
        </w:rPr>
        <w:t>压力</w:t>
      </w:r>
      <w:r>
        <w:t>和束缚快乐地生活</w:t>
      </w:r>
      <w:r>
        <w:rPr>
          <w:rFonts w:hint="eastAsia"/>
        </w:rPr>
        <w:t>，</w:t>
      </w:r>
      <w:r>
        <w:t>这也就是</w:t>
      </w:r>
      <w:r>
        <w:t>“</w:t>
      </w:r>
      <w:r>
        <w:rPr>
          <w:rFonts w:hint="eastAsia"/>
        </w:rPr>
        <w:t>高贵</w:t>
      </w:r>
      <w:r>
        <w:t>的</w:t>
      </w:r>
      <w:r>
        <w:rPr>
          <w:rFonts w:hint="eastAsia"/>
        </w:rPr>
        <w:t>野蛮</w:t>
      </w:r>
      <w:r>
        <w:t>人</w:t>
      </w:r>
      <w:r>
        <w:t>”</w:t>
      </w:r>
      <w:r>
        <w:rPr>
          <w:rFonts w:hint="eastAsia"/>
        </w:rPr>
        <w:t>的概念</w:t>
      </w:r>
      <w:r>
        <w:t>。</w:t>
      </w:r>
    </w:p>
    <w:p w:rsidR="003D72BE" w:rsidRPr="00C7657A" w:rsidRDefault="003D72BE" w:rsidP="003D72BE">
      <w:pPr>
        <w:ind w:firstLine="420"/>
        <w:rPr>
          <w:rFonts w:hint="eastAsia"/>
        </w:rPr>
      </w:pPr>
      <w:r>
        <w:rPr>
          <w:rFonts w:hint="eastAsia"/>
        </w:rPr>
        <w:t>但</w:t>
      </w:r>
      <w:r>
        <w:t>这个</w:t>
      </w:r>
      <w:r>
        <w:rPr>
          <w:rFonts w:hint="eastAsia"/>
        </w:rPr>
        <w:t>概念一方面由于</w:t>
      </w:r>
      <w:r>
        <w:t>欧洲人对</w:t>
      </w:r>
      <w:r>
        <w:rPr>
          <w:rFonts w:hint="eastAsia"/>
        </w:rPr>
        <w:t>自身</w:t>
      </w:r>
      <w:r>
        <w:t>身处社会的不满而放大了文明的压力，</w:t>
      </w:r>
      <w:r>
        <w:rPr>
          <w:rFonts w:hint="eastAsia"/>
        </w:rPr>
        <w:t>另一方面</w:t>
      </w:r>
      <w:r>
        <w:t>对于伯尼希利亚</w:t>
      </w:r>
      <w:r>
        <w:rPr>
          <w:rFonts w:hint="eastAsia"/>
        </w:rPr>
        <w:t>土著</w:t>
      </w:r>
      <w:r>
        <w:t>居民生活的描绘也</w:t>
      </w:r>
      <w:r>
        <w:rPr>
          <w:rFonts w:hint="eastAsia"/>
        </w:rPr>
        <w:t>含有</w:t>
      </w:r>
      <w:r>
        <w:t>羡慕和浪漫化的成分。</w:t>
      </w:r>
    </w:p>
    <w:p w:rsidR="00336CB8" w:rsidRPr="003D72BE" w:rsidRDefault="003D72BE"/>
    <w:sectPr w:rsidR="00336CB8" w:rsidRPr="003D7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2BE"/>
    <w:rsid w:val="00162278"/>
    <w:rsid w:val="0027048E"/>
    <w:rsid w:val="003D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FAD1D-6EA9-48C5-8942-A88F30D5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>Sinopec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ypc</dc:creator>
  <cp:keywords/>
  <dc:description/>
  <cp:lastModifiedBy>ypc</cp:lastModifiedBy>
  <cp:revision>1</cp:revision>
  <dcterms:created xsi:type="dcterms:W3CDTF">2018-06-09T13:51:00Z</dcterms:created>
  <dcterms:modified xsi:type="dcterms:W3CDTF">2018-06-09T13:54:00Z</dcterms:modified>
</cp:coreProperties>
</file>