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spacing w:before="62"/>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01:42:25 According to the psychiatrist, now the only personality in the client’s body was his mother’s personality. The “Norman” would no longer existed.</w:t>
      </w:r>
    </w:p>
    <w:p w:rsidR="00B15E1E" w:rsidRDefault="00B15E1E" w:rsidP="00B15E1E">
      <w:pPr>
        <w:rPr>
          <w:rFonts w:eastAsiaTheme="minorEastAsia"/>
        </w:rPr>
      </w:pPr>
      <w:r>
        <w:rPr>
          <w:rFonts w:eastAsiaTheme="minorEastAsia"/>
        </w:rPr>
        <w:lastRenderedPageBreak/>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p>
    <w:p w:rsidR="008E6D82" w:rsidRDefault="008E6D82" w:rsidP="008E6D82">
      <w:pPr>
        <w:pStyle w:val="3"/>
        <w:spacing w:before="62"/>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2"/>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t>It seems that Mr. Bates never went to hospital or had medical treatment to his mental situation.</w:t>
      </w:r>
    </w:p>
    <w:p w:rsidR="00E55761" w:rsidRDefault="00E55761" w:rsidP="00E55761">
      <w:pPr>
        <w:pStyle w:val="3"/>
        <w:spacing w:before="62"/>
      </w:pPr>
      <w:r>
        <w:rPr>
          <w:rFonts w:hint="eastAsia"/>
        </w:rPr>
        <w:lastRenderedPageBreak/>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2"/>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white shirt and always has a sweet, kind smile on his face. Maybe this is his habit because he run a motel, there for he has to meet all kind of people all day long. </w:t>
      </w:r>
      <w:r w:rsidR="005D5B53">
        <w:rPr>
          <w:rFonts w:eastAsiaTheme="minorEastAsia"/>
        </w:rPr>
        <w:t xml:space="preserve">If I ask some question may be a bit difficult to him, he would knock the table with his fingers, this motion shows he is a little shy and can’t control our talking situation. </w:t>
      </w:r>
      <w:r w:rsidR="00630A8F">
        <w:rPr>
          <w:rFonts w:eastAsiaTheme="minorEastAsia"/>
        </w:rPr>
        <w:t>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w:t>
      </w:r>
      <w:r>
        <w:rPr>
          <w:rFonts w:eastAsiaTheme="minorEastAsia"/>
        </w:rPr>
        <w:lastRenderedPageBreak/>
        <w:t xml:space="preserve">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spacing w:before="62"/>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lastRenderedPageBreak/>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His motel is clean and have a regular linen day. So his 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p>
    <w:p w:rsidR="00BD33B1" w:rsidRDefault="00BD33B1" w:rsidP="00BD33B1">
      <w:pPr>
        <w:pStyle w:val="3"/>
        <w:spacing w:before="62"/>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p>
    <w:p w:rsidR="00AA2911" w:rsidRDefault="00D53E43" w:rsidP="00D53E43">
      <w:pPr>
        <w:pStyle w:val="3"/>
        <w:spacing w:before="62"/>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002D1E3A">
        <w:rPr>
          <w:rFonts w:eastAsiaTheme="minorEastAsia"/>
        </w:rPr>
        <w:t>m</w:t>
      </w:r>
      <w:r w:rsidRPr="005D5B53">
        <w:rPr>
          <w:rFonts w:eastAsiaTheme="minorEastAsia"/>
        </w:rPr>
        <w:t>ultiple personality disorder</w:t>
      </w:r>
      <w:r w:rsidR="002D1E3A">
        <w:rPr>
          <w:rFonts w:eastAsiaTheme="minorEastAsia"/>
        </w:rPr>
        <w:t xml:space="preserve"> (MPD, </w:t>
      </w:r>
      <w:r w:rsidR="002D1E3A" w:rsidRPr="002D1E3A">
        <w:rPr>
          <w:rFonts w:eastAsiaTheme="minorEastAsia"/>
        </w:rPr>
        <w:t>F44.81</w:t>
      </w:r>
      <w:r w:rsidR="002D1E3A">
        <w:rPr>
          <w:rFonts w:eastAsiaTheme="minorEastAsia"/>
        </w:rPr>
        <w:t>)</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showed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dominate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his two personalities both have their own memory. In the scene Norman found Marion is dead, he can’t recall the memory that actually, he was the one who killed the girl. And his personalities even can talk to each other, although they are all in same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t>simulate</w:t>
      </w:r>
      <w:r w:rsidR="004C239A">
        <w:rPr>
          <w:rFonts w:eastAsiaTheme="minorEastAsia"/>
        </w:rPr>
        <w:t xml:space="preserve"> </w:t>
      </w:r>
      <w:r w:rsidR="004C239A">
        <w:rPr>
          <w:rFonts w:eastAsiaTheme="minorEastAsia"/>
        </w:rPr>
        <w:lastRenderedPageBreak/>
        <w:t xml:space="preserve">his mother. Besides, in the movie we can see, the bedroom for the “mother” and for the son was different, all be </w:t>
      </w:r>
      <w:r w:rsidR="00C02241">
        <w:rPr>
          <w:rFonts w:eastAsiaTheme="minorEastAsia"/>
        </w:rPr>
        <w:t>decorated like what this personality should like. So they all had their own living style and didn’t bother the other one.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satisfies criteria D. Norman didn’t use drugs and had harm in his head or brain. All the changes in his mental was due to his father’s dead and his mother’s attitude to him. If his mother can treat him more kind, nice and warmly, maybe he would not be jealous to his mother’s lover, and the stories happened after would no longer be occurred anymore. But nothing can be repeated.</w:t>
      </w:r>
      <w:sdt>
        <w:sdtPr>
          <w:rPr>
            <w:rFonts w:eastAsiaTheme="minorEastAsia"/>
          </w:rPr>
          <w:id w:val="188415664"/>
          <w:citation/>
        </w:sdtPr>
        <w:sdtEnd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261465" w:rsidP="00261465">
      <w:pPr>
        <w:rPr>
          <w:rFonts w:eastAsiaTheme="minorEastAsia"/>
        </w:rPr>
      </w:pPr>
      <w:r>
        <w:rPr>
          <w:rFonts w:eastAsiaTheme="minorEastAsia"/>
        </w:rPr>
        <w:t xml:space="preserve">In this film, psycho, Hitchcock tried to show </w:t>
      </w:r>
      <w:r w:rsidR="002D1E3A">
        <w:rPr>
          <w:rFonts w:eastAsiaTheme="minorEastAsia"/>
        </w:rPr>
        <w:t xml:space="preserve">a man who suffered from heavy </w:t>
      </w:r>
      <w:r w:rsidR="00EF1816">
        <w:rPr>
          <w:rFonts w:eastAsiaTheme="minorEastAsia"/>
        </w:rPr>
        <w:t xml:space="preserve">multiple personality disorder. The man, Mr. Bates, has two personalities in his body. One is his own personality, or can be called as “Norman”. The other is his mother’s personality. Both of them has their own character and memory. At the main part of the film, Hitchcock didn’t told audiences that the “mother” doesn’t existed, actually. On the contrary, he used the quick snap shot on “her” hair, which actually was a wig Norman in, and </w:t>
      </w:r>
      <w:r w:rsidR="00531079">
        <w:rPr>
          <w:rFonts w:eastAsiaTheme="minorEastAsia"/>
        </w:rPr>
        <w:t xml:space="preserve">there were a lot of conversation clip </w:t>
      </w:r>
      <w:r w:rsidR="00FD33E6">
        <w:rPr>
          <w:rFonts w:eastAsiaTheme="minorEastAsia"/>
        </w:rPr>
        <w:t xml:space="preserve">between Norman and “mother”. All these details convinced audiences that the “mother” </w:t>
      </w:r>
      <w:r w:rsidR="00FD33E6">
        <w:rPr>
          <w:rFonts w:eastAsiaTheme="minorEastAsia"/>
        </w:rPr>
        <w:lastRenderedPageBreak/>
        <w:t xml:space="preserve">was a real person, she was </w:t>
      </w:r>
      <w:r w:rsidR="00FD33E6" w:rsidRPr="00FD33E6">
        <w:rPr>
          <w:rFonts w:eastAsiaTheme="minorEastAsia"/>
        </w:rPr>
        <w:t>clinging</w:t>
      </w:r>
      <w:r w:rsidR="00FD33E6">
        <w:rPr>
          <w:rFonts w:eastAsiaTheme="minorEastAsia"/>
        </w:rPr>
        <w:t xml:space="preserve"> and </w:t>
      </w:r>
      <w:r w:rsidR="00FD33E6" w:rsidRPr="00FD33E6">
        <w:rPr>
          <w:rFonts w:eastAsiaTheme="minorEastAsia"/>
        </w:rPr>
        <w:t>demanding</w:t>
      </w:r>
      <w:r w:rsidR="00FD33E6">
        <w:rPr>
          <w:rFonts w:eastAsiaTheme="minorEastAsia"/>
        </w:rPr>
        <w:t>, controlling her son’s whole life.</w:t>
      </w:r>
    </w:p>
    <w:p w:rsidR="00FD33E6" w:rsidRDefault="00FD33E6" w:rsidP="00261465">
      <w:pPr>
        <w:rPr>
          <w:rFonts w:eastAsiaTheme="minorEastAsia"/>
        </w:rPr>
      </w:pPr>
      <w:r>
        <w:rPr>
          <w:rFonts w:eastAsiaTheme="minorEastAsia"/>
        </w:rPr>
        <w:t>With movie goes on, Hitchcock indicate audiences that there is something can’t be explained and doubtful on the “mother”. For example, the deputy’s wife said Ms. Bates died 10 years ago</w:t>
      </w:r>
      <w:r w:rsidR="00F55240">
        <w:rPr>
          <w:rFonts w:eastAsiaTheme="minorEastAsia"/>
        </w:rPr>
        <w:t xml:space="preserve"> and she helped her on her </w:t>
      </w:r>
      <w:r w:rsidR="00F55240" w:rsidRPr="00F55240">
        <w:rPr>
          <w:rFonts w:eastAsiaTheme="minorEastAsia"/>
        </w:rPr>
        <w:t>funeral</w:t>
      </w:r>
      <w:r>
        <w:rPr>
          <w:rFonts w:eastAsiaTheme="minorEastAsia"/>
        </w:rPr>
        <w:t xml:space="preserve">. At that very moment, audiences must be curious about who was the one killed Marion and </w:t>
      </w:r>
      <w:r>
        <w:rPr>
          <w:rFonts w:eastAsiaTheme="minorEastAsia"/>
        </w:rPr>
        <w:t>Mr. Arbogast</w:t>
      </w:r>
      <w:r>
        <w:rPr>
          <w:rFonts w:eastAsiaTheme="minorEastAsia"/>
        </w:rPr>
        <w:t>. But the</w:t>
      </w:r>
      <w:r w:rsidRPr="00FD33E6">
        <w:rPr>
          <w:rFonts w:eastAsiaTheme="minorEastAsia"/>
        </w:rPr>
        <w:t xml:space="preserve"> story of the movie is moving too fast</w:t>
      </w:r>
      <w:r>
        <w:rPr>
          <w:rFonts w:eastAsiaTheme="minorEastAsia"/>
        </w:rPr>
        <w:t>, so the audiences can’t do deep thinking and find out the truth.</w:t>
      </w:r>
    </w:p>
    <w:p w:rsidR="00FD33E6" w:rsidRDefault="00F55240" w:rsidP="00261465">
      <w:pPr>
        <w:rPr>
          <w:rFonts w:eastAsiaTheme="minorEastAsia" w:cs="Times New Roman"/>
          <w:szCs w:val="32"/>
        </w:rPr>
      </w:pPr>
      <w:r>
        <w:rPr>
          <w:rFonts w:eastAsiaTheme="minorEastAsia" w:cs="Times New Roman"/>
          <w:szCs w:val="32"/>
        </w:rPr>
        <w:t>I</w:t>
      </w:r>
      <w:r>
        <w:rPr>
          <w:rFonts w:eastAsiaTheme="minorEastAsia" w:cs="Times New Roman" w:hint="eastAsia"/>
          <w:szCs w:val="32"/>
        </w:rPr>
        <w:t xml:space="preserve">n </w:t>
      </w:r>
      <w:r>
        <w:rPr>
          <w:rFonts w:eastAsiaTheme="minorEastAsia" w:cs="Times New Roman"/>
          <w:szCs w:val="32"/>
        </w:rPr>
        <w:t xml:space="preserve">my opinion, audience can understand the reason Mr. Bates got mental illness, but his, or “her” action was can’t be acceptable. No matter in what kind of culture, murder his mother is a crime </w:t>
      </w:r>
      <w:r w:rsidRPr="00F55240">
        <w:rPr>
          <w:rFonts w:eastAsiaTheme="minorEastAsia" w:cs="Times New Roman"/>
          <w:szCs w:val="32"/>
        </w:rPr>
        <w:t>cannot be forgiven</w:t>
      </w:r>
      <w:r>
        <w:rPr>
          <w:rFonts w:eastAsiaTheme="minorEastAsia" w:cs="Times New Roman"/>
          <w:szCs w:val="32"/>
        </w:rPr>
        <w:t xml:space="preserve">. Not to mention he killed 3 girls and a man. These actions are crazy, those </w:t>
      </w:r>
      <w:r w:rsidR="007701AA">
        <w:rPr>
          <w:rFonts w:eastAsiaTheme="minorEastAsia" w:cs="Times New Roman"/>
          <w:szCs w:val="32"/>
        </w:rPr>
        <w:t xml:space="preserve">man and women did nothing wrong. However, audiences can understand that he was a boy controlled by his stern mother. Maybe </w:t>
      </w:r>
      <w:r w:rsidR="007701AA" w:rsidRPr="007701AA">
        <w:rPr>
          <w:rFonts w:eastAsiaTheme="minorEastAsia" w:cs="Times New Roman"/>
          <w:szCs w:val="32"/>
        </w:rPr>
        <w:t>Oedipus complex</w:t>
      </w:r>
      <w:r w:rsidR="007701AA">
        <w:rPr>
          <w:rFonts w:eastAsiaTheme="minorEastAsia" w:cs="Times New Roman"/>
          <w:szCs w:val="32"/>
        </w:rPr>
        <w:t xml:space="preserve"> is a good way to explain his mind and mental illness. His attachment to his mother was too strong so he can’t tolerant his mother found a new lover and might leave him alone. So the first murder happened. Although I think he is the first one must take responsibly for the tragedy, but his mother’s way to treat him, (e.g., too strict to him and not allow he find a girlfriend, found a quiet place to live so no social relations in their world) also plays an important role in his mental disorder’s development.</w:t>
      </w:r>
    </w:p>
    <w:p w:rsidR="000F542E" w:rsidRDefault="000F542E" w:rsidP="00261465">
      <w:pPr>
        <w:rPr>
          <w:rFonts w:eastAsiaTheme="minorEastAsia" w:cs="Times New Roman"/>
          <w:szCs w:val="32"/>
        </w:rPr>
      </w:pPr>
      <w:bookmarkStart w:id="0" w:name="_GoBack"/>
      <w:bookmarkEnd w:id="0"/>
    </w:p>
    <w:p w:rsidR="000F542E" w:rsidRDefault="000F542E">
      <w:pPr>
        <w:widowControl/>
        <w:spacing w:line="240" w:lineRule="auto"/>
        <w:jc w:val="left"/>
        <w:rPr>
          <w:rFonts w:eastAsiaTheme="minorEastAsia" w:cs="Times New Roman"/>
          <w:b/>
          <w:bCs/>
          <w:szCs w:val="32"/>
        </w:rPr>
      </w:pPr>
      <w:r>
        <w:br w:type="page"/>
      </w:r>
    </w:p>
    <w:p w:rsidR="00B472F4" w:rsidRDefault="00510E6B" w:rsidP="00510E6B">
      <w:pPr>
        <w:pStyle w:val="2"/>
      </w:pPr>
      <w:r>
        <w:rPr>
          <w:rFonts w:hint="eastAsia"/>
        </w:rPr>
        <w:lastRenderedPageBreak/>
        <w:t>Reference</w:t>
      </w:r>
    </w:p>
    <w:p w:rsidR="00510E6B" w:rsidRDefault="00510E6B" w:rsidP="00510E6B">
      <w:pPr>
        <w:pStyle w:val="a8"/>
        <w:ind w:left="720" w:hanging="720"/>
        <w:rPr>
          <w:noProof/>
          <w:kern w:val="0"/>
          <w:szCs w:val="24"/>
        </w:rPr>
      </w:pPr>
      <w:r>
        <w:rPr>
          <w:rFonts w:eastAsiaTheme="minorEastAsia"/>
        </w:rPr>
        <w:fldChar w:fldCharType="begin"/>
      </w:r>
      <w:r>
        <w:rPr>
          <w:rFonts w:eastAsiaTheme="minorEastAsia"/>
        </w:rPr>
        <w:instrText xml:space="preserve"> </w:instrText>
      </w:r>
      <w:r>
        <w:rPr>
          <w:rFonts w:eastAsiaTheme="minorEastAsia" w:hint="eastAsia"/>
        </w:rPr>
        <w:instrText>BIBLIOGRAPHY  \l 2052</w:instrText>
      </w:r>
      <w:r>
        <w:rPr>
          <w:rFonts w:eastAsiaTheme="minorEastAsia"/>
        </w:rPr>
        <w:instrText xml:space="preserve"> </w:instrText>
      </w:r>
      <w:r>
        <w:rPr>
          <w:rFonts w:eastAsiaTheme="minorEastAsia"/>
        </w:rPr>
        <w:fldChar w:fldCharType="separate"/>
      </w:r>
      <w:r>
        <w:rPr>
          <w:rFonts w:hint="eastAsia"/>
          <w:noProof/>
        </w:rPr>
        <w:t>World Health Organization: Geneva . (1993). The ICD-10 classification of mental and behavioural disorders : diagnostic criteria for research. www.who.int/classifications/icd/en/GRNBOOK.pdf.</w:t>
      </w:r>
    </w:p>
    <w:p w:rsidR="00510E6B" w:rsidRPr="00510E6B" w:rsidRDefault="00510E6B" w:rsidP="00510E6B">
      <w:pPr>
        <w:rPr>
          <w:rFonts w:eastAsiaTheme="minorEastAsia"/>
        </w:rPr>
      </w:pPr>
      <w:r>
        <w:rPr>
          <w:rFonts w:eastAsiaTheme="minorEastAsia"/>
        </w:rPr>
        <w:fldChar w:fldCharType="end"/>
      </w:r>
    </w:p>
    <w:sectPr w:rsidR="00510E6B" w:rsidRPr="00510E6B" w:rsidSect="00B472F4">
      <w:headerReference w:type="even" r:id="rId8"/>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957" w:rsidRDefault="004C3957" w:rsidP="00B472F4">
      <w:pPr>
        <w:spacing w:line="240" w:lineRule="auto"/>
      </w:pPr>
      <w:r>
        <w:separator/>
      </w:r>
    </w:p>
  </w:endnote>
  <w:endnote w:type="continuationSeparator" w:id="0">
    <w:p w:rsidR="004C3957" w:rsidRDefault="004C3957"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957" w:rsidRDefault="004C3957" w:rsidP="00B472F4">
      <w:pPr>
        <w:spacing w:line="240" w:lineRule="auto"/>
      </w:pPr>
      <w:r>
        <w:separator/>
      </w:r>
    </w:p>
  </w:footnote>
  <w:footnote w:type="continuationSeparator" w:id="0">
    <w:p w:rsidR="004C3957" w:rsidRDefault="004C3957"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gUA8a4xeiwAAAA="/>
  </w:docVars>
  <w:rsids>
    <w:rsidRoot w:val="00C26CAE"/>
    <w:rsid w:val="000059E3"/>
    <w:rsid w:val="000327D3"/>
    <w:rsid w:val="00047815"/>
    <w:rsid w:val="000F542E"/>
    <w:rsid w:val="001C3678"/>
    <w:rsid w:val="0022475D"/>
    <w:rsid w:val="00261465"/>
    <w:rsid w:val="002D1E3A"/>
    <w:rsid w:val="00321AB7"/>
    <w:rsid w:val="00364622"/>
    <w:rsid w:val="003741E7"/>
    <w:rsid w:val="003B5E63"/>
    <w:rsid w:val="003B5ED5"/>
    <w:rsid w:val="004B1A39"/>
    <w:rsid w:val="004C1A23"/>
    <w:rsid w:val="004C239A"/>
    <w:rsid w:val="004C3957"/>
    <w:rsid w:val="005005E6"/>
    <w:rsid w:val="00510E6B"/>
    <w:rsid w:val="00531079"/>
    <w:rsid w:val="00562F90"/>
    <w:rsid w:val="00581987"/>
    <w:rsid w:val="005C436E"/>
    <w:rsid w:val="005D5B53"/>
    <w:rsid w:val="00630A8F"/>
    <w:rsid w:val="00666BC5"/>
    <w:rsid w:val="00676DC7"/>
    <w:rsid w:val="006A219F"/>
    <w:rsid w:val="006C0FF3"/>
    <w:rsid w:val="0071177C"/>
    <w:rsid w:val="00715608"/>
    <w:rsid w:val="007402A3"/>
    <w:rsid w:val="00743212"/>
    <w:rsid w:val="0076423B"/>
    <w:rsid w:val="007701AA"/>
    <w:rsid w:val="007C152C"/>
    <w:rsid w:val="00806927"/>
    <w:rsid w:val="00857056"/>
    <w:rsid w:val="008E6D82"/>
    <w:rsid w:val="008E73D4"/>
    <w:rsid w:val="009052CA"/>
    <w:rsid w:val="009421CA"/>
    <w:rsid w:val="00965AA3"/>
    <w:rsid w:val="009723B0"/>
    <w:rsid w:val="009F1A13"/>
    <w:rsid w:val="00A41605"/>
    <w:rsid w:val="00A41AB0"/>
    <w:rsid w:val="00A550CE"/>
    <w:rsid w:val="00AA2911"/>
    <w:rsid w:val="00B15E1E"/>
    <w:rsid w:val="00B472F4"/>
    <w:rsid w:val="00B92F73"/>
    <w:rsid w:val="00BB7487"/>
    <w:rsid w:val="00BD33B1"/>
    <w:rsid w:val="00C02241"/>
    <w:rsid w:val="00C26CAE"/>
    <w:rsid w:val="00C350B8"/>
    <w:rsid w:val="00CA04A0"/>
    <w:rsid w:val="00CB33CB"/>
    <w:rsid w:val="00D078BF"/>
    <w:rsid w:val="00D314BE"/>
    <w:rsid w:val="00D53E43"/>
    <w:rsid w:val="00D63A63"/>
    <w:rsid w:val="00D80658"/>
    <w:rsid w:val="00D946DD"/>
    <w:rsid w:val="00E55761"/>
    <w:rsid w:val="00E76AA3"/>
    <w:rsid w:val="00E7795A"/>
    <w:rsid w:val="00EB33C7"/>
    <w:rsid w:val="00EB79A3"/>
    <w:rsid w:val="00EF1816"/>
    <w:rsid w:val="00EF1B03"/>
    <w:rsid w:val="00F5033F"/>
    <w:rsid w:val="00F55240"/>
    <w:rsid w:val="00FB06EF"/>
    <w:rsid w:val="00FC18E5"/>
    <w:rsid w:val="00FD33E6"/>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69ACD"/>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1</b:RefOrder>
  </b:Source>
</b:Sources>
</file>

<file path=customXml/itemProps1.xml><?xml version="1.0" encoding="utf-8"?>
<ds:datastoreItem xmlns:ds="http://schemas.openxmlformats.org/officeDocument/2006/customXml" ds:itemID="{BEF727B7-3F61-49E7-909F-AEB86245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9</Pages>
  <Words>1937</Words>
  <Characters>11047</Characters>
  <Application>Microsoft Office Word</Application>
  <DocSecurity>0</DocSecurity>
  <Lines>92</Lines>
  <Paragraphs>25</Paragraphs>
  <ScaleCrop>false</ScaleCrop>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25</cp:revision>
  <cp:lastPrinted>2018-06-01T16:56:00Z</cp:lastPrinted>
  <dcterms:created xsi:type="dcterms:W3CDTF">2018-06-01T15:48:00Z</dcterms:created>
  <dcterms:modified xsi:type="dcterms:W3CDTF">2018-06-03T05:16:00Z</dcterms:modified>
</cp:coreProperties>
</file>