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F69F" w14:textId="77777777" w:rsidR="00E94827" w:rsidRDefault="00000000">
      <w:pPr>
        <w:spacing w:after="20"/>
        <w:jc w:val="center"/>
      </w:pPr>
      <w:r>
        <w:rPr>
          <w:b/>
          <w:color w:val="1C3752"/>
          <w:sz w:val="38"/>
        </w:rPr>
        <w:t>HOJUN JEONG</w:t>
      </w:r>
      <w:r>
        <w:rPr>
          <w:rFonts w:ascii="맑은 고딕" w:eastAsia="맑은 고딕" w:hAnsi="맑은 고딕"/>
          <w:b/>
          <w:color w:val="464646"/>
          <w:sz w:val="24"/>
        </w:rPr>
        <w:t xml:space="preserve">  |  정호준</w:t>
      </w:r>
    </w:p>
    <w:p w14:paraId="1633EC35" w14:textId="77777777" w:rsidR="00E94827" w:rsidRDefault="00000000">
      <w:pPr>
        <w:spacing w:after="80"/>
        <w:jc w:val="center"/>
      </w:pPr>
      <w:r>
        <w:t>wjdghwns1096@gmail.com  |  hostoday.github.io  |  github.com/Hostoday  |  [Google Scholar]</w:t>
      </w:r>
    </w:p>
    <w:p w14:paraId="60F97ACE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RESEARCH INTERESTS</w:t>
      </w:r>
    </w:p>
    <w:p w14:paraId="5DE90A99" w14:textId="77777777" w:rsidR="00E94827" w:rsidRDefault="00000000">
      <w:pPr>
        <w:spacing w:after="40"/>
      </w:pPr>
      <w:r>
        <w:t>Post-Training Knowledge Dynamics in Large Language Models; Knowledge Editing; Catastrophic Forgetting; Sequential and Continual Learning; Representation Dynamics and Mechanistic Interpretability</w:t>
      </w:r>
    </w:p>
    <w:p w14:paraId="504880A6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04"/>
        <w:gridCol w:w="2232"/>
      </w:tblGrid>
      <w:tr w:rsidR="00E94827" w14:paraId="6C60C991" w14:textId="77777777">
        <w:tc>
          <w:tcPr>
            <w:tcW w:w="77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3DD2" w14:textId="77777777" w:rsidR="00E94827" w:rsidRDefault="00000000">
            <w:r>
              <w:rPr>
                <w:b/>
                <w:sz w:val="19"/>
              </w:rPr>
              <w:t>Gachon University — M.S. in AI Software, Artificial Intelligence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48C7" w14:textId="77777777" w:rsidR="00E94827" w:rsidRDefault="00000000">
            <w:pPr>
              <w:jc w:val="right"/>
            </w:pPr>
            <w:r>
              <w:t>Mar. 2025–Present</w:t>
            </w:r>
          </w:p>
        </w:tc>
      </w:tr>
    </w:tbl>
    <w:p w14:paraId="5821A042" w14:textId="77777777" w:rsidR="00E94827" w:rsidRDefault="00000000">
      <w:pPr>
        <w:spacing w:after="20"/>
      </w:pPr>
      <w:r>
        <w:rPr>
          <w:i/>
          <w:color w:val="464646"/>
        </w:rPr>
        <w:t>Advisor: Prof. Sangwoo Kang  |  GPA: 4.3 / 4.5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04"/>
        <w:gridCol w:w="2232"/>
      </w:tblGrid>
      <w:tr w:rsidR="00E94827" w14:paraId="1DAAF752" w14:textId="77777777">
        <w:tc>
          <w:tcPr>
            <w:tcW w:w="77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E310" w14:textId="77777777" w:rsidR="00E94827" w:rsidRDefault="00000000">
            <w:r>
              <w:rPr>
                <w:b/>
                <w:sz w:val="19"/>
              </w:rPr>
              <w:t>Gachon University — B.S. in AI Software, Artificial Intelligence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38C" w14:textId="77777777" w:rsidR="00E94827" w:rsidRDefault="00000000">
            <w:pPr>
              <w:jc w:val="right"/>
            </w:pPr>
            <w:r>
              <w:t>Mar. 2023–Feb. 2025</w:t>
            </w:r>
          </w:p>
        </w:tc>
      </w:tr>
    </w:tbl>
    <w:p w14:paraId="42DEC6E0" w14:textId="77777777" w:rsidR="00E94827" w:rsidRDefault="00000000">
      <w:pPr>
        <w:spacing w:after="20"/>
      </w:pPr>
      <w:r>
        <w:rPr>
          <w:i/>
          <w:color w:val="464646"/>
        </w:rPr>
        <w:t>GPA: 3.6 / 4.5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04"/>
        <w:gridCol w:w="2232"/>
      </w:tblGrid>
      <w:tr w:rsidR="00E94827" w14:paraId="37A90C78" w14:textId="77777777">
        <w:tc>
          <w:tcPr>
            <w:tcW w:w="77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06127" w14:textId="77777777" w:rsidR="00E94827" w:rsidRDefault="00000000">
            <w:r>
              <w:rPr>
                <w:b/>
                <w:sz w:val="19"/>
              </w:rPr>
              <w:t>Dongguk University — Coursework in Computer Engineering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C16F2" w14:textId="77777777" w:rsidR="00E94827" w:rsidRDefault="00000000">
            <w:pPr>
              <w:jc w:val="right"/>
            </w:pPr>
            <w:r>
              <w:t>Mar. 2018–Feb. 2023</w:t>
            </w:r>
          </w:p>
        </w:tc>
      </w:tr>
    </w:tbl>
    <w:p w14:paraId="6B50272A" w14:textId="77777777" w:rsidR="00E94827" w:rsidRDefault="00000000">
      <w:pPr>
        <w:spacing w:after="20"/>
      </w:pPr>
      <w:r>
        <w:rPr>
          <w:i/>
          <w:color w:val="464646"/>
        </w:rPr>
        <w:t>Transferred to Gachon University</w:t>
      </w:r>
    </w:p>
    <w:p w14:paraId="7CFB72B6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MANUSCRIPTS UNDER REVIEW</w:t>
      </w:r>
    </w:p>
    <w:p w14:paraId="556CA514" w14:textId="77777777" w:rsidR="00E94827" w:rsidRDefault="00000000">
      <w:pPr>
        <w:spacing w:after="40"/>
      </w:pPr>
      <w:r>
        <w:t xml:space="preserve">*Hojun Jeong, *Gyunyeon Kim, and Sangwoo Kang. </w:t>
      </w:r>
      <w:r>
        <w:rPr>
          <w:b/>
        </w:rPr>
        <w:t xml:space="preserve">“KLOD: Locality-Preserving Knowledge Editing via Non-Target Distribution Preservation.” </w:t>
      </w:r>
      <w:r>
        <w:t>Under review at ACL Rolling Review, May 2026 cycle.</w:t>
      </w:r>
      <w:r>
        <w:rPr>
          <w:i/>
          <w:color w:val="505050"/>
        </w:rPr>
        <w:t xml:space="preserve"> [Preprint] [Code]</w:t>
      </w:r>
    </w:p>
    <w:p w14:paraId="4405DEEF" w14:textId="77777777" w:rsidR="00E94827" w:rsidRDefault="00000000">
      <w:pPr>
        <w:spacing w:after="40"/>
      </w:pPr>
      <w:r>
        <w:t xml:space="preserve">*Hojun Jeong, *Gyunyeon Kim, and Sangwoo Kang. </w:t>
      </w:r>
      <w:r>
        <w:rPr>
          <w:b/>
        </w:rPr>
        <w:t xml:space="preserve">“Target-Token Prior as a Predictor of Forgetting in Fine-Tuning-Based Knowledge Editing.” </w:t>
      </w:r>
      <w:r>
        <w:t>Under review at ACL Rolling Review, May 2026 cycle.</w:t>
      </w:r>
      <w:r>
        <w:rPr>
          <w:i/>
          <w:color w:val="505050"/>
        </w:rPr>
        <w:t xml:space="preserve"> [Preprint] [Code]</w:t>
      </w:r>
    </w:p>
    <w:p w14:paraId="30465B87" w14:textId="77777777" w:rsidR="00E94827" w:rsidRDefault="00000000">
      <w:pPr>
        <w:spacing w:after="20"/>
      </w:pPr>
      <w:r>
        <w:rPr>
          <w:i/>
          <w:color w:val="505050"/>
          <w:sz w:val="17"/>
        </w:rPr>
        <w:t>* Equal contribution.</w:t>
      </w:r>
    </w:p>
    <w:p w14:paraId="163228AE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DOMESTIC PUBLICATIONS</w:t>
      </w:r>
    </w:p>
    <w:p w14:paraId="1D4F5E80" w14:textId="77777777" w:rsidR="00E94827" w:rsidRDefault="00000000">
      <w:pPr>
        <w:spacing w:after="40"/>
      </w:pPr>
      <w:r>
        <w:t xml:space="preserve">Hojun Jeong and Sangwoo Kang. </w:t>
      </w:r>
      <w:r>
        <w:rPr>
          <w:b/>
        </w:rPr>
        <w:t xml:space="preserve">“A Verify-Refine Hybrid for Dialogue Summarization with Topic Segmentation and Keypoint Coverage.” </w:t>
      </w:r>
      <w:r>
        <w:t>In Proceedings of the 37th Annual Conference on Human and Language Technology (HCLT 2025), pp. 359–364, October 2025.</w:t>
      </w:r>
      <w:r>
        <w:rPr>
          <w:i/>
          <w:color w:val="505050"/>
        </w:rPr>
        <w:t xml:space="preserve"> [Paper in Korean]</w:t>
      </w:r>
    </w:p>
    <w:p w14:paraId="08E90C53" w14:textId="77777777" w:rsidR="00E94827" w:rsidRDefault="00000000">
      <w:pPr>
        <w:spacing w:after="40"/>
      </w:pPr>
      <w:r>
        <w:t xml:space="preserve">Hojun Jeong and Sangwoo Kang. </w:t>
      </w:r>
      <w:r>
        <w:rPr>
          <w:b/>
        </w:rPr>
        <w:t xml:space="preserve">“Structured Zero-Shot Prompts through Rule-Based Intent Analysis for Dialogue Summarization.” </w:t>
      </w:r>
      <w:r>
        <w:t>In Proceedings of the Korea Computer Congress (KCC 2025), July 2025.</w:t>
      </w:r>
      <w:r>
        <w:rPr>
          <w:i/>
          <w:color w:val="505050"/>
        </w:rPr>
        <w:t xml:space="preserve"> [Paper in Korean]</w:t>
      </w:r>
    </w:p>
    <w:p w14:paraId="6F8A8BFD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RESEARCH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04"/>
        <w:gridCol w:w="2232"/>
      </w:tblGrid>
      <w:tr w:rsidR="00E94827" w14:paraId="157D1313" w14:textId="77777777">
        <w:tc>
          <w:tcPr>
            <w:tcW w:w="77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5FD3" w14:textId="77777777" w:rsidR="00E94827" w:rsidRDefault="00000000">
            <w:r>
              <w:rPr>
                <w:b/>
                <w:sz w:val="19"/>
              </w:rPr>
              <w:t>Graduate Research Student, NLP / AI Lab, Gachon University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DDF52" w14:textId="77777777" w:rsidR="00E94827" w:rsidRDefault="00000000">
            <w:pPr>
              <w:jc w:val="right"/>
            </w:pPr>
            <w:r>
              <w:t>Mar. 2025–Present</w:t>
            </w:r>
          </w:p>
        </w:tc>
      </w:tr>
    </w:tbl>
    <w:p w14:paraId="7A5181E9" w14:textId="77777777" w:rsidR="00E94827" w:rsidRDefault="00000000">
      <w:pPr>
        <w:spacing w:after="20"/>
      </w:pPr>
      <w:r>
        <w:rPr>
          <w:i/>
          <w:color w:val="464646"/>
        </w:rPr>
        <w:t>Supervisor: Prof. Sangwoo Kang</w:t>
      </w:r>
    </w:p>
    <w:p w14:paraId="23F1C8D3" w14:textId="77777777" w:rsidR="00E94827" w:rsidRDefault="00000000">
      <w:pPr>
        <w:spacing w:before="20" w:after="20"/>
      </w:pPr>
      <w:r>
        <w:rPr>
          <w:b/>
          <w:color w:val="1F4E79"/>
        </w:rPr>
        <w:t>KLOD: Locality-Preserving Knowledge Editing via Non-Target Distribution Preservation</w:t>
      </w:r>
    </w:p>
    <w:p w14:paraId="0DB1FFD3" w14:textId="77777777" w:rsidR="00E94827" w:rsidRDefault="00000000">
      <w:pPr>
        <w:pStyle w:val="a0"/>
        <w:spacing w:after="10"/>
        <w:ind w:left="259" w:hanging="202"/>
      </w:pPr>
      <w:r>
        <w:t>Identified that a mitigation strategy effective in single-edit settings did not remain reliable under sequential knowledge editing.</w:t>
      </w:r>
    </w:p>
    <w:p w14:paraId="00B00BD6" w14:textId="77777777" w:rsidR="00E94827" w:rsidRDefault="00000000">
      <w:pPr>
        <w:pStyle w:val="a0"/>
        <w:spacing w:after="10"/>
        <w:ind w:left="259" w:hanging="202"/>
      </w:pPr>
      <w:r>
        <w:t>Proposed KLOD, a KL-based objective that preserves the model’s non-target token distribution during sequential knowledge editing.</w:t>
      </w:r>
    </w:p>
    <w:p w14:paraId="7CC2BD79" w14:textId="77777777" w:rsidR="00E94827" w:rsidRDefault="00000000">
      <w:pPr>
        <w:pStyle w:val="a0"/>
        <w:spacing w:after="10"/>
        <w:ind w:left="259" w:hanging="202"/>
      </w:pPr>
      <w:r>
        <w:t>Led method development, implementation, baseline selection, experimental design, ablation studies, and result analysis across [models], [datasets], and [editing sequence lengths].</w:t>
      </w:r>
    </w:p>
    <w:p w14:paraId="55EBB5A8" w14:textId="77777777" w:rsidR="00E94827" w:rsidRDefault="00000000">
      <w:pPr>
        <w:pStyle w:val="a0"/>
        <w:spacing w:after="10"/>
        <w:ind w:left="259" w:hanging="202"/>
      </w:pPr>
      <w:r>
        <w:t>Demonstrated reduced [forgetting/locality degradation metric] while maintaining competitive edit success relative to fine-tuning-based baselines.</w:t>
      </w:r>
    </w:p>
    <w:p w14:paraId="4EA4C639" w14:textId="77777777" w:rsidR="00E94827" w:rsidRDefault="00000000">
      <w:pPr>
        <w:pStyle w:val="a0"/>
        <w:spacing w:after="10"/>
        <w:ind w:left="259" w:hanging="202"/>
      </w:pPr>
      <w:r>
        <w:t>Drafted the initial manuscript structure and core technical content; first-listed co-first author.</w:t>
      </w:r>
    </w:p>
    <w:p w14:paraId="3D19045F" w14:textId="3F7D5BFE" w:rsidR="00E94827" w:rsidRDefault="00000000" w:rsidP="002D3EB5">
      <w:r>
        <w:rPr>
          <w:b/>
          <w:color w:val="1F4E79"/>
        </w:rPr>
        <w:t>Target-Token Prior as a Predictor of Forgetting in Fine-Tuning-Based Knowledge Editing</w:t>
      </w:r>
    </w:p>
    <w:p w14:paraId="03C97680" w14:textId="77777777" w:rsidR="00E94827" w:rsidRDefault="00000000">
      <w:pPr>
        <w:pStyle w:val="a0"/>
        <w:spacing w:after="10"/>
        <w:ind w:left="259" w:hanging="202"/>
      </w:pPr>
      <w:r>
        <w:t>Built on diagnostic experiments proposed and conducted by a senior collaborator showing that forgetting varies systematically across editing samples.</w:t>
      </w:r>
    </w:p>
    <w:p w14:paraId="62D3B2A3" w14:textId="77777777" w:rsidR="00E94827" w:rsidRDefault="00000000">
      <w:pPr>
        <w:pStyle w:val="a0"/>
        <w:spacing w:after="10"/>
        <w:ind w:left="259" w:hanging="202"/>
      </w:pPr>
      <w:r>
        <w:t>Investigated target-token prior probability as a predictor of knowledge degradation after fine-tuning-based knowledge editing.</w:t>
      </w:r>
    </w:p>
    <w:p w14:paraId="6E790282" w14:textId="77777777" w:rsidR="00E94827" w:rsidRDefault="00000000">
      <w:pPr>
        <w:pStyle w:val="a0"/>
        <w:spacing w:after="10"/>
        <w:ind w:left="259" w:hanging="202"/>
      </w:pPr>
      <w:r>
        <w:t>Proposed an intervention that increases the target knowledge’s pre-update probability before fine-tuning.</w:t>
      </w:r>
    </w:p>
    <w:p w14:paraId="336239A0" w14:textId="77777777" w:rsidR="00E94827" w:rsidRDefault="00000000">
      <w:pPr>
        <w:pStyle w:val="a0"/>
        <w:spacing w:after="10"/>
        <w:ind w:left="259" w:hanging="202"/>
      </w:pPr>
      <w:r>
        <w:t>Led the post-diagnosis method development, implementation, subsequent experimental design, and result analysis.</w:t>
      </w:r>
    </w:p>
    <w:p w14:paraId="5A498777" w14:textId="77777777" w:rsidR="00E94827" w:rsidRDefault="00000000">
      <w:pPr>
        <w:pStyle w:val="a0"/>
        <w:spacing w:after="10"/>
        <w:ind w:left="259" w:hanging="202"/>
      </w:pPr>
      <w:r>
        <w:t>Found that the intervention mitigated forgetting in single-edit settings but did not remain reliable under sequential updates, motivating KLOD.</w:t>
      </w:r>
    </w:p>
    <w:p w14:paraId="51DEBFFD" w14:textId="77777777" w:rsidR="00E94827" w:rsidRDefault="00000000">
      <w:pPr>
        <w:pStyle w:val="a0"/>
        <w:spacing w:after="10"/>
        <w:ind w:left="259" w:hanging="202"/>
      </w:pPr>
      <w:r>
        <w:t>Co-wrote the manuscript; first-listed co-first author.</w:t>
      </w:r>
    </w:p>
    <w:p w14:paraId="69782BFE" w14:textId="77777777" w:rsidR="00E94827" w:rsidRDefault="00000000">
      <w:pPr>
        <w:spacing w:before="40" w:after="20"/>
      </w:pPr>
      <w:r>
        <w:rPr>
          <w:b/>
          <w:color w:val="1F4E79"/>
        </w:rPr>
        <w:t>Ongoing Research: Early-Stage Forgetting and Layer-Wise Transformation</w:t>
      </w:r>
    </w:p>
    <w:p w14:paraId="423C9C5F" w14:textId="77777777" w:rsidR="00E94827" w:rsidRDefault="00000000">
      <w:pPr>
        <w:pStyle w:val="a0"/>
        <w:spacing w:after="10"/>
        <w:ind w:left="259" w:hanging="202"/>
      </w:pPr>
      <w:r>
        <w:t>Investigating why severe forgetting is concentrated in the earliest stages of fine-tuning, even under distribution-preserving objectives.</w:t>
      </w:r>
    </w:p>
    <w:p w14:paraId="2A47ADF9" w14:textId="77777777" w:rsidR="00E94827" w:rsidRDefault="00000000">
      <w:pPr>
        <w:pStyle w:val="a0"/>
        <w:spacing w:after="10"/>
        <w:ind w:left="259" w:hanging="202"/>
      </w:pPr>
      <w:r>
        <w:t>Analyzing layer-wise transformations from rotational and scaling perspectives to characterize representation changes during post-training.</w:t>
      </w:r>
    </w:p>
    <w:p w14:paraId="1AE9EB8C" w14:textId="77777777" w:rsidR="00E94827" w:rsidRDefault="00000000">
      <w:pPr>
        <w:pStyle w:val="a0"/>
        <w:spacing w:after="10"/>
        <w:ind w:left="259" w:hanging="202"/>
      </w:pPr>
      <w:r>
        <w:t>Examining links among representation subspaces, predictive distributions, and computational pathways used to express knowledge.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04"/>
        <w:gridCol w:w="2232"/>
      </w:tblGrid>
      <w:tr w:rsidR="00E94827" w14:paraId="61775BCE" w14:textId="77777777">
        <w:tc>
          <w:tcPr>
            <w:tcW w:w="77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1548" w14:textId="77777777" w:rsidR="00E94827" w:rsidRDefault="00000000">
            <w:r>
              <w:rPr>
                <w:b/>
                <w:sz w:val="19"/>
              </w:rPr>
              <w:t>Research Assistant, NLP / AI Lab, Gachon University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2035" w14:textId="77777777" w:rsidR="00E94827" w:rsidRDefault="00000000">
            <w:pPr>
              <w:jc w:val="right"/>
            </w:pPr>
            <w:r>
              <w:t>Sep. 2023–Feb. 2025</w:t>
            </w:r>
          </w:p>
        </w:tc>
      </w:tr>
    </w:tbl>
    <w:p w14:paraId="3B09E3C6" w14:textId="77777777" w:rsidR="00E94827" w:rsidRDefault="00000000">
      <w:pPr>
        <w:spacing w:after="20"/>
      </w:pPr>
      <w:r>
        <w:rPr>
          <w:i/>
          <w:color w:val="464646"/>
        </w:rPr>
        <w:t>Supervisor: Prof. Sangwoo Kang</w:t>
      </w:r>
    </w:p>
    <w:p w14:paraId="0573F907" w14:textId="77777777" w:rsidR="00E94827" w:rsidRDefault="00000000">
      <w:pPr>
        <w:pStyle w:val="a0"/>
        <w:spacing w:after="10"/>
        <w:ind w:left="259" w:hanging="202"/>
      </w:pPr>
      <w:r>
        <w:t>Conducted research on dialogue summarization and knowledge editing for large language models.</w:t>
      </w:r>
    </w:p>
    <w:p w14:paraId="4D2529B4" w14:textId="77777777" w:rsidR="00E94827" w:rsidRDefault="00000000">
      <w:pPr>
        <w:pStyle w:val="a0"/>
        <w:spacing w:after="10"/>
        <w:ind w:left="259" w:hanging="202"/>
      </w:pPr>
      <w:r>
        <w:t>Implemented fine-tuning, prompting, and evaluation pipelines using PyTorch and Hugging Face Transformers.</w:t>
      </w:r>
    </w:p>
    <w:p w14:paraId="25BDC605" w14:textId="77777777" w:rsidR="00E94827" w:rsidRDefault="00000000">
      <w:pPr>
        <w:pStyle w:val="a0"/>
        <w:spacing w:after="10"/>
        <w:ind w:left="259" w:hanging="202"/>
      </w:pPr>
      <w:r>
        <w:t>Participated in manuscript preparation, research presentations, and regular laboratory seminars.</w:t>
      </w:r>
    </w:p>
    <w:p w14:paraId="7C62694E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lastRenderedPageBreak/>
        <w:t>AWARDS AND HONORS</w:t>
      </w:r>
    </w:p>
    <w:p w14:paraId="666EDE14" w14:textId="4DFA4C64" w:rsidR="00E94827" w:rsidRDefault="00000000">
      <w:pPr>
        <w:spacing w:after="40"/>
      </w:pPr>
      <w:r>
        <w:rPr>
          <w:b/>
        </w:rPr>
        <w:t>Outstanding Presentation Paper Award, HCLT 2025, October 2025.</w:t>
      </w:r>
      <w:r>
        <w:t xml:space="preserve"> Awarded for “A Verify-Refine Hybrid for Dialogue Summarization with Topic Segmentation and Keypoint Coverage.”</w:t>
      </w:r>
    </w:p>
    <w:p w14:paraId="464A9223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PRESENTATIONS</w:t>
      </w:r>
    </w:p>
    <w:p w14:paraId="35D51FA2" w14:textId="77777777" w:rsidR="00E94827" w:rsidRDefault="00000000">
      <w:pPr>
        <w:spacing w:after="40"/>
      </w:pPr>
      <w:r>
        <w:t xml:space="preserve"> </w:t>
      </w:r>
      <w:r>
        <w:rPr>
          <w:b/>
        </w:rPr>
        <w:t xml:space="preserve">“A Verify-Refine Hybrid for Dialogue Summarization with Topic Segmentation and Keypoint Coverage.” </w:t>
      </w:r>
      <w:r>
        <w:t>Oral Presentation, HCLT 2025, October 2025.</w:t>
      </w:r>
    </w:p>
    <w:p w14:paraId="4C2B584D" w14:textId="77777777" w:rsidR="00E94827" w:rsidRDefault="00000000">
      <w:pPr>
        <w:spacing w:after="40"/>
      </w:pPr>
      <w:r>
        <w:rPr>
          <w:b/>
        </w:rPr>
        <w:t xml:space="preserve"> “Structured Zero-Shot Prompts through Rule-Based Intent Analysis for Dialogue Summarization.” </w:t>
      </w:r>
      <w:r>
        <w:t>Poster Presentation, KCC 2025, July 2025.</w:t>
      </w:r>
    </w:p>
    <w:p w14:paraId="35E762A2" w14:textId="77777777" w:rsidR="00E94827" w:rsidRDefault="00000000">
      <w:pPr>
        <w:keepNext/>
        <w:pBdr>
          <w:bottom w:val="single" w:sz="4" w:space="1" w:color="9BA8B4"/>
        </w:pBdr>
        <w:spacing w:before="120" w:after="40"/>
      </w:pPr>
      <w:r>
        <w:rPr>
          <w:b/>
          <w:color w:val="1F4E79"/>
          <w:sz w:val="20"/>
        </w:rPr>
        <w:t>TECHNICAL SKILLS</w:t>
      </w:r>
    </w:p>
    <w:p w14:paraId="08BFA078" w14:textId="77777777" w:rsidR="00E94827" w:rsidRDefault="00000000">
      <w:pPr>
        <w:spacing w:after="20"/>
      </w:pPr>
      <w:r>
        <w:rPr>
          <w:b/>
        </w:rPr>
        <w:t xml:space="preserve">Programming: </w:t>
      </w:r>
      <w:r>
        <w:t>Python; working familiarity with Java and C</w:t>
      </w:r>
    </w:p>
    <w:p w14:paraId="3A7BD73D" w14:textId="77777777" w:rsidR="00E94827" w:rsidRDefault="00000000">
      <w:pPr>
        <w:spacing w:after="20"/>
      </w:pPr>
      <w:r>
        <w:rPr>
          <w:b/>
        </w:rPr>
        <w:t xml:space="preserve">Frameworks: </w:t>
      </w:r>
      <w:r>
        <w:t>PyTorch; Hugging Face Transformers</w:t>
      </w:r>
    </w:p>
    <w:p w14:paraId="3BFD091D" w14:textId="77777777" w:rsidR="00E94827" w:rsidRDefault="00000000">
      <w:pPr>
        <w:spacing w:after="20"/>
      </w:pPr>
      <w:r>
        <w:rPr>
          <w:b/>
        </w:rPr>
        <w:t xml:space="preserve">Research Methods: </w:t>
      </w:r>
      <w:r>
        <w:t>Supervised Fine-Tuning; Knowledge Editing; Sequential Knowledge Editing; KL-Regularized Training; Token-Level Probability Analysis; Layer-Wise Analysis; Ablation Study Design; Language-Model Evaluation</w:t>
      </w:r>
    </w:p>
    <w:p w14:paraId="75538216" w14:textId="77777777" w:rsidR="00E94827" w:rsidRDefault="00000000">
      <w:pPr>
        <w:spacing w:after="20"/>
      </w:pPr>
      <w:r>
        <w:rPr>
          <w:b/>
        </w:rPr>
        <w:t xml:space="preserve">Languages: </w:t>
      </w:r>
      <w:r>
        <w:t>Korean (native); English (academic reading and writing)</w:t>
      </w:r>
    </w:p>
    <w:sectPr w:rsidR="00E94827" w:rsidSect="00034616">
      <w:footerReference w:type="default" r:id="rId8"/>
      <w:pgSz w:w="12240" w:h="15840"/>
      <w:pgMar w:top="691" w:right="835" w:bottom="662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7735" w14:textId="77777777" w:rsidR="00E62D4A" w:rsidRDefault="00E62D4A">
      <w:r>
        <w:separator/>
      </w:r>
    </w:p>
  </w:endnote>
  <w:endnote w:type="continuationSeparator" w:id="0">
    <w:p w14:paraId="1F5A0C62" w14:textId="77777777" w:rsidR="00E62D4A" w:rsidRDefault="00E6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15E4" w14:textId="77777777" w:rsidR="00E94827" w:rsidRDefault="00000000">
    <w:pPr>
      <w:pStyle w:val="a6"/>
      <w:jc w:val="center"/>
    </w:pPr>
    <w:r>
      <w:rPr>
        <w:color w:val="787878"/>
        <w:sz w:val="16"/>
      </w:rPr>
      <w:t>Hojun Jeong  | 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FAF9" w14:textId="77777777" w:rsidR="00E62D4A" w:rsidRDefault="00E62D4A">
      <w:r>
        <w:separator/>
      </w:r>
    </w:p>
  </w:footnote>
  <w:footnote w:type="continuationSeparator" w:id="0">
    <w:p w14:paraId="3D31A119" w14:textId="77777777" w:rsidR="00E62D4A" w:rsidRDefault="00E62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241555">
    <w:abstractNumId w:val="8"/>
  </w:num>
  <w:num w:numId="2" w16cid:durableId="2074768393">
    <w:abstractNumId w:val="6"/>
  </w:num>
  <w:num w:numId="3" w16cid:durableId="546768635">
    <w:abstractNumId w:val="5"/>
  </w:num>
  <w:num w:numId="4" w16cid:durableId="1386249523">
    <w:abstractNumId w:val="4"/>
  </w:num>
  <w:num w:numId="5" w16cid:durableId="470826470">
    <w:abstractNumId w:val="7"/>
  </w:num>
  <w:num w:numId="6" w16cid:durableId="1678146300">
    <w:abstractNumId w:val="3"/>
  </w:num>
  <w:num w:numId="7" w16cid:durableId="611547621">
    <w:abstractNumId w:val="2"/>
  </w:num>
  <w:num w:numId="8" w16cid:durableId="379129648">
    <w:abstractNumId w:val="1"/>
  </w:num>
  <w:num w:numId="9" w16cid:durableId="170224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3E7"/>
    <w:rsid w:val="0015074B"/>
    <w:rsid w:val="0029639D"/>
    <w:rsid w:val="002D3EB5"/>
    <w:rsid w:val="00326F90"/>
    <w:rsid w:val="00AA1D8D"/>
    <w:rsid w:val="00B47730"/>
    <w:rsid w:val="00CB0664"/>
    <w:rsid w:val="00E62D4A"/>
    <w:rsid w:val="00E94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CCF21"/>
  <w14:defaultImageDpi w14:val="300"/>
  <w15:docId w15:val="{505ED10A-F29E-4B0D-B9EA-38F417A2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jun jeong</cp:lastModifiedBy>
  <cp:revision>2</cp:revision>
  <dcterms:created xsi:type="dcterms:W3CDTF">2026-07-16T18:13:00Z</dcterms:created>
  <dcterms:modified xsi:type="dcterms:W3CDTF">2026-07-16T18:13:00Z</dcterms:modified>
  <cp:category/>
</cp:coreProperties>
</file>