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Nicholas </w:t>
      </w:r>
      <w:proofErr w:type="spellStart"/>
      <w:r>
        <w:rPr>
          <w:rFonts w:ascii="Times New Roman" w:hAnsi="Times New Roman" w:cs="Times New Roman"/>
          <w:b/>
          <w:bCs/>
          <w:sz w:val="24"/>
          <w:szCs w:val="24"/>
        </w:rPr>
        <w:t>Hosun</w:t>
      </w:r>
      <w:proofErr w:type="spellEnd"/>
      <w:r>
        <w:rPr>
          <w:rFonts w:ascii="Times New Roman" w:hAnsi="Times New Roman" w:cs="Times New Roman"/>
          <w:b/>
          <w:bCs/>
          <w:sz w:val="24"/>
          <w:szCs w:val="24"/>
        </w:rPr>
        <w:t xml:space="preserve">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6B49143A"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r w:rsidR="007746F7">
        <w:rPr>
          <w:rFonts w:ascii="Times New Roman" w:hAnsi="Times New Roman" w:cs="Times New Roman"/>
          <w:sz w:val="26"/>
          <w:szCs w:val="26"/>
        </w:rPr>
        <w:t xml:space="preserve"> Lastly, we used the stacking method to combine all of these models to see </w:t>
      </w:r>
      <w:r w:rsidR="00B130D4">
        <w:rPr>
          <w:rFonts w:ascii="Times New Roman" w:hAnsi="Times New Roman" w:cs="Times New Roman"/>
          <w:sz w:val="26"/>
          <w:szCs w:val="26"/>
        </w:rPr>
        <w:t>compare the results as well.</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170DA43F" w14:textId="6D99EA41" w:rsidR="00087BC0"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xml:space="preserve">) features for our analysis. The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lastRenderedPageBreak/>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w:t>
      </w:r>
      <w:proofErr w:type="spellStart"/>
      <w:r w:rsidR="007F6C7D">
        <w:rPr>
          <w:rFonts w:ascii="Times New Roman" w:hAnsi="Times New Roman" w:cs="Times New Roman"/>
          <w:sz w:val="26"/>
          <w:szCs w:val="26"/>
        </w:rPr>
        <w:t>Keras</w:t>
      </w:r>
      <w:proofErr w:type="spellEnd"/>
      <w:r w:rsidR="007F6C7D">
        <w:rPr>
          <w:rFonts w:ascii="Times New Roman" w:hAnsi="Times New Roman" w:cs="Times New Roman"/>
          <w:sz w:val="26"/>
          <w:szCs w:val="26"/>
        </w:rPr>
        <w:t xml:space="preserve"> library to create this model.</w:t>
      </w:r>
    </w:p>
    <w:p w14:paraId="7994DD98" w14:textId="77777777" w:rsidR="00A722AA" w:rsidRDefault="00A722AA" w:rsidP="0011196E">
      <w:pPr>
        <w:spacing w:line="240" w:lineRule="auto"/>
        <w:rPr>
          <w:rFonts w:ascii="Times New Roman" w:hAnsi="Times New Roman" w:cs="Times New Roman"/>
          <w:sz w:val="26"/>
          <w:szCs w:val="26"/>
        </w:rPr>
      </w:pPr>
    </w:p>
    <w:p w14:paraId="0788675C" w14:textId="37F5D3C2" w:rsidR="00A722AA" w:rsidRDefault="00A722AA"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r>
        <w:rPr>
          <w:rFonts w:ascii="Times New Roman" w:hAnsi="Times New Roman" w:cs="Times New Roman"/>
          <w:sz w:val="26"/>
          <w:szCs w:val="26"/>
        </w:rPr>
        <w:t>We first tried using different hyper parameters like the minimum sample splits, minimum sample leaf, and maximum depth. We implemented this using Scikit-learn.</w:t>
      </w:r>
    </w:p>
    <w:p w14:paraId="08F7E0B3" w14:textId="77777777" w:rsidR="005E06D0" w:rsidRDefault="005E06D0" w:rsidP="0011196E">
      <w:pPr>
        <w:spacing w:line="240" w:lineRule="auto"/>
        <w:rPr>
          <w:rFonts w:ascii="Times New Roman" w:hAnsi="Times New Roman" w:cs="Times New Roman"/>
          <w:sz w:val="26"/>
          <w:szCs w:val="26"/>
        </w:rPr>
      </w:pPr>
    </w:p>
    <w:p w14:paraId="039D9AAD" w14:textId="29E9D48D" w:rsidR="005E06D0" w:rsidRPr="005E06D0" w:rsidRDefault="005E06D0" w:rsidP="0011196E">
      <w:pPr>
        <w:spacing w:line="240" w:lineRule="auto"/>
        <w:rPr>
          <w:rFonts w:ascii="Times New Roman" w:hAnsi="Times New Roman" w:cs="Times New Roman"/>
          <w:sz w:val="26"/>
          <w:szCs w:val="26"/>
        </w:rPr>
      </w:pPr>
      <w:r w:rsidRPr="005E06D0">
        <w:rPr>
          <w:rFonts w:ascii="Times New Roman" w:hAnsi="Times New Roman" w:cs="Times New Roman"/>
          <w:b/>
          <w:bCs/>
          <w:i/>
          <w:iCs/>
          <w:sz w:val="26"/>
          <w:szCs w:val="26"/>
        </w:rPr>
        <w:t>Stacking</w:t>
      </w:r>
      <w:r>
        <w:rPr>
          <w:rFonts w:ascii="Times New Roman" w:hAnsi="Times New Roman" w:cs="Times New Roman"/>
          <w:i/>
          <w:iCs/>
          <w:sz w:val="26"/>
          <w:szCs w:val="26"/>
        </w:rPr>
        <w:t xml:space="preserve">: </w:t>
      </w:r>
      <w:r>
        <w:rPr>
          <w:rFonts w:ascii="Times New Roman" w:hAnsi="Times New Roman" w:cs="Times New Roman"/>
          <w:sz w:val="26"/>
          <w:szCs w:val="26"/>
        </w:rPr>
        <w:t>Stacking is an ensemble method</w:t>
      </w:r>
      <w:r w:rsidR="00283924">
        <w:rPr>
          <w:rFonts w:ascii="Times New Roman" w:hAnsi="Times New Roman" w:cs="Times New Roman"/>
          <w:sz w:val="26"/>
          <w:szCs w:val="26"/>
        </w:rPr>
        <w:t>. M</w:t>
      </w:r>
      <w:r w:rsidR="00872477">
        <w:rPr>
          <w:rFonts w:ascii="Times New Roman" w:hAnsi="Times New Roman" w:cs="Times New Roman"/>
          <w:sz w:val="26"/>
          <w:szCs w:val="26"/>
        </w:rPr>
        <w:t xml:space="preserve">ultiple well performing </w:t>
      </w:r>
      <w:r w:rsidR="00283924">
        <w:rPr>
          <w:rFonts w:ascii="Times New Roman" w:hAnsi="Times New Roman" w:cs="Times New Roman"/>
          <w:sz w:val="26"/>
          <w:szCs w:val="26"/>
        </w:rPr>
        <w:t xml:space="preserve">“base </w:t>
      </w:r>
      <w:r w:rsidR="00872477">
        <w:rPr>
          <w:rFonts w:ascii="Times New Roman" w:hAnsi="Times New Roman" w:cs="Times New Roman"/>
          <w:sz w:val="26"/>
          <w:szCs w:val="26"/>
        </w:rPr>
        <w:t>models</w:t>
      </w:r>
      <w:r w:rsidR="00283924">
        <w:rPr>
          <w:rFonts w:ascii="Times New Roman" w:hAnsi="Times New Roman" w:cs="Times New Roman"/>
          <w:sz w:val="26"/>
          <w:szCs w:val="26"/>
        </w:rPr>
        <w:t>”</w:t>
      </w:r>
      <w:r w:rsidR="00872477">
        <w:rPr>
          <w:rFonts w:ascii="Times New Roman" w:hAnsi="Times New Roman" w:cs="Times New Roman"/>
          <w:sz w:val="26"/>
          <w:szCs w:val="26"/>
        </w:rPr>
        <w:t xml:space="preserve"> are trained on the same </w:t>
      </w:r>
      <w:r w:rsidR="00283924">
        <w:rPr>
          <w:rFonts w:ascii="Times New Roman" w:hAnsi="Times New Roman" w:cs="Times New Roman"/>
          <w:sz w:val="26"/>
          <w:szCs w:val="26"/>
        </w:rPr>
        <w:t>set of data, then their results are used as training data for the “meta model”. We wanted to see how the individual models performed in comparison to a combination of all of them. We used the models that were implemented with Scikit-learn (Naïve Bayes, Linear Support Vector Machines, Decision Trees) as our base model, and implemented stacking through Scikit-learn as well.</w:t>
      </w:r>
    </w:p>
    <w:p w14:paraId="6FABB276" w14:textId="77777777" w:rsidR="005E06D0" w:rsidRDefault="005E06D0" w:rsidP="0011196E">
      <w:pPr>
        <w:spacing w:line="240" w:lineRule="auto"/>
        <w:rPr>
          <w:rFonts w:ascii="Times New Roman" w:hAnsi="Times New Roman" w:cs="Times New Roman"/>
          <w:sz w:val="26"/>
          <w:szCs w:val="26"/>
        </w:rPr>
      </w:pPr>
    </w:p>
    <w:p w14:paraId="3E401DB4" w14:textId="77777777" w:rsidR="005E06D0" w:rsidRPr="005E06D0" w:rsidRDefault="005E06D0" w:rsidP="0011196E">
      <w:pPr>
        <w:spacing w:line="240" w:lineRule="auto"/>
        <w:rPr>
          <w:rFonts w:ascii="Times New Roman" w:hAnsi="Times New Roman" w:cs="Times New Roman"/>
          <w:b/>
          <w:bCs/>
          <w:i/>
          <w:iCs/>
          <w:sz w:val="26"/>
          <w:szCs w:val="26"/>
        </w:rPr>
      </w:pPr>
    </w:p>
    <w:p w14:paraId="2FF07E65" w14:textId="189600FC"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w:t>
      </w:r>
      <w:proofErr w:type="spellStart"/>
      <w:r w:rsidR="00B71E55">
        <w:rPr>
          <w:rFonts w:ascii="Times New Roman" w:hAnsi="Times New Roman" w:cs="Times New Roman"/>
          <w:sz w:val="26"/>
          <w:szCs w:val="26"/>
        </w:rPr>
        <w:t>BoW</w:t>
      </w:r>
      <w:proofErr w:type="spellEnd"/>
      <w:r w:rsidR="00B71E55">
        <w:rPr>
          <w:rFonts w:ascii="Times New Roman" w:hAnsi="Times New Roman" w:cs="Times New Roman"/>
          <w:sz w:val="26"/>
          <w:szCs w:val="26"/>
        </w:rPr>
        <w:t xml:space="preserve">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69F77E00"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5179115"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lastRenderedPageBreak/>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095ADE2C"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r w:rsidR="00585786">
        <w:rPr>
          <w:rFonts w:ascii="Times New Roman" w:hAnsi="Times New Roman" w:cs="Times New Roman"/>
          <w:sz w:val="26"/>
          <w:szCs w:val="26"/>
        </w:rPr>
        <w:t xml:space="preserve"> - Nicholas</w:t>
      </w:r>
      <w:r>
        <w:rPr>
          <w:rFonts w:ascii="Times New Roman" w:hAnsi="Times New Roman" w:cs="Times New Roman"/>
          <w:sz w:val="26"/>
          <w:szCs w:val="26"/>
        </w:rPr>
        <w:t>:</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 xml:space="preserve">early stopping which is a part of the </w:t>
      </w:r>
      <w:proofErr w:type="spellStart"/>
      <w:r w:rsidR="001A0584">
        <w:rPr>
          <w:rFonts w:ascii="Times New Roman" w:hAnsi="Times New Roman" w:cs="Times New Roman"/>
          <w:sz w:val="26"/>
          <w:szCs w:val="26"/>
        </w:rPr>
        <w:t>Keras</w:t>
      </w:r>
      <w:proofErr w:type="spellEnd"/>
      <w:r w:rsidR="001A0584">
        <w:rPr>
          <w:rFonts w:ascii="Times New Roman" w:hAnsi="Times New Roman" w:cs="Times New Roman"/>
          <w:sz w:val="26"/>
          <w:szCs w:val="26"/>
        </w:rPr>
        <w:t xml:space="preserve">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06395CC0" w14:textId="77777777" w:rsidR="00B130D4" w:rsidRDefault="00B130D4" w:rsidP="0011196E">
      <w:pPr>
        <w:spacing w:line="240" w:lineRule="auto"/>
        <w:rPr>
          <w:rFonts w:ascii="Times New Roman" w:hAnsi="Times New Roman" w:cs="Times New Roman"/>
          <w:sz w:val="26"/>
          <w:szCs w:val="26"/>
        </w:rPr>
      </w:pPr>
    </w:p>
    <w:p w14:paraId="4D9F5B4F" w14:textId="37B31E8C" w:rsidR="00842D8D" w:rsidRDefault="00283C7B" w:rsidP="0011196E">
      <w:pPr>
        <w:spacing w:line="240" w:lineRule="auto"/>
        <w:rPr>
          <w:rFonts w:ascii="Times New Roman" w:hAnsi="Times New Roman" w:cs="Times New Roman"/>
          <w:sz w:val="26"/>
          <w:szCs w:val="26"/>
        </w:rPr>
      </w:pPr>
      <w:r>
        <w:rPr>
          <w:rFonts w:ascii="Times New Roman" w:hAnsi="Times New Roman" w:cs="Times New Roman"/>
          <w:sz w:val="26"/>
          <w:szCs w:val="26"/>
        </w:rPr>
        <w:t>Decision Trees</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57D94407" w14:textId="77777777" w:rsidR="009A058C" w:rsidRDefault="00C117D1"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decided to</w:t>
      </w:r>
      <w:r w:rsidR="00B130D4">
        <w:rPr>
          <w:rFonts w:ascii="Times New Roman" w:hAnsi="Times New Roman" w:cs="Times New Roman"/>
          <w:sz w:val="26"/>
          <w:szCs w:val="26"/>
        </w:rPr>
        <w:t xml:space="preserve"> adjust multiple hyperparameters to see which one contributed the most to improving the error rates. </w:t>
      </w:r>
      <w:r w:rsidR="007746F7">
        <w:rPr>
          <w:rFonts w:ascii="Times New Roman" w:hAnsi="Times New Roman" w:cs="Times New Roman"/>
          <w:sz w:val="26"/>
          <w:szCs w:val="26"/>
        </w:rPr>
        <w:t>The parameters we chose to adjust were the minimum number of samples required to split, minimum number of samples required to be a leaf node, and maximum depth.</w:t>
      </w:r>
    </w:p>
    <w:p w14:paraId="1E5EFF69" w14:textId="73888813" w:rsidR="009A058C" w:rsidRDefault="007746F7"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9A058C" w:rsidRPr="009A058C">
        <w:rPr>
          <w:rFonts w:ascii="Times New Roman" w:hAnsi="Times New Roman" w:cs="Times New Roman"/>
          <w:noProof/>
          <w:sz w:val="26"/>
          <w:szCs w:val="26"/>
        </w:rPr>
        <w:drawing>
          <wp:inline distT="0" distB="0" distL="0" distR="0" wp14:anchorId="6256C436" wp14:editId="32A4B38A">
            <wp:extent cx="2637851" cy="1912620"/>
            <wp:effectExtent l="0" t="0" r="0" b="0"/>
            <wp:docPr id="55585316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53163" name="Picture 1" descr="A graph of a line graph&#10;&#10;Description automatically generated with medium confidence"/>
                    <pic:cNvPicPr/>
                  </pic:nvPicPr>
                  <pic:blipFill>
                    <a:blip r:embed="rId6"/>
                    <a:stretch>
                      <a:fillRect/>
                    </a:stretch>
                  </pic:blipFill>
                  <pic:spPr>
                    <a:xfrm>
                      <a:off x="0" y="0"/>
                      <a:ext cx="2706458" cy="1962365"/>
                    </a:xfrm>
                    <a:prstGeom prst="rect">
                      <a:avLst/>
                    </a:prstGeom>
                  </pic:spPr>
                </pic:pic>
              </a:graphicData>
            </a:graphic>
          </wp:inline>
        </w:drawing>
      </w:r>
      <w:r w:rsidR="009A058C" w:rsidRPr="009A058C">
        <w:rPr>
          <w:noProof/>
        </w:rPr>
        <w:t xml:space="preserve"> </w:t>
      </w:r>
      <w:r w:rsidR="009A058C" w:rsidRPr="009A058C">
        <w:rPr>
          <w:rFonts w:ascii="Times New Roman" w:hAnsi="Times New Roman" w:cs="Times New Roman"/>
          <w:noProof/>
          <w:sz w:val="26"/>
          <w:szCs w:val="26"/>
        </w:rPr>
        <w:drawing>
          <wp:inline distT="0" distB="0" distL="0" distR="0" wp14:anchorId="4EEFC1C5" wp14:editId="263F7BD7">
            <wp:extent cx="2705100" cy="1938357"/>
            <wp:effectExtent l="0" t="0" r="0" b="5080"/>
            <wp:docPr id="8523869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6999" name="Picture 1" descr="A graph of a graph&#10;&#10;Description automatically generated with medium confidence"/>
                    <pic:cNvPicPr/>
                  </pic:nvPicPr>
                  <pic:blipFill>
                    <a:blip r:embed="rId7"/>
                    <a:stretch>
                      <a:fillRect/>
                    </a:stretch>
                  </pic:blipFill>
                  <pic:spPr>
                    <a:xfrm>
                      <a:off x="0" y="0"/>
                      <a:ext cx="2734612" cy="1959504"/>
                    </a:xfrm>
                    <a:prstGeom prst="rect">
                      <a:avLst/>
                    </a:prstGeom>
                  </pic:spPr>
                </pic:pic>
              </a:graphicData>
            </a:graphic>
          </wp:inline>
        </w:drawing>
      </w:r>
      <w:r w:rsidR="009A058C" w:rsidRPr="009A058C">
        <w:rPr>
          <w:noProof/>
        </w:rPr>
        <w:t xml:space="preserve"> </w:t>
      </w:r>
      <w:r w:rsidR="009A058C" w:rsidRPr="009A058C">
        <w:rPr>
          <w:noProof/>
        </w:rPr>
        <w:drawing>
          <wp:inline distT="0" distB="0" distL="0" distR="0" wp14:anchorId="7E136901" wp14:editId="5F0FBB51">
            <wp:extent cx="2565721" cy="1851660"/>
            <wp:effectExtent l="0" t="0" r="6350" b="0"/>
            <wp:docPr id="96437281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72810" name="Picture 1" descr="A graph of a line&#10;&#10;Description automatically generated with medium confidence"/>
                    <pic:cNvPicPr/>
                  </pic:nvPicPr>
                  <pic:blipFill>
                    <a:blip r:embed="rId8"/>
                    <a:stretch>
                      <a:fillRect/>
                    </a:stretch>
                  </pic:blipFill>
                  <pic:spPr>
                    <a:xfrm>
                      <a:off x="0" y="0"/>
                      <a:ext cx="2571614" cy="1855913"/>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410"/>
        <w:gridCol w:w="1919"/>
        <w:gridCol w:w="1762"/>
        <w:gridCol w:w="1830"/>
        <w:gridCol w:w="1429"/>
      </w:tblGrid>
      <w:tr w:rsidR="00B130D4" w14:paraId="52937499" w14:textId="7D578679" w:rsidTr="00A722AA">
        <w:tc>
          <w:tcPr>
            <w:tcW w:w="2410" w:type="dxa"/>
          </w:tcPr>
          <w:p w14:paraId="631B2AA1" w14:textId="513FB6BD"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lastRenderedPageBreak/>
              <w:t>Hyperparameter</w:t>
            </w:r>
          </w:p>
        </w:tc>
        <w:tc>
          <w:tcPr>
            <w:tcW w:w="1919" w:type="dxa"/>
          </w:tcPr>
          <w:p w14:paraId="243F4A31" w14:textId="14D24E49"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Best Parameter Setting</w:t>
            </w:r>
          </w:p>
        </w:tc>
        <w:tc>
          <w:tcPr>
            <w:tcW w:w="1762" w:type="dxa"/>
          </w:tcPr>
          <w:p w14:paraId="2B0DFC44" w14:textId="6D2AD10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1830" w:type="dxa"/>
          </w:tcPr>
          <w:p w14:paraId="1F9AE2B8" w14:textId="7920207F"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1429" w:type="dxa"/>
          </w:tcPr>
          <w:p w14:paraId="21CED8C7" w14:textId="5207C0A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B130D4" w14:paraId="50A70906" w14:textId="175F17D9" w:rsidTr="00A722AA">
        <w:tc>
          <w:tcPr>
            <w:tcW w:w="2410" w:type="dxa"/>
          </w:tcPr>
          <w:p w14:paraId="7DECFEC0" w14:textId="72EAE2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split</w:t>
            </w:r>
          </w:p>
        </w:tc>
        <w:tc>
          <w:tcPr>
            <w:tcW w:w="1919" w:type="dxa"/>
          </w:tcPr>
          <w:p w14:paraId="07F5FE8B" w14:textId="0C90C3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400</w:t>
            </w:r>
          </w:p>
        </w:tc>
        <w:tc>
          <w:tcPr>
            <w:tcW w:w="1762" w:type="dxa"/>
          </w:tcPr>
          <w:p w14:paraId="0332D877" w14:textId="39361C61"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0.219</w:t>
            </w:r>
          </w:p>
        </w:tc>
        <w:tc>
          <w:tcPr>
            <w:tcW w:w="1830" w:type="dxa"/>
          </w:tcPr>
          <w:p w14:paraId="3AC1F964" w14:textId="1F1DA9B4"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c>
          <w:tcPr>
            <w:tcW w:w="1429" w:type="dxa"/>
          </w:tcPr>
          <w:p w14:paraId="3622933C" w14:textId="7D67DA7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r>
      <w:tr w:rsidR="00B130D4" w14:paraId="63C4E11A" w14:textId="02C083F2" w:rsidTr="00A722AA">
        <w:tc>
          <w:tcPr>
            <w:tcW w:w="2410" w:type="dxa"/>
          </w:tcPr>
          <w:p w14:paraId="755DB96F" w14:textId="75FCA79C"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leaf</w:t>
            </w:r>
          </w:p>
        </w:tc>
        <w:tc>
          <w:tcPr>
            <w:tcW w:w="1919" w:type="dxa"/>
          </w:tcPr>
          <w:p w14:paraId="279FC159" w14:textId="16FBA61B"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50</w:t>
            </w:r>
          </w:p>
        </w:tc>
        <w:tc>
          <w:tcPr>
            <w:tcW w:w="1762" w:type="dxa"/>
          </w:tcPr>
          <w:p w14:paraId="36C94E12" w14:textId="0747946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0.229</w:t>
            </w:r>
          </w:p>
        </w:tc>
        <w:tc>
          <w:tcPr>
            <w:tcW w:w="1830" w:type="dxa"/>
          </w:tcPr>
          <w:p w14:paraId="1129876D" w14:textId="7BA6066F"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0.268</w:t>
            </w:r>
          </w:p>
        </w:tc>
        <w:tc>
          <w:tcPr>
            <w:tcW w:w="1429" w:type="dxa"/>
          </w:tcPr>
          <w:p w14:paraId="2E9283D4" w14:textId="456D9F0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0.273</w:t>
            </w:r>
          </w:p>
        </w:tc>
      </w:tr>
      <w:tr w:rsidR="00B130D4" w14:paraId="6F17D9B0" w14:textId="45D8163D" w:rsidTr="00A722AA">
        <w:tc>
          <w:tcPr>
            <w:tcW w:w="2410" w:type="dxa"/>
          </w:tcPr>
          <w:p w14:paraId="12FC971D" w14:textId="460B9BC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Maximum Depth</w:t>
            </w:r>
          </w:p>
        </w:tc>
        <w:tc>
          <w:tcPr>
            <w:tcW w:w="1919" w:type="dxa"/>
          </w:tcPr>
          <w:p w14:paraId="7F3DDFE4" w14:textId="1F3C921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20</w:t>
            </w:r>
          </w:p>
        </w:tc>
        <w:tc>
          <w:tcPr>
            <w:tcW w:w="1762" w:type="dxa"/>
          </w:tcPr>
          <w:p w14:paraId="03C31C0D" w14:textId="39C1FB77"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0.123</w:t>
            </w:r>
          </w:p>
        </w:tc>
        <w:tc>
          <w:tcPr>
            <w:tcW w:w="1830" w:type="dxa"/>
          </w:tcPr>
          <w:p w14:paraId="1F0430E8" w14:textId="57DEFE4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0.278</w:t>
            </w:r>
          </w:p>
        </w:tc>
        <w:tc>
          <w:tcPr>
            <w:tcW w:w="1429" w:type="dxa"/>
          </w:tcPr>
          <w:p w14:paraId="0DD9F1D0" w14:textId="2BAF25FA"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0.281</w:t>
            </w:r>
          </w:p>
        </w:tc>
      </w:tr>
    </w:tbl>
    <w:p w14:paraId="0FB63D5A" w14:textId="554F755F" w:rsidR="00B130D4" w:rsidRDefault="00B130D4" w:rsidP="0011196E">
      <w:pPr>
        <w:spacing w:line="240" w:lineRule="auto"/>
        <w:rPr>
          <w:rFonts w:ascii="Times New Roman" w:hAnsi="Times New Roman" w:cs="Times New Roman"/>
          <w:sz w:val="26"/>
          <w:szCs w:val="26"/>
        </w:rPr>
      </w:pPr>
    </w:p>
    <w:p w14:paraId="14A367AE" w14:textId="1786FFEC" w:rsidR="00A722AA" w:rsidRDefault="003B0498" w:rsidP="00A722AA">
      <w:pPr>
        <w:spacing w:line="240" w:lineRule="auto"/>
        <w:rPr>
          <w:rFonts w:ascii="Times New Roman" w:hAnsi="Times New Roman" w:cs="Times New Roman"/>
          <w:sz w:val="26"/>
          <w:szCs w:val="26"/>
        </w:rPr>
      </w:pPr>
      <w:r>
        <w:rPr>
          <w:rFonts w:ascii="Times New Roman" w:hAnsi="Times New Roman" w:cs="Times New Roman"/>
          <w:sz w:val="26"/>
          <w:szCs w:val="26"/>
        </w:rPr>
        <w:t>We found that setting the minimum sample split at 400 gave us the best testing error rates, although not by a large difference. The maximum depth seemed to be slightly overfitting to the training data, as it had the smallest training error, and the largest validation error and testing error as well.</w:t>
      </w:r>
      <w:r w:rsidR="00585786">
        <w:rPr>
          <w:rFonts w:ascii="Times New Roman" w:hAnsi="Times New Roman" w:cs="Times New Roman"/>
          <w:sz w:val="26"/>
          <w:szCs w:val="26"/>
        </w:rPr>
        <w:t xml:space="preserve"> </w:t>
      </w:r>
      <w:r>
        <w:rPr>
          <w:rFonts w:ascii="Times New Roman" w:hAnsi="Times New Roman" w:cs="Times New Roman"/>
          <w:sz w:val="26"/>
          <w:szCs w:val="26"/>
        </w:rPr>
        <w:t xml:space="preserve">The decision tree models also performed worse in comparison to </w:t>
      </w:r>
      <w:r w:rsidR="006E5D47">
        <w:rPr>
          <w:rFonts w:ascii="Times New Roman" w:hAnsi="Times New Roman" w:cs="Times New Roman"/>
          <w:sz w:val="26"/>
          <w:szCs w:val="26"/>
        </w:rPr>
        <w:t>all</w:t>
      </w:r>
      <w:r>
        <w:rPr>
          <w:rFonts w:ascii="Times New Roman" w:hAnsi="Times New Roman" w:cs="Times New Roman"/>
          <w:sz w:val="26"/>
          <w:szCs w:val="26"/>
        </w:rPr>
        <w:t xml:space="preserve"> the other models we </w:t>
      </w:r>
      <w:r w:rsidR="00A722AA">
        <w:rPr>
          <w:rFonts w:ascii="Times New Roman" w:hAnsi="Times New Roman" w:cs="Times New Roman"/>
          <w:sz w:val="26"/>
          <w:szCs w:val="26"/>
        </w:rPr>
        <w:t xml:space="preserve">used in this project to classify our data, almost doubling the optimal error rate returned by our linear support vector machine model. In addition, adjusting single parameters seemed to have little effect on the error rates. Using a decision tree model with no adjustments to its hyperparameters still gave us a testing error rate of 0.288, which wasn’t much larger than the optimal error rate we got with adjusting minimum sample split. </w:t>
      </w:r>
    </w:p>
    <w:p w14:paraId="48E41DA3" w14:textId="77777777" w:rsidR="005E06D0" w:rsidRDefault="005E06D0" w:rsidP="00A722AA">
      <w:pPr>
        <w:spacing w:line="240" w:lineRule="auto"/>
        <w:rPr>
          <w:rFonts w:ascii="Times New Roman" w:hAnsi="Times New Roman" w:cs="Times New Roman"/>
          <w:sz w:val="26"/>
          <w:szCs w:val="26"/>
        </w:rPr>
      </w:pPr>
    </w:p>
    <w:p w14:paraId="485F727B" w14:textId="25F9C685" w:rsidR="005E06D0" w:rsidRDefault="005E06D0" w:rsidP="00A722AA">
      <w:pPr>
        <w:spacing w:line="240" w:lineRule="auto"/>
        <w:rPr>
          <w:rFonts w:ascii="Times New Roman" w:hAnsi="Times New Roman" w:cs="Times New Roman"/>
          <w:sz w:val="26"/>
          <w:szCs w:val="26"/>
        </w:rPr>
      </w:pPr>
      <w:r>
        <w:rPr>
          <w:rFonts w:ascii="Times New Roman" w:hAnsi="Times New Roman" w:cs="Times New Roman"/>
          <w:sz w:val="26"/>
          <w:szCs w:val="26"/>
        </w:rPr>
        <w:t>Stacking</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6384B92D" w14:textId="45CB7CE8" w:rsidR="002568D4" w:rsidRDefault="002568D4" w:rsidP="00A722AA">
      <w:pPr>
        <w:spacing w:line="240" w:lineRule="auto"/>
        <w:rPr>
          <w:rFonts w:ascii="Times New Roman" w:hAnsi="Times New Roman" w:cs="Times New Roman"/>
          <w:sz w:val="26"/>
          <w:szCs w:val="26"/>
        </w:rPr>
      </w:pPr>
      <w:r>
        <w:rPr>
          <w:rFonts w:ascii="Times New Roman" w:hAnsi="Times New Roman" w:cs="Times New Roman"/>
          <w:sz w:val="26"/>
          <w:szCs w:val="26"/>
        </w:rPr>
        <w:t>As our final test, we decided to combine our optimized models using the stacking method to see if we could improve our prediction accuracy. For our base models, we used our optimized Naïve Bayes, Linear SVM, and Decision Tree models</w:t>
      </w:r>
      <w:r w:rsidR="00585786">
        <w:rPr>
          <w:rFonts w:ascii="Times New Roman" w:hAnsi="Times New Roman" w:cs="Times New Roman"/>
          <w:sz w:val="26"/>
          <w:szCs w:val="26"/>
        </w:rPr>
        <w:t xml:space="preserve">. (We did not use our Neural Network model because it was implemented using </w:t>
      </w:r>
      <w:proofErr w:type="spellStart"/>
      <w:r w:rsidR="00585786">
        <w:rPr>
          <w:rFonts w:ascii="Times New Roman" w:hAnsi="Times New Roman" w:cs="Times New Roman"/>
          <w:sz w:val="26"/>
          <w:szCs w:val="26"/>
        </w:rPr>
        <w:t>Keras</w:t>
      </w:r>
      <w:proofErr w:type="spellEnd"/>
      <w:r w:rsidR="00585786">
        <w:rPr>
          <w:rFonts w:ascii="Times New Roman" w:hAnsi="Times New Roman" w:cs="Times New Roman"/>
          <w:sz w:val="26"/>
          <w:szCs w:val="26"/>
        </w:rPr>
        <w:t xml:space="preserve">.) The rest of our parameters were the default ones set in the </w:t>
      </w:r>
      <w:proofErr w:type="spellStart"/>
      <w:r w:rsidR="00585786">
        <w:rPr>
          <w:rFonts w:ascii="Times New Roman" w:hAnsi="Times New Roman" w:cs="Times New Roman"/>
          <w:sz w:val="26"/>
          <w:szCs w:val="26"/>
        </w:rPr>
        <w:t>StackingClassifier</w:t>
      </w:r>
      <w:proofErr w:type="spellEnd"/>
      <w:r w:rsidR="00585786">
        <w:rPr>
          <w:rFonts w:ascii="Times New Roman" w:hAnsi="Times New Roman" w:cs="Times New Roman"/>
          <w:sz w:val="26"/>
          <w:szCs w:val="26"/>
        </w:rPr>
        <w:t xml:space="preserve"> provided by Scikit-learn because we wanted our results to be solely based on our optimized models from above. </w:t>
      </w:r>
    </w:p>
    <w:p w14:paraId="4E944680" w14:textId="77777777" w:rsidR="002568D4" w:rsidRDefault="002568D4" w:rsidP="00A722AA">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2568D4" w14:paraId="7A1186EE" w14:textId="77777777" w:rsidTr="002568D4">
        <w:tc>
          <w:tcPr>
            <w:tcW w:w="3116" w:type="dxa"/>
          </w:tcPr>
          <w:p w14:paraId="1882003A" w14:textId="7B7846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3117" w:type="dxa"/>
          </w:tcPr>
          <w:p w14:paraId="4E4F7D1F" w14:textId="2A806DB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3117" w:type="dxa"/>
          </w:tcPr>
          <w:p w14:paraId="5A7FF61C" w14:textId="3C42FD4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2568D4" w14:paraId="5297CCBA" w14:textId="77777777" w:rsidTr="002568D4">
        <w:tc>
          <w:tcPr>
            <w:tcW w:w="3116" w:type="dxa"/>
          </w:tcPr>
          <w:p w14:paraId="0D7254D8" w14:textId="76DDA1F9"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0.0678</w:t>
            </w:r>
          </w:p>
        </w:tc>
        <w:tc>
          <w:tcPr>
            <w:tcW w:w="3117" w:type="dxa"/>
          </w:tcPr>
          <w:p w14:paraId="762DAA06" w14:textId="098A1B5A"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0.1084</w:t>
            </w:r>
          </w:p>
        </w:tc>
        <w:tc>
          <w:tcPr>
            <w:tcW w:w="3117" w:type="dxa"/>
          </w:tcPr>
          <w:p w14:paraId="50E093ED" w14:textId="28B997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0.1239</w:t>
            </w:r>
          </w:p>
        </w:tc>
      </w:tr>
    </w:tbl>
    <w:p w14:paraId="1B850BE0" w14:textId="79ECACEC" w:rsidR="00283924" w:rsidRPr="00211CC4" w:rsidRDefault="00283924" w:rsidP="0021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ko-KR"/>
          <w14:ligatures w14:val="none"/>
        </w:rPr>
      </w:pPr>
    </w:p>
    <w:p w14:paraId="48E12731" w14:textId="77777777" w:rsidR="00211CC4" w:rsidRDefault="00211CC4" w:rsidP="00A722AA">
      <w:pPr>
        <w:spacing w:line="240" w:lineRule="auto"/>
        <w:rPr>
          <w:rFonts w:ascii="Times New Roman" w:hAnsi="Times New Roman" w:cs="Times New Roman"/>
          <w:sz w:val="26"/>
          <w:szCs w:val="26"/>
        </w:rPr>
      </w:pPr>
    </w:p>
    <w:p w14:paraId="10D57FD8" w14:textId="035FC116" w:rsidR="00B71E55" w:rsidRDefault="0058578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Analysis and Conclusion:</w:t>
      </w:r>
    </w:p>
    <w:p w14:paraId="058BEA10" w14:textId="48ADE00A" w:rsidR="00585786" w:rsidRDefault="00211CC4" w:rsidP="0011196E">
      <w:pPr>
        <w:spacing w:line="240" w:lineRule="auto"/>
        <w:rPr>
          <w:rFonts w:ascii="Times New Roman" w:hAnsi="Times New Roman" w:cs="Times New Roman"/>
          <w:sz w:val="26"/>
          <w:szCs w:val="26"/>
        </w:rPr>
      </w:pPr>
      <w:r>
        <w:rPr>
          <w:rFonts w:ascii="Times New Roman" w:hAnsi="Times New Roman" w:cs="Times New Roman"/>
          <w:sz w:val="26"/>
          <w:szCs w:val="26"/>
        </w:rPr>
        <w:t>-order models in order of test error rates + give their test error rates</w:t>
      </w:r>
    </w:p>
    <w:p w14:paraId="2297E44A" w14:textId="0380020A" w:rsidR="00211CC4" w:rsidRDefault="00211CC4" w:rsidP="0011196E">
      <w:pPr>
        <w:spacing w:line="240" w:lineRule="auto"/>
        <w:rPr>
          <w:rFonts w:ascii="Times New Roman" w:hAnsi="Times New Roman" w:cs="Times New Roman"/>
          <w:sz w:val="26"/>
          <w:szCs w:val="26"/>
        </w:rPr>
      </w:pPr>
      <w:r>
        <w:rPr>
          <w:rFonts w:ascii="Times New Roman" w:hAnsi="Times New Roman" w:cs="Times New Roman"/>
          <w:sz w:val="26"/>
          <w:szCs w:val="26"/>
        </w:rPr>
        <w:t>-why we got this order?</w:t>
      </w:r>
    </w:p>
    <w:p w14:paraId="3B3C9A74" w14:textId="4E9FF10D" w:rsidR="00173058" w:rsidRDefault="00211CC4" w:rsidP="0011196E">
      <w:pPr>
        <w:spacing w:line="240" w:lineRule="auto"/>
        <w:rPr>
          <w:rFonts w:ascii="Times New Roman" w:hAnsi="Times New Roman" w:cs="Times New Roman"/>
          <w:sz w:val="26"/>
          <w:szCs w:val="26"/>
        </w:rPr>
      </w:pPr>
      <w:r>
        <w:rPr>
          <w:rFonts w:ascii="Times New Roman" w:hAnsi="Times New Roman" w:cs="Times New Roman"/>
          <w:sz w:val="26"/>
          <w:szCs w:val="26"/>
        </w:rPr>
        <w:t>-potentially add analysis for each model? (Would need to move down analysis section for DT down here)</w:t>
      </w:r>
      <w:r w:rsidR="00173058">
        <w:rPr>
          <w:rFonts w:ascii="Times New Roman" w:hAnsi="Times New Roman" w:cs="Times New Roman"/>
          <w:sz w:val="26"/>
          <w:szCs w:val="26"/>
        </w:rPr>
        <w:t xml:space="preserve">  ( I think what we have above should be enough in terms of analysis for the model</w:t>
      </w:r>
      <w:r w:rsidR="009D1BE1">
        <w:rPr>
          <w:rFonts w:ascii="Times New Roman" w:hAnsi="Times New Roman" w:cs="Times New Roman"/>
          <w:sz w:val="26"/>
          <w:szCs w:val="26"/>
        </w:rPr>
        <w:t>s</w:t>
      </w:r>
      <w:r w:rsidR="00173058">
        <w:rPr>
          <w:rFonts w:ascii="Times New Roman" w:hAnsi="Times New Roman" w:cs="Times New Roman"/>
          <w:sz w:val="26"/>
          <w:szCs w:val="26"/>
        </w:rPr>
        <w:t>)</w:t>
      </w:r>
    </w:p>
    <w:p w14:paraId="74F9C29B" w14:textId="2C7BF1F9" w:rsidR="00585786" w:rsidRDefault="00173058"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From our experiments we get the following rankings for our different models comparing the testing error:</w:t>
      </w:r>
    </w:p>
    <w:tbl>
      <w:tblPr>
        <w:tblStyle w:val="TableGrid"/>
        <w:tblW w:w="0" w:type="auto"/>
        <w:tblLook w:val="04A0" w:firstRow="1" w:lastRow="0" w:firstColumn="1" w:lastColumn="0" w:noHBand="0" w:noVBand="1"/>
      </w:tblPr>
      <w:tblGrid>
        <w:gridCol w:w="3106"/>
        <w:gridCol w:w="3107"/>
        <w:gridCol w:w="3107"/>
      </w:tblGrid>
      <w:tr w:rsidR="009D1BE1" w14:paraId="50376F3B" w14:textId="77777777" w:rsidTr="009D1BE1">
        <w:trPr>
          <w:trHeight w:val="458"/>
        </w:trPr>
        <w:tc>
          <w:tcPr>
            <w:tcW w:w="3106" w:type="dxa"/>
          </w:tcPr>
          <w:p w14:paraId="26EEF41D" w14:textId="6D075398" w:rsidR="009D1BE1" w:rsidRDefault="009D1BE1" w:rsidP="0011196E">
            <w:pPr>
              <w:rPr>
                <w:rFonts w:ascii="Times New Roman" w:hAnsi="Times New Roman" w:cs="Times New Roman"/>
                <w:sz w:val="26"/>
                <w:szCs w:val="26"/>
              </w:rPr>
            </w:pPr>
            <w:r>
              <w:rPr>
                <w:rFonts w:ascii="Times New Roman" w:hAnsi="Times New Roman" w:cs="Times New Roman"/>
                <w:sz w:val="26"/>
                <w:szCs w:val="26"/>
              </w:rPr>
              <w:t>Ranking</w:t>
            </w:r>
          </w:p>
        </w:tc>
        <w:tc>
          <w:tcPr>
            <w:tcW w:w="3107" w:type="dxa"/>
          </w:tcPr>
          <w:p w14:paraId="3817B4CF" w14:textId="08552DAD" w:rsidR="009D1BE1" w:rsidRDefault="009D1BE1" w:rsidP="0011196E">
            <w:pPr>
              <w:rPr>
                <w:rFonts w:ascii="Times New Roman" w:hAnsi="Times New Roman" w:cs="Times New Roman"/>
                <w:sz w:val="26"/>
                <w:szCs w:val="26"/>
              </w:rPr>
            </w:pPr>
            <w:r>
              <w:rPr>
                <w:rFonts w:ascii="Times New Roman" w:hAnsi="Times New Roman" w:cs="Times New Roman"/>
                <w:sz w:val="26"/>
                <w:szCs w:val="26"/>
              </w:rPr>
              <w:t>Model</w:t>
            </w:r>
          </w:p>
        </w:tc>
        <w:tc>
          <w:tcPr>
            <w:tcW w:w="3107" w:type="dxa"/>
          </w:tcPr>
          <w:p w14:paraId="00802C7D" w14:textId="5D0A5A29" w:rsidR="009D1BE1" w:rsidRDefault="009D1BE1" w:rsidP="0011196E">
            <w:pPr>
              <w:rPr>
                <w:rFonts w:ascii="Times New Roman" w:hAnsi="Times New Roman" w:cs="Times New Roman"/>
                <w:sz w:val="26"/>
                <w:szCs w:val="26"/>
              </w:rPr>
            </w:pPr>
            <w:r>
              <w:rPr>
                <w:rFonts w:ascii="Times New Roman" w:hAnsi="Times New Roman" w:cs="Times New Roman"/>
                <w:sz w:val="26"/>
                <w:szCs w:val="26"/>
              </w:rPr>
              <w:t>Test Error</w:t>
            </w:r>
          </w:p>
        </w:tc>
      </w:tr>
      <w:tr w:rsidR="009D1BE1" w14:paraId="67F9FBB1" w14:textId="77777777" w:rsidTr="009D1BE1">
        <w:trPr>
          <w:trHeight w:val="435"/>
        </w:trPr>
        <w:tc>
          <w:tcPr>
            <w:tcW w:w="3106" w:type="dxa"/>
          </w:tcPr>
          <w:p w14:paraId="79B310A2" w14:textId="7131B6E0" w:rsidR="009D1BE1" w:rsidRDefault="009D1BE1" w:rsidP="0011196E">
            <w:pPr>
              <w:rPr>
                <w:rFonts w:ascii="Times New Roman" w:hAnsi="Times New Roman" w:cs="Times New Roman"/>
                <w:sz w:val="26"/>
                <w:szCs w:val="26"/>
              </w:rPr>
            </w:pPr>
            <w:r>
              <w:rPr>
                <w:rFonts w:ascii="Times New Roman" w:hAnsi="Times New Roman" w:cs="Times New Roman"/>
                <w:sz w:val="26"/>
                <w:szCs w:val="26"/>
              </w:rPr>
              <w:t>1</w:t>
            </w:r>
          </w:p>
        </w:tc>
        <w:tc>
          <w:tcPr>
            <w:tcW w:w="3107" w:type="dxa"/>
          </w:tcPr>
          <w:p w14:paraId="6592193A" w14:textId="54A081F2" w:rsidR="009D1BE1" w:rsidRDefault="009D1BE1" w:rsidP="0011196E">
            <w:pPr>
              <w:rPr>
                <w:rFonts w:ascii="Times New Roman" w:hAnsi="Times New Roman" w:cs="Times New Roman"/>
                <w:sz w:val="26"/>
                <w:szCs w:val="26"/>
              </w:rPr>
            </w:pPr>
            <w:r>
              <w:rPr>
                <w:rFonts w:ascii="Times New Roman" w:hAnsi="Times New Roman" w:cs="Times New Roman"/>
                <w:sz w:val="26"/>
                <w:szCs w:val="26"/>
              </w:rPr>
              <w:t>Linear SVM</w:t>
            </w:r>
          </w:p>
        </w:tc>
        <w:tc>
          <w:tcPr>
            <w:tcW w:w="3107" w:type="dxa"/>
          </w:tcPr>
          <w:p w14:paraId="30DEA202" w14:textId="47309420"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0.120</w:t>
            </w:r>
          </w:p>
        </w:tc>
      </w:tr>
      <w:tr w:rsidR="009D1BE1" w14:paraId="5D726D17" w14:textId="77777777" w:rsidTr="009D1BE1">
        <w:trPr>
          <w:trHeight w:val="458"/>
        </w:trPr>
        <w:tc>
          <w:tcPr>
            <w:tcW w:w="3106" w:type="dxa"/>
          </w:tcPr>
          <w:p w14:paraId="7C39B4C0" w14:textId="1B41A35E" w:rsidR="009D1BE1" w:rsidRDefault="009D1BE1" w:rsidP="0011196E">
            <w:pPr>
              <w:rPr>
                <w:rFonts w:ascii="Times New Roman" w:hAnsi="Times New Roman" w:cs="Times New Roman"/>
                <w:sz w:val="26"/>
                <w:szCs w:val="26"/>
              </w:rPr>
            </w:pPr>
            <w:r>
              <w:rPr>
                <w:rFonts w:ascii="Times New Roman" w:hAnsi="Times New Roman" w:cs="Times New Roman"/>
                <w:sz w:val="26"/>
                <w:szCs w:val="26"/>
              </w:rPr>
              <w:t>2</w:t>
            </w:r>
          </w:p>
        </w:tc>
        <w:tc>
          <w:tcPr>
            <w:tcW w:w="3107" w:type="dxa"/>
          </w:tcPr>
          <w:p w14:paraId="4CD828D4" w14:textId="79407CBF" w:rsidR="009D1BE1" w:rsidRDefault="009D1BE1" w:rsidP="0011196E">
            <w:pPr>
              <w:rPr>
                <w:rFonts w:ascii="Times New Roman" w:hAnsi="Times New Roman" w:cs="Times New Roman"/>
                <w:sz w:val="26"/>
                <w:szCs w:val="26"/>
              </w:rPr>
            </w:pPr>
            <w:r>
              <w:rPr>
                <w:rFonts w:ascii="Times New Roman" w:hAnsi="Times New Roman" w:cs="Times New Roman"/>
                <w:sz w:val="26"/>
                <w:szCs w:val="26"/>
              </w:rPr>
              <w:t>Feed Forward NN</w:t>
            </w:r>
          </w:p>
        </w:tc>
        <w:tc>
          <w:tcPr>
            <w:tcW w:w="3107" w:type="dxa"/>
          </w:tcPr>
          <w:p w14:paraId="1BA32941" w14:textId="073411E7"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0.117 – 0.129</w:t>
            </w:r>
          </w:p>
        </w:tc>
      </w:tr>
      <w:tr w:rsidR="009D1BE1" w14:paraId="54921EC2" w14:textId="77777777" w:rsidTr="009D1BE1">
        <w:trPr>
          <w:trHeight w:val="435"/>
        </w:trPr>
        <w:tc>
          <w:tcPr>
            <w:tcW w:w="3106" w:type="dxa"/>
          </w:tcPr>
          <w:p w14:paraId="09CFFA54" w14:textId="40250785" w:rsidR="009D1BE1" w:rsidRDefault="009D1BE1" w:rsidP="0011196E">
            <w:pPr>
              <w:rPr>
                <w:rFonts w:ascii="Times New Roman" w:hAnsi="Times New Roman" w:cs="Times New Roman"/>
                <w:sz w:val="26"/>
                <w:szCs w:val="26"/>
              </w:rPr>
            </w:pPr>
            <w:r>
              <w:rPr>
                <w:rFonts w:ascii="Times New Roman" w:hAnsi="Times New Roman" w:cs="Times New Roman"/>
                <w:sz w:val="26"/>
                <w:szCs w:val="26"/>
              </w:rPr>
              <w:t>3</w:t>
            </w:r>
          </w:p>
        </w:tc>
        <w:tc>
          <w:tcPr>
            <w:tcW w:w="3107" w:type="dxa"/>
          </w:tcPr>
          <w:p w14:paraId="0AC31C5F" w14:textId="182CF8B7" w:rsidR="009D1BE1" w:rsidRDefault="009D1BE1" w:rsidP="0011196E">
            <w:pPr>
              <w:rPr>
                <w:rFonts w:ascii="Times New Roman" w:hAnsi="Times New Roman" w:cs="Times New Roman"/>
                <w:sz w:val="26"/>
                <w:szCs w:val="26"/>
              </w:rPr>
            </w:pPr>
            <w:r>
              <w:rPr>
                <w:rFonts w:ascii="Times New Roman" w:hAnsi="Times New Roman" w:cs="Times New Roman"/>
                <w:sz w:val="26"/>
                <w:szCs w:val="26"/>
              </w:rPr>
              <w:t>Stacking</w:t>
            </w:r>
          </w:p>
        </w:tc>
        <w:tc>
          <w:tcPr>
            <w:tcW w:w="3107" w:type="dxa"/>
          </w:tcPr>
          <w:p w14:paraId="7A24104C" w14:textId="4D21E293"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0.124</w:t>
            </w:r>
          </w:p>
        </w:tc>
      </w:tr>
      <w:tr w:rsidR="009D1BE1" w14:paraId="2095853B" w14:textId="77777777" w:rsidTr="009D1BE1">
        <w:trPr>
          <w:trHeight w:val="458"/>
        </w:trPr>
        <w:tc>
          <w:tcPr>
            <w:tcW w:w="3106" w:type="dxa"/>
          </w:tcPr>
          <w:p w14:paraId="04B2C8BB" w14:textId="679E3FE6" w:rsidR="009D1BE1" w:rsidRDefault="009D1BE1" w:rsidP="0011196E">
            <w:pPr>
              <w:rPr>
                <w:rFonts w:ascii="Times New Roman" w:hAnsi="Times New Roman" w:cs="Times New Roman"/>
                <w:sz w:val="26"/>
                <w:szCs w:val="26"/>
              </w:rPr>
            </w:pPr>
            <w:r>
              <w:rPr>
                <w:rFonts w:ascii="Times New Roman" w:hAnsi="Times New Roman" w:cs="Times New Roman"/>
                <w:sz w:val="26"/>
                <w:szCs w:val="26"/>
              </w:rPr>
              <w:t>4</w:t>
            </w:r>
          </w:p>
        </w:tc>
        <w:tc>
          <w:tcPr>
            <w:tcW w:w="3107" w:type="dxa"/>
          </w:tcPr>
          <w:p w14:paraId="59CB4FA6" w14:textId="3DE18CE9" w:rsidR="009D1BE1" w:rsidRDefault="009D1BE1" w:rsidP="0011196E">
            <w:pPr>
              <w:rPr>
                <w:rFonts w:ascii="Times New Roman" w:hAnsi="Times New Roman" w:cs="Times New Roman"/>
                <w:sz w:val="26"/>
                <w:szCs w:val="26"/>
              </w:rPr>
            </w:pPr>
            <w:r>
              <w:rPr>
                <w:rFonts w:ascii="Times New Roman" w:hAnsi="Times New Roman" w:cs="Times New Roman"/>
                <w:sz w:val="26"/>
                <w:szCs w:val="26"/>
              </w:rPr>
              <w:t>Naive Bayes</w:t>
            </w:r>
          </w:p>
        </w:tc>
        <w:tc>
          <w:tcPr>
            <w:tcW w:w="3107" w:type="dxa"/>
          </w:tcPr>
          <w:p w14:paraId="67BB8977" w14:textId="27FDFDA4"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0.186</w:t>
            </w:r>
          </w:p>
        </w:tc>
      </w:tr>
      <w:tr w:rsidR="009D1BE1" w14:paraId="052BF6E6" w14:textId="77777777" w:rsidTr="009D1BE1">
        <w:trPr>
          <w:trHeight w:val="435"/>
        </w:trPr>
        <w:tc>
          <w:tcPr>
            <w:tcW w:w="3106" w:type="dxa"/>
          </w:tcPr>
          <w:p w14:paraId="2324EA99" w14:textId="3D063871" w:rsidR="009D1BE1" w:rsidRDefault="009D1BE1" w:rsidP="0011196E">
            <w:pPr>
              <w:rPr>
                <w:rFonts w:ascii="Times New Roman" w:hAnsi="Times New Roman" w:cs="Times New Roman"/>
                <w:sz w:val="26"/>
                <w:szCs w:val="26"/>
              </w:rPr>
            </w:pPr>
            <w:r>
              <w:rPr>
                <w:rFonts w:ascii="Times New Roman" w:hAnsi="Times New Roman" w:cs="Times New Roman"/>
                <w:sz w:val="26"/>
                <w:szCs w:val="26"/>
              </w:rPr>
              <w:t>5</w:t>
            </w:r>
          </w:p>
        </w:tc>
        <w:tc>
          <w:tcPr>
            <w:tcW w:w="3107" w:type="dxa"/>
          </w:tcPr>
          <w:p w14:paraId="5A48B1F8" w14:textId="6702CCC3" w:rsidR="009D1BE1" w:rsidRDefault="009D1BE1" w:rsidP="0011196E">
            <w:pPr>
              <w:rPr>
                <w:rFonts w:ascii="Times New Roman" w:hAnsi="Times New Roman" w:cs="Times New Roman"/>
                <w:sz w:val="26"/>
                <w:szCs w:val="26"/>
              </w:rPr>
            </w:pPr>
            <w:r>
              <w:rPr>
                <w:rFonts w:ascii="Times New Roman" w:hAnsi="Times New Roman" w:cs="Times New Roman"/>
                <w:sz w:val="26"/>
                <w:szCs w:val="26"/>
              </w:rPr>
              <w:t>Decision Tree</w:t>
            </w:r>
          </w:p>
        </w:tc>
        <w:tc>
          <w:tcPr>
            <w:tcW w:w="3107" w:type="dxa"/>
          </w:tcPr>
          <w:p w14:paraId="31E04E63" w14:textId="04163DD2" w:rsidR="009D1BE1" w:rsidRDefault="009D1BE1" w:rsidP="0011196E">
            <w:pPr>
              <w:rPr>
                <w:rFonts w:ascii="Times New Roman" w:hAnsi="Times New Roman" w:cs="Times New Roman"/>
                <w:sz w:val="26"/>
                <w:szCs w:val="26"/>
              </w:rPr>
            </w:pPr>
            <w:r>
              <w:rPr>
                <w:rFonts w:ascii="Times New Roman" w:hAnsi="Times New Roman" w:cs="Times New Roman"/>
                <w:sz w:val="26"/>
                <w:szCs w:val="26"/>
              </w:rPr>
              <w:t>0.260</w:t>
            </w:r>
          </w:p>
        </w:tc>
      </w:tr>
    </w:tbl>
    <w:p w14:paraId="28B713B8" w14:textId="77777777" w:rsidR="00173058" w:rsidRDefault="00173058" w:rsidP="0011196E">
      <w:pPr>
        <w:spacing w:line="240" w:lineRule="auto"/>
        <w:rPr>
          <w:rFonts w:ascii="Times New Roman" w:hAnsi="Times New Roman" w:cs="Times New Roman"/>
          <w:sz w:val="26"/>
          <w:szCs w:val="26"/>
        </w:rPr>
      </w:pPr>
    </w:p>
    <w:p w14:paraId="5CFBA027" w14:textId="4067DB49" w:rsidR="00173058" w:rsidRPr="00B71E55" w:rsidRDefault="009D1BE1"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Looking above we can see that we chose Linear SVM as our best model. The feedforward NN gave us instances of a better test error rate, but in terms of consistency and computational resources, the linear SVM gave us much faster and more consistent test results. The context in which we were to use these different models would definitely change which model is ‘best’ but if we take into account everything being </w:t>
      </w:r>
      <w:r w:rsidR="00843261">
        <w:rPr>
          <w:rFonts w:ascii="Times New Roman" w:hAnsi="Times New Roman" w:cs="Times New Roman"/>
          <w:sz w:val="26"/>
          <w:szCs w:val="26"/>
        </w:rPr>
        <w:t xml:space="preserve">equal in importance, we strongly believe the linear SVM provides us with a model with just the right amount of complexity to prevent underfitting and overfitting our data. </w:t>
      </w: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73058"/>
    <w:rsid w:val="001A0584"/>
    <w:rsid w:val="001C781A"/>
    <w:rsid w:val="002079AF"/>
    <w:rsid w:val="00211CC4"/>
    <w:rsid w:val="002568D4"/>
    <w:rsid w:val="00283924"/>
    <w:rsid w:val="00283C7B"/>
    <w:rsid w:val="002F34B1"/>
    <w:rsid w:val="003B0498"/>
    <w:rsid w:val="004262DC"/>
    <w:rsid w:val="00585786"/>
    <w:rsid w:val="005E06D0"/>
    <w:rsid w:val="006C61DD"/>
    <w:rsid w:val="006E5D47"/>
    <w:rsid w:val="0073235F"/>
    <w:rsid w:val="00764C7F"/>
    <w:rsid w:val="007746F7"/>
    <w:rsid w:val="007F6C7D"/>
    <w:rsid w:val="008118B4"/>
    <w:rsid w:val="00842D8D"/>
    <w:rsid w:val="00843261"/>
    <w:rsid w:val="00872477"/>
    <w:rsid w:val="00894125"/>
    <w:rsid w:val="009A058C"/>
    <w:rsid w:val="009D1BE1"/>
    <w:rsid w:val="00A722AA"/>
    <w:rsid w:val="00A956C7"/>
    <w:rsid w:val="00B130D4"/>
    <w:rsid w:val="00B71E55"/>
    <w:rsid w:val="00BA4081"/>
    <w:rsid w:val="00BB4735"/>
    <w:rsid w:val="00C117D1"/>
    <w:rsid w:val="00C77C92"/>
    <w:rsid w:val="00E03A7B"/>
    <w:rsid w:val="00E2352B"/>
    <w:rsid w:val="00E52A9A"/>
    <w:rsid w:val="00E80566"/>
    <w:rsid w:val="00E9361C"/>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ko-KR"/>
      <w14:ligatures w14:val="none"/>
    </w:rPr>
  </w:style>
  <w:style w:type="character" w:customStyle="1" w:styleId="HTMLPreformattedChar">
    <w:name w:val="HTML Preformatted Char"/>
    <w:basedOn w:val="DefaultParagraphFont"/>
    <w:link w:val="HTMLPreformatted"/>
    <w:uiPriority w:val="99"/>
    <w:semiHidden/>
    <w:rsid w:val="002568D4"/>
    <w:rPr>
      <w:rFonts w:ascii="Courier New" w:eastAsia="Times New Roman" w:hAnsi="Courier New" w:cs="Courier New"/>
      <w:kern w:val="0"/>
      <w:sz w:val="20"/>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2550">
      <w:bodyDiv w:val="1"/>
      <w:marLeft w:val="0"/>
      <w:marRight w:val="0"/>
      <w:marTop w:val="0"/>
      <w:marBottom w:val="0"/>
      <w:divBdr>
        <w:top w:val="none" w:sz="0" w:space="0" w:color="auto"/>
        <w:left w:val="none" w:sz="0" w:space="0" w:color="auto"/>
        <w:bottom w:val="none" w:sz="0" w:space="0" w:color="auto"/>
        <w:right w:val="none" w:sz="0" w:space="0" w:color="auto"/>
      </w:divBdr>
      <w:divsChild>
        <w:div w:id="1900168593">
          <w:marLeft w:val="0"/>
          <w:marRight w:val="0"/>
          <w:marTop w:val="0"/>
          <w:marBottom w:val="0"/>
          <w:divBdr>
            <w:top w:val="single" w:sz="6" w:space="4" w:color="ABABAB"/>
            <w:left w:val="single" w:sz="6" w:space="4" w:color="ABABAB"/>
            <w:bottom w:val="single" w:sz="6" w:space="4" w:color="ABABAB"/>
            <w:right w:val="single" w:sz="6" w:space="4" w:color="ABABAB"/>
          </w:divBdr>
          <w:divsChild>
            <w:div w:id="729421888">
              <w:marLeft w:val="0"/>
              <w:marRight w:val="0"/>
              <w:marTop w:val="0"/>
              <w:marBottom w:val="0"/>
              <w:divBdr>
                <w:top w:val="none" w:sz="0" w:space="0" w:color="auto"/>
                <w:left w:val="none" w:sz="0" w:space="0" w:color="auto"/>
                <w:bottom w:val="none" w:sz="0" w:space="0" w:color="auto"/>
                <w:right w:val="none" w:sz="0" w:space="0" w:color="auto"/>
              </w:divBdr>
              <w:divsChild>
                <w:div w:id="353001486">
                  <w:marLeft w:val="0"/>
                  <w:marRight w:val="0"/>
                  <w:marTop w:val="0"/>
                  <w:marBottom w:val="0"/>
                  <w:divBdr>
                    <w:top w:val="none" w:sz="0" w:space="0" w:color="auto"/>
                    <w:left w:val="none" w:sz="0" w:space="0" w:color="auto"/>
                    <w:bottom w:val="none" w:sz="0" w:space="0" w:color="auto"/>
                    <w:right w:val="none" w:sz="0" w:space="0" w:color="auto"/>
                  </w:divBdr>
                  <w:divsChild>
                    <w:div w:id="16332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233">
          <w:marLeft w:val="0"/>
          <w:marRight w:val="0"/>
          <w:marTop w:val="0"/>
          <w:marBottom w:val="0"/>
          <w:divBdr>
            <w:top w:val="single" w:sz="6" w:space="4" w:color="auto"/>
            <w:left w:val="single" w:sz="6" w:space="4" w:color="auto"/>
            <w:bottom w:val="single" w:sz="6" w:space="4" w:color="auto"/>
            <w:right w:val="single" w:sz="6" w:space="4" w:color="auto"/>
          </w:divBdr>
          <w:divsChild>
            <w:div w:id="2036347768">
              <w:marLeft w:val="0"/>
              <w:marRight w:val="0"/>
              <w:marTop w:val="0"/>
              <w:marBottom w:val="0"/>
              <w:divBdr>
                <w:top w:val="none" w:sz="0" w:space="0" w:color="auto"/>
                <w:left w:val="none" w:sz="0" w:space="0" w:color="auto"/>
                <w:bottom w:val="none" w:sz="0" w:space="0" w:color="auto"/>
                <w:right w:val="none" w:sz="0" w:space="0" w:color="auto"/>
              </w:divBdr>
              <w:divsChild>
                <w:div w:id="1780561583">
                  <w:marLeft w:val="0"/>
                  <w:marRight w:val="0"/>
                  <w:marTop w:val="0"/>
                  <w:marBottom w:val="0"/>
                  <w:divBdr>
                    <w:top w:val="none" w:sz="0" w:space="0" w:color="auto"/>
                    <w:left w:val="none" w:sz="0" w:space="0" w:color="auto"/>
                    <w:bottom w:val="none" w:sz="0" w:space="0" w:color="auto"/>
                    <w:right w:val="none" w:sz="0" w:space="0" w:color="auto"/>
                  </w:divBdr>
                  <w:divsChild>
                    <w:div w:id="1156149492">
                      <w:marLeft w:val="0"/>
                      <w:marRight w:val="0"/>
                      <w:marTop w:val="0"/>
                      <w:marBottom w:val="0"/>
                      <w:divBdr>
                        <w:top w:val="single" w:sz="6" w:space="0" w:color="CFCFCF"/>
                        <w:left w:val="single" w:sz="6" w:space="0" w:color="CFCFCF"/>
                        <w:bottom w:val="single" w:sz="6" w:space="0" w:color="CFCFCF"/>
                        <w:right w:val="single" w:sz="6" w:space="0" w:color="CFCFCF"/>
                      </w:divBdr>
                      <w:divsChild>
                        <w:div w:id="260917168">
                          <w:marLeft w:val="0"/>
                          <w:marRight w:val="0"/>
                          <w:marTop w:val="0"/>
                          <w:marBottom w:val="0"/>
                          <w:divBdr>
                            <w:top w:val="none" w:sz="0" w:space="0" w:color="auto"/>
                            <w:left w:val="none" w:sz="0" w:space="0" w:color="auto"/>
                            <w:bottom w:val="none" w:sz="0" w:space="0" w:color="auto"/>
                            <w:right w:val="none" w:sz="0" w:space="0" w:color="auto"/>
                          </w:divBdr>
                          <w:divsChild>
                            <w:div w:id="1308122135">
                              <w:marLeft w:val="0"/>
                              <w:marRight w:val="-750"/>
                              <w:marTop w:val="0"/>
                              <w:marBottom w:val="0"/>
                              <w:divBdr>
                                <w:top w:val="none" w:sz="0" w:space="0" w:color="auto"/>
                                <w:left w:val="none" w:sz="0" w:space="0" w:color="auto"/>
                                <w:bottom w:val="none" w:sz="0" w:space="0" w:color="auto"/>
                                <w:right w:val="none" w:sz="0" w:space="0" w:color="auto"/>
                              </w:divBdr>
                              <w:divsChild>
                                <w:div w:id="1928493023">
                                  <w:marLeft w:val="0"/>
                                  <w:marRight w:val="0"/>
                                  <w:marTop w:val="0"/>
                                  <w:marBottom w:val="0"/>
                                  <w:divBdr>
                                    <w:top w:val="none" w:sz="0" w:space="0" w:color="auto"/>
                                    <w:left w:val="none" w:sz="0" w:space="0" w:color="auto"/>
                                    <w:bottom w:val="none" w:sz="0" w:space="0" w:color="auto"/>
                                    <w:right w:val="none" w:sz="0" w:space="0" w:color="auto"/>
                                  </w:divBdr>
                                  <w:divsChild>
                                    <w:div w:id="10306110">
                                      <w:marLeft w:val="0"/>
                                      <w:marRight w:val="0"/>
                                      <w:marTop w:val="0"/>
                                      <w:marBottom w:val="0"/>
                                      <w:divBdr>
                                        <w:top w:val="none" w:sz="0" w:space="0" w:color="auto"/>
                                        <w:left w:val="none" w:sz="0" w:space="0" w:color="auto"/>
                                        <w:bottom w:val="none" w:sz="0" w:space="0" w:color="auto"/>
                                        <w:right w:val="none" w:sz="0" w:space="0" w:color="auto"/>
                                      </w:divBdr>
                                      <w:divsChild>
                                        <w:div w:id="2023511376">
                                          <w:marLeft w:val="0"/>
                                          <w:marRight w:val="0"/>
                                          <w:marTop w:val="0"/>
                                          <w:marBottom w:val="0"/>
                                          <w:divBdr>
                                            <w:top w:val="none" w:sz="0" w:space="0" w:color="auto"/>
                                            <w:left w:val="none" w:sz="0" w:space="0" w:color="auto"/>
                                            <w:bottom w:val="none" w:sz="0" w:space="0" w:color="auto"/>
                                            <w:right w:val="none" w:sz="0" w:space="0" w:color="auto"/>
                                          </w:divBdr>
                                          <w:divsChild>
                                            <w:div w:id="1259800042">
                                              <w:marLeft w:val="0"/>
                                              <w:marRight w:val="0"/>
                                              <w:marTop w:val="0"/>
                                              <w:marBottom w:val="0"/>
                                              <w:divBdr>
                                                <w:top w:val="none" w:sz="0" w:space="0" w:color="auto"/>
                                                <w:left w:val="none" w:sz="0" w:space="0" w:color="auto"/>
                                                <w:bottom w:val="none" w:sz="0" w:space="0" w:color="auto"/>
                                                <w:right w:val="none" w:sz="0" w:space="0" w:color="auto"/>
                                              </w:divBdr>
                                              <w:divsChild>
                                                <w:div w:id="1820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nick song</cp:lastModifiedBy>
  <cp:revision>12</cp:revision>
  <dcterms:created xsi:type="dcterms:W3CDTF">2023-12-05T03:29:00Z</dcterms:created>
  <dcterms:modified xsi:type="dcterms:W3CDTF">2023-12-12T00:29:00Z</dcterms:modified>
</cp:coreProperties>
</file>