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iverga-hook-redesign-plan"/>
    <w:p>
      <w:pPr>
        <w:pStyle w:val="Heading1"/>
      </w:pPr>
      <w:r>
        <w:t xml:space="preserve">Diverga Hook Redesign Plan</w:t>
      </w:r>
    </w:p>
    <w:bookmarkStart w:id="9" w:name="핵심-입장"/>
    <w:p>
      <w:pPr>
        <w:pStyle w:val="Heading2"/>
      </w:pPr>
      <w:r>
        <w:t xml:space="preserve">핵심 입장</w:t>
      </w:r>
    </w:p>
    <w:p>
      <w:pPr>
        <w:pStyle w:val="FirstParagraph"/>
      </w:pPr>
      <w:r>
        <w:t xml:space="preserve">Diverga의 훅은 연구 지식을 주입하는 계층이 아니라, 연구자의 판단을 보호하는</w:t>
      </w:r>
      <w:r>
        <w:t xml:space="preserve"> </w:t>
      </w:r>
      <w:r>
        <w:rPr>
          <w:b/>
          <w:bCs/>
        </w:rPr>
        <w:t xml:space="preserve">deterministic control layer</w:t>
      </w:r>
      <w:r>
        <w:t xml:space="preserve">여야 한다.</w:t>
      </w:r>
      <w:r>
        <w:br/>
      </w:r>
      <w:r>
        <w:t xml:space="preserve">따라서 훅은</w:t>
      </w:r>
      <w:r>
        <w:t xml:space="preserve"> </w:t>
      </w:r>
      <w:r>
        <w:t xml:space="preserve">“무엇을 추천할 것인가”</w:t>
      </w:r>
      <w:r>
        <w:t xml:space="preserve">가 아니라</w:t>
      </w:r>
      <w:r>
        <w:t xml:space="preserve"> </w:t>
      </w:r>
      <w:r>
        <w:t xml:space="preserve">“무엇을 강제하고, 무엇을 기록하고, 무엇을 줄일 것인가”</w:t>
      </w:r>
      <w:r>
        <w:t xml:space="preserve">를 담당해야 한다.</w:t>
      </w:r>
    </w:p>
    <w:bookmarkEnd w:id="9"/>
    <w:bookmarkStart w:id="10" w:name="현재-구조의-핵심-문제"/>
    <w:p>
      <w:pPr>
        <w:pStyle w:val="Heading2"/>
      </w:pPr>
      <w:r>
        <w:t xml:space="preserve">현재 구조의 핵심 문제</w:t>
      </w:r>
    </w:p>
    <w:p>
      <w:pPr>
        <w:pStyle w:val="FirstParagraph"/>
      </w:pPr>
      <w:r>
        <w:t xml:space="preserve">현재 Diverga는 checkpoint enforcement, memory auto-injection, team dispatch bypass 등 강한 orchestration 철학을 갖고 있지만, 이 구조가 그대로 확장되면 세 가지 문제가 커진다.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컨텍스트 과부하</w:t>
      </w:r>
      <w:r>
        <w:t xml:space="preserve">: 상시 주입되는 메모리와 규칙이 세션 시작 비용을 높인다.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오케스트레이션 과잉</w:t>
      </w:r>
      <w:r>
        <w:t xml:space="preserve">: 훅이 많아질수록 agent team과 일반 호출의 차이가 복잡해진다.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지식-규율 혼재 위험</w:t>
      </w:r>
      <w:r>
        <w:t xml:space="preserve">: 향후 훅이 이론/방법론까지 담당하기 시작하면 설명 가능성과 유지보수성이 무너진다.</w:t>
      </w:r>
    </w:p>
    <w:bookmarkEnd w:id="10"/>
    <w:bookmarkStart w:id="16" w:name="남겨야-할-훅"/>
    <w:p>
      <w:pPr>
        <w:pStyle w:val="Heading2"/>
      </w:pPr>
      <w:r>
        <w:t xml:space="preserve">남겨야 할 훅</w:t>
      </w:r>
    </w:p>
    <w:bookmarkStart w:id="11" w:name="state-summary-loader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state-summary-loader</w:t>
      </w:r>
    </w:p>
    <w:p>
      <w:pPr>
        <w:pStyle w:val="Compact"/>
        <w:numPr>
          <w:ilvl w:val="0"/>
          <w:numId w:val="1002"/>
        </w:numPr>
      </w:pPr>
      <w:r>
        <w:t xml:space="preserve">역할: 현재 프로젝트의 최소 상태를 로드</w:t>
      </w:r>
    </w:p>
    <w:p>
      <w:pPr>
        <w:pStyle w:val="Compact"/>
        <w:numPr>
          <w:ilvl w:val="0"/>
          <w:numId w:val="1002"/>
        </w:numPr>
      </w:pPr>
      <w:r>
        <w:t xml:space="preserve">포함 정보: 연구 질문, 현재 단계, 최근 결정 3개, 열린 질문 3개</w:t>
      </w:r>
    </w:p>
    <w:p>
      <w:pPr>
        <w:pStyle w:val="Compact"/>
        <w:numPr>
          <w:ilvl w:val="0"/>
          <w:numId w:val="1002"/>
        </w:numPr>
      </w:pPr>
      <w:r>
        <w:t xml:space="preserve">제한: 500-1000 tokens 이내</w:t>
      </w:r>
    </w:p>
    <w:p>
      <w:pPr>
        <w:pStyle w:val="Compact"/>
        <w:numPr>
          <w:ilvl w:val="0"/>
          <w:numId w:val="1002"/>
        </w:numPr>
      </w:pPr>
      <w:r>
        <w:t xml:space="preserve">이유: 연구자는</w:t>
      </w:r>
      <w:r>
        <w:t xml:space="preserve"> </w:t>
      </w:r>
      <w:r>
        <w:t xml:space="preserve">“어디까지 했는지”</w:t>
      </w:r>
      <w:r>
        <w:t xml:space="preserve">를 잊기 쉽고, 이 기능은 실제 신뢰를 준다.</w:t>
      </w:r>
    </w:p>
    <w:bookmarkEnd w:id="11"/>
    <w:bookmarkStart w:id="12" w:name="checkpoint-enforcer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checkpoint-enforcer</w:t>
      </w:r>
    </w:p>
    <w:p>
      <w:pPr>
        <w:pStyle w:val="Compact"/>
        <w:numPr>
          <w:ilvl w:val="0"/>
          <w:numId w:val="1003"/>
        </w:numPr>
      </w:pPr>
      <w:r>
        <w:t xml:space="preserve">역할: REQUIRED checkpoint 미통과 상태에서 특정 행위를 hard-block</w:t>
      </w:r>
    </w:p>
    <w:p>
      <w:pPr>
        <w:pStyle w:val="Compact"/>
        <w:numPr>
          <w:ilvl w:val="0"/>
          <w:numId w:val="1003"/>
        </w:numPr>
      </w:pPr>
      <w:r>
        <w:t xml:space="preserve">적용: 연구 방향 확정, 이론 선택, 방법론 승인, 분석 계획 승인</w:t>
      </w:r>
    </w:p>
    <w:p>
      <w:pPr>
        <w:pStyle w:val="Compact"/>
        <w:numPr>
          <w:ilvl w:val="0"/>
          <w:numId w:val="1003"/>
        </w:numPr>
      </w:pPr>
      <w:r>
        <w:t xml:space="preserve">이유: Diverga의 핵심 차별점은 바로 이 구조적 정지점이다.</w:t>
      </w:r>
    </w:p>
    <w:bookmarkEnd w:id="12"/>
    <w:bookmarkStart w:id="13" w:name="decision-log-writer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decision-log-writer</w:t>
      </w:r>
    </w:p>
    <w:p>
      <w:pPr>
        <w:pStyle w:val="Compact"/>
        <w:numPr>
          <w:ilvl w:val="0"/>
          <w:numId w:val="1004"/>
        </w:numPr>
      </w:pPr>
      <w:r>
        <w:t xml:space="preserve">역할: 중요 결정과 그 근거를 자동 기록</w:t>
      </w:r>
    </w:p>
    <w:p>
      <w:pPr>
        <w:pStyle w:val="Compact"/>
        <w:numPr>
          <w:ilvl w:val="0"/>
          <w:numId w:val="1004"/>
        </w:numPr>
      </w:pPr>
      <w:r>
        <w:t xml:space="preserve">기록 예: 선택된 이론, 버린 대안, 승인 시각, 승인 주체, 근거 요약</w:t>
      </w:r>
    </w:p>
    <w:p>
      <w:pPr>
        <w:pStyle w:val="Compact"/>
        <w:numPr>
          <w:ilvl w:val="0"/>
          <w:numId w:val="1004"/>
        </w:numPr>
      </w:pPr>
      <w:r>
        <w:t xml:space="preserve">이유: 연구자에게 필요한 것은</w:t>
      </w:r>
      <w:r>
        <w:t xml:space="preserve"> </w:t>
      </w:r>
      <w:r>
        <w:t xml:space="preserve">“추천”</w:t>
      </w:r>
      <w:r>
        <w:t xml:space="preserve">보다도</w:t>
      </w:r>
      <w:r>
        <w:t xml:space="preserve"> </w:t>
      </w:r>
      <w:r>
        <w:t xml:space="preserve">“나중에 그 결정을 다시 설명할 수 있는가”</w:t>
      </w:r>
      <w:r>
        <w:t xml:space="preserve">이다.</w:t>
      </w:r>
    </w:p>
    <w:bookmarkEnd w:id="13"/>
    <w:bookmarkStart w:id="14" w:name="artifact-provenance-recorder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artifact-provenance-recorder</w:t>
      </w:r>
    </w:p>
    <w:p>
      <w:pPr>
        <w:pStyle w:val="Compact"/>
        <w:numPr>
          <w:ilvl w:val="0"/>
          <w:numId w:val="1005"/>
        </w:numPr>
      </w:pPr>
      <w:r>
        <w:t xml:space="preserve">역할: 어떤 문헌, 어떤 로그, 어떤 버전의 산출물이 현재 결과에 연결되어 있는지 기록</w:t>
      </w:r>
    </w:p>
    <w:p>
      <w:pPr>
        <w:pStyle w:val="Compact"/>
        <w:numPr>
          <w:ilvl w:val="0"/>
          <w:numId w:val="1005"/>
        </w:numPr>
      </w:pPr>
      <w:r>
        <w:t xml:space="preserve">적용: 문헌 검색 결과, 척도 초안, 설계안, 분석 코드, 문서 초안</w:t>
      </w:r>
    </w:p>
    <w:p>
      <w:pPr>
        <w:pStyle w:val="Compact"/>
        <w:numPr>
          <w:ilvl w:val="0"/>
          <w:numId w:val="1005"/>
        </w:numPr>
      </w:pPr>
      <w:r>
        <w:t xml:space="preserve">이유: 연구 윤리, 재현성, IRB/논문 대응에 직접적으로 중요하다.</w:t>
      </w:r>
    </w:p>
    <w:bookmarkEnd w:id="14"/>
    <w:bookmarkStart w:id="15" w:name="context-compactor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context-compactor</w:t>
      </w:r>
    </w:p>
    <w:p>
      <w:pPr>
        <w:pStyle w:val="Compact"/>
        <w:numPr>
          <w:ilvl w:val="0"/>
          <w:numId w:val="1006"/>
        </w:numPr>
      </w:pPr>
      <w:r>
        <w:t xml:space="preserve">역할: 컨텍스트 길이가 커질 때 자동으로 압축 요약본으로 전환</w:t>
      </w:r>
    </w:p>
    <w:p>
      <w:pPr>
        <w:pStyle w:val="Compact"/>
        <w:numPr>
          <w:ilvl w:val="0"/>
          <w:numId w:val="1006"/>
        </w:numPr>
      </w:pPr>
      <w:r>
        <w:t xml:space="preserve">원칙: 세부 텍스트 전체를 싣지 않고 state와 unresolved questions만 남김</w:t>
      </w:r>
    </w:p>
    <w:p>
      <w:pPr>
        <w:pStyle w:val="Compact"/>
        <w:numPr>
          <w:ilvl w:val="0"/>
          <w:numId w:val="1006"/>
        </w:numPr>
      </w:pPr>
      <w:r>
        <w:t xml:space="preserve">이유: 비용 절감과 장기 세션 안정성에 필수다.</w:t>
      </w:r>
    </w:p>
    <w:bookmarkEnd w:id="15"/>
    <w:bookmarkEnd w:id="16"/>
    <w:bookmarkStart w:id="22" w:name="제거하거나-축소해야-할-훅"/>
    <w:p>
      <w:pPr>
        <w:pStyle w:val="Heading2"/>
      </w:pPr>
      <w:r>
        <w:t xml:space="preserve">제거하거나 축소해야 할 훅</w:t>
      </w:r>
    </w:p>
    <w:bookmarkStart w:id="17" w:name="always-on-full-memory-injection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always-on full memory injection</w:t>
      </w:r>
    </w:p>
    <w:p>
      <w:pPr>
        <w:pStyle w:val="Compact"/>
        <w:numPr>
          <w:ilvl w:val="0"/>
          <w:numId w:val="1007"/>
        </w:numPr>
      </w:pPr>
      <w:r>
        <w:t xml:space="preserve">제거 이유: 긴 프로젝트 컨텍스트를 매 호출마다 넣는 것은 비용이 너무 크다.</w:t>
      </w:r>
    </w:p>
    <w:p>
      <w:pPr>
        <w:pStyle w:val="Compact"/>
        <w:numPr>
          <w:ilvl w:val="0"/>
          <w:numId w:val="1007"/>
        </w:numPr>
      </w:pPr>
      <w:r>
        <w:t xml:space="preserve">대체:</w:t>
      </w:r>
      <w:r>
        <w:t xml:space="preserve"> </w:t>
      </w:r>
      <w:r>
        <w:rPr>
          <w:rStyle w:val="VerbatimChar"/>
        </w:rPr>
        <w:t xml:space="preserve">state-summary-loader + on-demand retrieval</w:t>
      </w:r>
    </w:p>
    <w:bookmarkEnd w:id="17"/>
    <w:bookmarkStart w:id="18" w:name="methodology-recommendation-hook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methodology recommendation hooks</w:t>
      </w:r>
    </w:p>
    <w:p>
      <w:pPr>
        <w:pStyle w:val="Compact"/>
        <w:numPr>
          <w:ilvl w:val="0"/>
          <w:numId w:val="1008"/>
        </w:numPr>
      </w:pPr>
      <w:r>
        <w:t xml:space="preserve">제거 이유: 훅이 quantitative/qualitative/mixed 추천을 담당하면 지식 계층과 규율 계층이 섞인다.</w:t>
      </w:r>
    </w:p>
    <w:p>
      <w:pPr>
        <w:pStyle w:val="Compact"/>
        <w:numPr>
          <w:ilvl w:val="0"/>
          <w:numId w:val="1008"/>
        </w:numPr>
      </w:pPr>
      <w:r>
        <w:t xml:space="preserve">대체: 명시적 agent call 또는 retrieval module</w:t>
      </w:r>
    </w:p>
    <w:bookmarkEnd w:id="18"/>
    <w:bookmarkStart w:id="19" w:name="theory-recommendation-hook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theory recommendation hooks</w:t>
      </w:r>
    </w:p>
    <w:p>
      <w:pPr>
        <w:pStyle w:val="Compact"/>
        <w:numPr>
          <w:ilvl w:val="0"/>
          <w:numId w:val="1009"/>
        </w:numPr>
      </w:pPr>
      <w:r>
        <w:t xml:space="preserve">제거 이유: 이론 선택은 checkpoint 대상이지 hook 자동화 대상이 아니다.</w:t>
      </w:r>
    </w:p>
    <w:p>
      <w:pPr>
        <w:pStyle w:val="Compact"/>
        <w:numPr>
          <w:ilvl w:val="0"/>
          <w:numId w:val="1009"/>
        </w:numPr>
      </w:pPr>
      <w:r>
        <w:t xml:space="preserve">대체: theory module + A2 계열 deliberation</w:t>
      </w:r>
    </w:p>
    <w:bookmarkEnd w:id="19"/>
    <w:bookmarkStart w:id="20" w:name="broad-keyword-auto-dispatch-hooks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broad keyword auto-dispatch hooks</w:t>
      </w:r>
    </w:p>
    <w:p>
      <w:pPr>
        <w:pStyle w:val="Compact"/>
        <w:numPr>
          <w:ilvl w:val="0"/>
          <w:numId w:val="1010"/>
        </w:numPr>
      </w:pPr>
      <w:r>
        <w:t xml:space="preserve">축소 이유:</w:t>
      </w:r>
      <w:r>
        <w:t xml:space="preserve"> </w:t>
      </w:r>
      <w:r>
        <w:t xml:space="preserve">“meta-analysis”</w:t>
      </w:r>
      <w:r>
        <w:t xml:space="preserve">,</w:t>
      </w:r>
      <w:r>
        <w:t xml:space="preserve"> </w:t>
      </w:r>
      <w:r>
        <w:t xml:space="preserve">“theory”</w:t>
      </w:r>
      <w:r>
        <w:t xml:space="preserve">,</w:t>
      </w:r>
      <w:r>
        <w:t xml:space="preserve"> </w:t>
      </w:r>
      <w:r>
        <w:t xml:space="preserve">“journal”</w:t>
      </w:r>
      <w:r>
        <w:t xml:space="preserve"> </w:t>
      </w:r>
      <w:r>
        <w:t xml:space="preserve">같은 넓은 트리거는 오탐 가능성이 높다.</w:t>
      </w:r>
    </w:p>
    <w:p>
      <w:pPr>
        <w:pStyle w:val="Compact"/>
        <w:numPr>
          <w:ilvl w:val="0"/>
          <w:numId w:val="1010"/>
        </w:numPr>
      </w:pPr>
      <w:r>
        <w:t xml:space="preserve">대체: 얇은 classifier 또는 coordinator-first routing</w:t>
      </w:r>
    </w:p>
    <w:bookmarkEnd w:id="20"/>
    <w:bookmarkStart w:id="21" w:name="team-bypass-as-general-escape-hatch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team-bypass as general escape hatch</w:t>
      </w:r>
    </w:p>
    <w:p>
      <w:pPr>
        <w:pStyle w:val="Compact"/>
        <w:numPr>
          <w:ilvl w:val="0"/>
          <w:numId w:val="1011"/>
        </w:numPr>
      </w:pPr>
      <w:r>
        <w:t xml:space="preserve">축소 이유: 현재의</w:t>
      </w:r>
      <w:r>
        <w:t xml:space="preserve"> </w:t>
      </w:r>
      <w:r>
        <w:rPr>
          <w:rStyle w:val="VerbatimChar"/>
        </w:rPr>
        <w:t xml:space="preserve">DIVERGA_TEAM_DISPATCH=1</w:t>
      </w:r>
      <w:r>
        <w:t xml:space="preserve">는 유용하지만 남용되면 checkpoint 철학을 약화시킨다.</w:t>
      </w:r>
    </w:p>
    <w:p>
      <w:pPr>
        <w:pStyle w:val="Compact"/>
        <w:numPr>
          <w:ilvl w:val="0"/>
          <w:numId w:val="1011"/>
        </w:numPr>
      </w:pPr>
      <w:r>
        <w:t xml:space="preserve">대체: orchestrator-approved review mode에만 제한적으로 허용</w:t>
      </w:r>
    </w:p>
    <w:bookmarkEnd w:id="21"/>
    <w:bookmarkEnd w:id="22"/>
    <w:bookmarkStart w:id="23" w:name="권장-훅-구조"/>
    <w:p>
      <w:pPr>
        <w:pStyle w:val="Heading2"/>
      </w:pPr>
      <w:r>
        <w:t xml:space="preserve">권장 훅 구조</w:t>
      </w:r>
    </w:p>
    <w:p>
      <w:pPr>
        <w:pStyle w:val="SourceCode"/>
      </w:pPr>
      <w:r>
        <w:rPr>
          <w:rStyle w:val="VerbatimChar"/>
        </w:rPr>
        <w:t xml:space="preserve">Session Start</w:t>
      </w:r>
      <w:r>
        <w:br/>
      </w:r>
      <w:r>
        <w:rPr>
          <w:rStyle w:val="VerbatimChar"/>
        </w:rPr>
        <w:t xml:space="preserve">  -&gt; state-summary-loader</w:t>
      </w:r>
      <w:r>
        <w:br/>
      </w:r>
      <w:r>
        <w:rPr>
          <w:rStyle w:val="VerbatimChar"/>
        </w:rPr>
        <w:t xml:space="preserve">  -&gt; if needed: context-compactor summary restore</w:t>
      </w:r>
      <w:r>
        <w:br/>
      </w:r>
      <w:r>
        <w:br/>
      </w: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-&gt; checkpoint-enforcer</w:t>
      </w:r>
      <w:r>
        <w:br/>
      </w:r>
      <w:r>
        <w:rPr>
          <w:rStyle w:val="VerbatimChar"/>
        </w:rPr>
        <w:t xml:space="preserve">  -&gt; allowed? yes/no</w:t>
      </w:r>
      <w:r>
        <w:br/>
      </w:r>
      <w:r>
        <w:br/>
      </w:r>
      <w:r>
        <w:rPr>
          <w:rStyle w:val="VerbatimChar"/>
        </w:rPr>
        <w:t xml:space="preserve">If allowed</w:t>
      </w:r>
      <w:r>
        <w:br/>
      </w:r>
      <w:r>
        <w:rPr>
          <w:rStyle w:val="VerbatimChar"/>
        </w:rPr>
        <w:t xml:space="preserve">  -&gt; explicit agent or coordinator dispatch</w:t>
      </w:r>
      <w:r>
        <w:br/>
      </w:r>
      <w:r>
        <w:rPr>
          <w:rStyle w:val="VerbatimChar"/>
        </w:rPr>
        <w:t xml:space="preserve">  -&gt; artifact-provenance-recorder</w:t>
      </w:r>
      <w:r>
        <w:br/>
      </w:r>
      <w:r>
        <w:rPr>
          <w:rStyle w:val="VerbatimChar"/>
        </w:rPr>
        <w:t xml:space="preserve">  -&gt; decision-log-writer (if decision event)</w:t>
      </w:r>
      <w:r>
        <w:br/>
      </w:r>
      <w:r>
        <w:br/>
      </w:r>
      <w:r>
        <w:rPr>
          <w:rStyle w:val="VerbatimChar"/>
        </w:rPr>
        <w:t xml:space="preserve">Long Session</w:t>
      </w:r>
      <w:r>
        <w:br/>
      </w:r>
      <w:r>
        <w:rPr>
          <w:rStyle w:val="VerbatimChar"/>
        </w:rPr>
        <w:t xml:space="preserve">  -&gt; context-compactor</w:t>
      </w:r>
    </w:p>
    <w:bookmarkEnd w:id="23"/>
    <w:bookmarkStart w:id="24" w:name="훅과-에이전트의-경계"/>
    <w:p>
      <w:pPr>
        <w:pStyle w:val="Heading2"/>
      </w:pPr>
      <w:r>
        <w:t xml:space="preserve">훅과 에이전트의 경계</w:t>
      </w:r>
    </w:p>
    <w:p>
      <w:pPr>
        <w:pStyle w:val="FirstParagraph"/>
      </w:pPr>
      <w:r>
        <w:t xml:space="preserve">훅이 해야 할 일:</w:t>
      </w:r>
    </w:p>
    <w:p>
      <w:pPr>
        <w:pStyle w:val="Compact"/>
        <w:numPr>
          <w:ilvl w:val="0"/>
          <w:numId w:val="1012"/>
        </w:numPr>
      </w:pPr>
      <w:r>
        <w:t xml:space="preserve">상태 확인</w:t>
      </w:r>
    </w:p>
    <w:p>
      <w:pPr>
        <w:pStyle w:val="Compact"/>
        <w:numPr>
          <w:ilvl w:val="0"/>
          <w:numId w:val="1012"/>
        </w:numPr>
      </w:pPr>
      <w:r>
        <w:t xml:space="preserve">차단</w:t>
      </w:r>
    </w:p>
    <w:p>
      <w:pPr>
        <w:pStyle w:val="Compact"/>
        <w:numPr>
          <w:ilvl w:val="0"/>
          <w:numId w:val="1012"/>
        </w:numPr>
      </w:pPr>
      <w:r>
        <w:t xml:space="preserve">기록</w:t>
      </w:r>
    </w:p>
    <w:p>
      <w:pPr>
        <w:pStyle w:val="Compact"/>
        <w:numPr>
          <w:ilvl w:val="0"/>
          <w:numId w:val="1012"/>
        </w:numPr>
      </w:pPr>
      <w:r>
        <w:t xml:space="preserve">압축</w:t>
      </w:r>
    </w:p>
    <w:p>
      <w:pPr>
        <w:pStyle w:val="Compact"/>
        <w:numPr>
          <w:ilvl w:val="0"/>
          <w:numId w:val="1012"/>
        </w:numPr>
      </w:pPr>
      <w:r>
        <w:t xml:space="preserve">provenance 보존</w:t>
      </w:r>
    </w:p>
    <w:p>
      <w:pPr>
        <w:pStyle w:val="FirstParagraph"/>
      </w:pPr>
      <w:r>
        <w:t xml:space="preserve">에이전트가 해야 할 일:</w:t>
      </w:r>
    </w:p>
    <w:p>
      <w:pPr>
        <w:pStyle w:val="Compact"/>
        <w:numPr>
          <w:ilvl w:val="0"/>
          <w:numId w:val="1013"/>
        </w:numPr>
      </w:pPr>
      <w:r>
        <w:t xml:space="preserve">이론 제안</w:t>
      </w:r>
    </w:p>
    <w:p>
      <w:pPr>
        <w:pStyle w:val="Compact"/>
        <w:numPr>
          <w:ilvl w:val="0"/>
          <w:numId w:val="1013"/>
        </w:numPr>
      </w:pPr>
      <w:r>
        <w:t xml:space="preserve">방법론 비교</w:t>
      </w:r>
    </w:p>
    <w:p>
      <w:pPr>
        <w:pStyle w:val="Compact"/>
        <w:numPr>
          <w:ilvl w:val="0"/>
          <w:numId w:val="1013"/>
        </w:numPr>
      </w:pPr>
      <w:r>
        <w:t xml:space="preserve">척도 추천</w:t>
      </w:r>
    </w:p>
    <w:p>
      <w:pPr>
        <w:pStyle w:val="Compact"/>
        <w:numPr>
          <w:ilvl w:val="0"/>
          <w:numId w:val="1013"/>
        </w:numPr>
      </w:pPr>
      <w:r>
        <w:t xml:space="preserve">반론 생성</w:t>
      </w:r>
    </w:p>
    <w:p>
      <w:pPr>
        <w:pStyle w:val="Compact"/>
        <w:numPr>
          <w:ilvl w:val="0"/>
          <w:numId w:val="1013"/>
        </w:numPr>
      </w:pPr>
      <w:r>
        <w:t xml:space="preserve">논문 초안 작성</w:t>
      </w:r>
    </w:p>
    <w:p>
      <w:pPr>
        <w:pStyle w:val="FirstParagraph"/>
      </w:pPr>
      <w:r>
        <w:t xml:space="preserve">이 경계가 흐려지면 Diverga는 연구 하네스가 아니라 과잉 자동화된 assistant로 다시 후퇴한다.</w:t>
      </w:r>
    </w:p>
    <w:bookmarkEnd w:id="24"/>
    <w:bookmarkStart w:id="25" w:name="우선-구현-순서"/>
    <w:p>
      <w:pPr>
        <w:pStyle w:val="Heading2"/>
      </w:pPr>
      <w:r>
        <w:t xml:space="preserve">우선 구현 순서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checkpoint-enforcer</w:t>
      </w:r>
      <w:r>
        <w:t xml:space="preserve">를 최소 checkpoint 집합으로 축소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state-summary-loader</w:t>
      </w:r>
      <w:r>
        <w:t xml:space="preserve">를 1KB 이내 요약 구조로 재설계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decision-log-writer</w:t>
      </w:r>
      <w:r>
        <w:t xml:space="preserve">와</w:t>
      </w:r>
      <w:r>
        <w:t xml:space="preserve"> </w:t>
      </w:r>
      <w:r>
        <w:rPr>
          <w:rStyle w:val="VerbatimChar"/>
        </w:rPr>
        <w:t xml:space="preserve">artifact-provenance-recorder</w:t>
      </w:r>
      <w:r>
        <w:t xml:space="preserve">를 핵심 기록층으로 승격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always-on memory injection</w:t>
      </w:r>
      <w:r>
        <w:t xml:space="preserve"> </w:t>
      </w:r>
      <w:r>
        <w:t xml:space="preserve">제거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team dispatch bypass</w:t>
      </w:r>
      <w:r>
        <w:t xml:space="preserve">를 review-only mode로 제한</w:t>
      </w:r>
    </w:p>
    <w:bookmarkEnd w:id="25"/>
    <w:bookmarkStart w:id="26" w:name="한-문장-요약"/>
    <w:p>
      <w:pPr>
        <w:pStyle w:val="Heading2"/>
      </w:pPr>
      <w:r>
        <w:t xml:space="preserve">한 문장 요약</w:t>
      </w:r>
    </w:p>
    <w:p>
      <w:pPr>
        <w:pStyle w:val="FirstParagraph"/>
      </w:pPr>
      <w:r>
        <w:t xml:space="preserve">Diverga의 훅은 더 똑똑해져야 하는 것이 아니라, 더</w:t>
      </w:r>
      <w:r>
        <w:t xml:space="preserve"> </w:t>
      </w:r>
      <w:r>
        <w:rPr>
          <w:b/>
          <w:bCs/>
        </w:rPr>
        <w:t xml:space="preserve">작고 엄격하고 예측 가능하게</w:t>
      </w:r>
      <w:r>
        <w:t xml:space="preserve"> </w:t>
      </w:r>
      <w:r>
        <w:t xml:space="preserve">재설계되어야 한다.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2026-04-15T19:39:09Z</dcterms:created>
  <dcterms:modified xsi:type="dcterms:W3CDTF">2026-04-15T19:39:09Z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