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2F72D" w14:textId="22054F9C" w:rsidR="003D6D42" w:rsidRDefault="005B539C">
      <w:r>
        <w:t>Hollis Veal</w:t>
      </w:r>
      <w:bookmarkStart w:id="0" w:name="_GoBack"/>
      <w:bookmarkEnd w:id="0"/>
    </w:p>
    <w:p w14:paraId="57AE7D56" w14:textId="5C0B354A" w:rsidR="00F90AE3" w:rsidRDefault="00F90AE3"/>
    <w:p w14:paraId="35084B0C" w14:textId="24D63E31" w:rsidR="00F90AE3" w:rsidRDefault="00F90AE3">
      <w:r>
        <w:t>Update Use Cases:</w:t>
      </w:r>
    </w:p>
    <w:p w14:paraId="47673C28" w14:textId="568E8B54" w:rsidR="007B43B0" w:rsidRDefault="007B43B0"/>
    <w:p w14:paraId="3583ED55" w14:textId="2134AB39" w:rsidR="007B43B0" w:rsidRDefault="007B43B0"/>
    <w:p w14:paraId="7C997F46" w14:textId="70AD6FE4" w:rsidR="007B43B0" w:rsidRDefault="007B43B0">
      <w:r>
        <w:t xml:space="preserve">A Simple Manager </w:t>
      </w:r>
      <w:proofErr w:type="spellStart"/>
      <w:r>
        <w:t>HomeScreen</w:t>
      </w:r>
      <w:proofErr w:type="spellEnd"/>
      <w:r>
        <w:t xml:space="preserve"> where the Manager can decide what to do:</w:t>
      </w:r>
    </w:p>
    <w:p w14:paraId="441D8519" w14:textId="703BB0D1" w:rsidR="007B43B0" w:rsidRDefault="007B43B0">
      <w:r>
        <w:rPr>
          <w:noProof/>
        </w:rPr>
        <w:drawing>
          <wp:inline distT="0" distB="0" distL="0" distR="0" wp14:anchorId="02BF1FD3" wp14:editId="79348E15">
            <wp:extent cx="4791075" cy="2105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3624" w14:textId="77777777" w:rsidR="007B43B0" w:rsidRDefault="007B43B0"/>
    <w:p w14:paraId="46E7F2FF" w14:textId="26A1F6F9" w:rsidR="007B43B0" w:rsidRDefault="007B43B0">
      <w:r>
        <w:t>Example Update Product Screen:</w:t>
      </w:r>
    </w:p>
    <w:p w14:paraId="2E8C769D" w14:textId="2FCF43B8" w:rsidR="007B43B0" w:rsidRDefault="007B43B0">
      <w:r>
        <w:rPr>
          <w:noProof/>
        </w:rPr>
        <w:drawing>
          <wp:inline distT="0" distB="0" distL="0" distR="0" wp14:anchorId="7771488E" wp14:editId="4FF97376">
            <wp:extent cx="4581525" cy="3162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5B91E" w14:textId="4C3CC821" w:rsidR="007B43B0" w:rsidRDefault="007B43B0">
      <w:r>
        <w:t>Example Update Customer Screen:</w:t>
      </w:r>
    </w:p>
    <w:p w14:paraId="52D67181" w14:textId="48AA77A9" w:rsidR="007B43B0" w:rsidRDefault="007B43B0">
      <w:r>
        <w:rPr>
          <w:noProof/>
        </w:rPr>
        <w:lastRenderedPageBreak/>
        <w:drawing>
          <wp:inline distT="0" distB="0" distL="0" distR="0" wp14:anchorId="040AEFF3" wp14:editId="32A3F22E">
            <wp:extent cx="4476750" cy="3019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75B8" w14:textId="0C7DFA1B" w:rsidR="007B43B0" w:rsidRDefault="007B43B0"/>
    <w:p w14:paraId="57F08FB6" w14:textId="05AD8E11" w:rsidR="007B43B0" w:rsidRDefault="007B43B0">
      <w:r>
        <w:t>Example of an Update Purchase Screen:</w:t>
      </w:r>
    </w:p>
    <w:p w14:paraId="6E2FDC51" w14:textId="0D20FED2" w:rsidR="007B43B0" w:rsidRDefault="007B43B0">
      <w:r>
        <w:rPr>
          <w:noProof/>
        </w:rPr>
        <w:drawing>
          <wp:inline distT="0" distB="0" distL="0" distR="0" wp14:anchorId="45DC69D3" wp14:editId="33D48B96">
            <wp:extent cx="4772025" cy="3019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3B0"/>
    <w:rsid w:val="003D6D42"/>
    <w:rsid w:val="005B539C"/>
    <w:rsid w:val="007B43B0"/>
    <w:rsid w:val="00F9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C318A"/>
  <w15:chartTrackingRefBased/>
  <w15:docId w15:val="{EB24C0B8-1836-42F3-8C5C-1D8FD2413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Thomas</dc:creator>
  <cp:keywords/>
  <dc:description/>
  <cp:lastModifiedBy>Hollis Veal</cp:lastModifiedBy>
  <cp:revision>2</cp:revision>
  <dcterms:created xsi:type="dcterms:W3CDTF">2019-11-21T02:46:00Z</dcterms:created>
  <dcterms:modified xsi:type="dcterms:W3CDTF">2019-12-15T03:24:00Z</dcterms:modified>
</cp:coreProperties>
</file>