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Hans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Hans"/>
        </w:rPr>
        <w:t>C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entos下使用docker安装elasticsearch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Hans"/>
        </w:rPr>
        <w:t>与Kibana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首先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使用docker拉取elasticsearch镜像（注意版本使用7.15.2）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命令：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docker pull docker.elastic.co/elasticsearch/elasticsearch:7.15.2</w:t>
      </w:r>
    </w:p>
    <w:p>
      <w:pPr>
        <w:numPr>
          <w:ilvl w:val="0"/>
          <w:numId w:val="0"/>
        </w:numPr>
        <w:ind w:left="0" w:leftChars="-495" w:hanging="1039" w:hangingChars="495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621145" cy="17125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-495" w:hanging="1039" w:hangingChars="495"/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启动elasticsearch镜像：</w:t>
      </w:r>
    </w:p>
    <w:p>
      <w:pPr>
        <w:numPr>
          <w:ilvl w:val="0"/>
          <w:numId w:val="0"/>
        </w:numPr>
        <w:ind w:left="2" w:leftChars="-495" w:hanging="1041" w:hangingChars="495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命令：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docker run -d --name es -p 9200:9200 -p 9300:9300 -e "discovery.type=single-node" 【镜像id】</w:t>
      </w:r>
    </w:p>
    <w:p>
      <w:pPr>
        <w:numPr>
          <w:ilvl w:val="0"/>
          <w:numId w:val="0"/>
        </w:numPr>
        <w:ind w:left="0" w:leftChars="-495" w:hanging="1039" w:hangingChars="495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565900" cy="63627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在浏览器访问【对应ip:9200】，确保elasticsearch启动成功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56075" cy="2816860"/>
            <wp:effectExtent l="0" t="0" r="158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使用docker拉取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Kibana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镜像（注意版本使用7.15.2）</w:t>
      </w:r>
    </w:p>
    <w:p>
      <w:pPr>
        <w:numPr>
          <w:ilvl w:val="0"/>
          <w:numId w:val="0"/>
        </w:numPr>
        <w:ind w:left="2" w:leftChars="-495" w:hanging="1041" w:hangingChars="495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命令：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Hans"/>
        </w:rPr>
        <w:t>docker pull docker.elastic.io/kibana/kibana:7.15.2</w:t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2773045"/>
            <wp:effectExtent l="0" t="0" r="1270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启动kibana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docker run -d --name kibana -e -p 5601:5601 kibana: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7.15.2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使用docker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ps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命令查看运行状态</w:t>
      </w:r>
    </w:p>
    <w:p>
      <w:pPr>
        <w:numPr>
          <w:ilvl w:val="0"/>
          <w:numId w:val="0"/>
        </w:numPr>
        <w:ind w:left="0" w:leftChars="-695" w:hanging="1459" w:hangingChars="695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154545" cy="774700"/>
            <wp:effectExtent l="0" t="0" r="825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-695" w:hanging="1459" w:hangingChars="695"/>
        <w:jc w:val="left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进入kibana容器修改配置文件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命令：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Hans"/>
        </w:rPr>
        <w:t>docker exec -it kibana /bin/bash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cd config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Hans"/>
        </w:rPr>
        <w:t>vi kibana.yml</w:t>
      </w:r>
    </w:p>
    <w:p>
      <w:pPr>
        <w:numPr>
          <w:ilvl w:val="0"/>
          <w:numId w:val="0"/>
        </w:numPr>
        <w:ind w:left="0" w:leftChars="-600" w:hanging="1260" w:hangingChars="600"/>
        <w:jc w:val="left"/>
      </w:pPr>
      <w:r>
        <w:drawing>
          <wp:inline distT="0" distB="0" distL="114300" distR="114300">
            <wp:extent cx="6954520" cy="2304415"/>
            <wp:effectExtent l="0" t="0" r="508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重启kibana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Hans"/>
        </w:rPr>
        <w:t>命令：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exit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eastAsia="zh-Hans"/>
        </w:rPr>
        <w:t>docker restart kibana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Hans"/>
        </w:rPr>
      </w:pPr>
      <w:r>
        <w:drawing>
          <wp:inline distT="0" distB="0" distL="114300" distR="114300">
            <wp:extent cx="5269865" cy="2466975"/>
            <wp:effectExtent l="0" t="0" r="13335" b="222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-695" w:hanging="1459" w:hangingChars="695"/>
        <w:jc w:val="left"/>
        <w:rPr>
          <w:rFonts w:hint="eastAsia" w:ascii="微软雅黑" w:hAnsi="微软雅黑" w:eastAsia="微软雅黑" w:cs="微软雅黑"/>
          <w:lang w:val="en-US" w:eastAsia="zh-Hans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Hans"/>
        </w:rPr>
        <w:t>浏览器打开kibana查看是否运行成功</w:t>
      </w:r>
    </w:p>
    <w:p>
      <w:pPr>
        <w:numPr>
          <w:ilvl w:val="0"/>
          <w:numId w:val="0"/>
        </w:numPr>
        <w:ind w:left="0" w:leftChars="-400" w:hanging="840" w:hangingChars="400"/>
        <w:jc w:val="left"/>
        <w:rPr>
          <w:rFonts w:hint="eastAsia" w:ascii="微软雅黑" w:hAnsi="微软雅黑" w:eastAsia="微软雅黑" w:cs="微软雅黑"/>
          <w:lang w:val="en-US" w:eastAsia="zh-Hans"/>
        </w:rPr>
      </w:pPr>
      <w:r>
        <w:drawing>
          <wp:inline distT="0" distB="0" distL="114300" distR="114300">
            <wp:extent cx="6563360" cy="3367405"/>
            <wp:effectExtent l="0" t="0" r="1524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1C784"/>
    <w:multiLevelType w:val="singleLevel"/>
    <w:tmpl w:val="2BB1C7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D0AEF"/>
    <w:rsid w:val="0FE34486"/>
    <w:rsid w:val="13B33162"/>
    <w:rsid w:val="278D0AEF"/>
    <w:rsid w:val="27B45013"/>
    <w:rsid w:val="28295818"/>
    <w:rsid w:val="2DEFAD76"/>
    <w:rsid w:val="32F6806C"/>
    <w:rsid w:val="3BFF23CC"/>
    <w:rsid w:val="3CDBF616"/>
    <w:rsid w:val="3EF72FB5"/>
    <w:rsid w:val="3FBFB396"/>
    <w:rsid w:val="45035B30"/>
    <w:rsid w:val="49D91850"/>
    <w:rsid w:val="518D3258"/>
    <w:rsid w:val="581F0C1E"/>
    <w:rsid w:val="5B978FAA"/>
    <w:rsid w:val="5CFDC434"/>
    <w:rsid w:val="5FEF61EA"/>
    <w:rsid w:val="6721008B"/>
    <w:rsid w:val="689A18F7"/>
    <w:rsid w:val="6FFEE924"/>
    <w:rsid w:val="755D5958"/>
    <w:rsid w:val="75BF25A0"/>
    <w:rsid w:val="76D30CFE"/>
    <w:rsid w:val="76D480BD"/>
    <w:rsid w:val="773E0B1C"/>
    <w:rsid w:val="77DD8F17"/>
    <w:rsid w:val="785B834C"/>
    <w:rsid w:val="7B2239BA"/>
    <w:rsid w:val="7BFD6D9D"/>
    <w:rsid w:val="7DFC6B8A"/>
    <w:rsid w:val="7ECF6AB3"/>
    <w:rsid w:val="7F100159"/>
    <w:rsid w:val="7FDF6067"/>
    <w:rsid w:val="7FF2F54B"/>
    <w:rsid w:val="946E439F"/>
    <w:rsid w:val="97BF22EF"/>
    <w:rsid w:val="AED3FCDF"/>
    <w:rsid w:val="B2CE35A4"/>
    <w:rsid w:val="B7E51CEB"/>
    <w:rsid w:val="B7FB96F0"/>
    <w:rsid w:val="BB9F954F"/>
    <w:rsid w:val="BFD2DC00"/>
    <w:rsid w:val="BFF8B87F"/>
    <w:rsid w:val="DBFB3EC8"/>
    <w:rsid w:val="DD7D9E74"/>
    <w:rsid w:val="EFBC4F09"/>
    <w:rsid w:val="EFFFE470"/>
    <w:rsid w:val="F29F1C64"/>
    <w:rsid w:val="F7E78638"/>
    <w:rsid w:val="FBEFC6CD"/>
    <w:rsid w:val="FEBA465A"/>
    <w:rsid w:val="FEE76972"/>
    <w:rsid w:val="FF1DE951"/>
    <w:rsid w:val="FF39E697"/>
    <w:rsid w:val="FF53D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2022-02-14T23:12:00Z</dcterms:created>
  <dc:creator>leo</dc:creator>
  <cp:lastModifiedBy>lihao</cp:lastModifiedBy>
  <dcterms:modified xsi:type="dcterms:W3CDTF">2022-02-15T17:17:27Z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