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1FCA" w14:textId="2332F7AA" w:rsidR="00A55638" w:rsidRDefault="00A55638" w:rsidP="00A55638">
      <w:pPr>
        <w:rPr>
          <w:b/>
          <w:bCs/>
        </w:rPr>
      </w:pPr>
      <w:proofErr w:type="spellStart"/>
      <w:r w:rsidRPr="00A55638">
        <w:rPr>
          <w:b/>
          <w:bCs/>
          <w:highlight w:val="green"/>
        </w:rPr>
        <w:t>Stage</w:t>
      </w:r>
      <w:proofErr w:type="spellEnd"/>
      <w:r w:rsidRPr="00A55638">
        <w:rPr>
          <w:b/>
          <w:bCs/>
          <w:highlight w:val="green"/>
        </w:rPr>
        <w:t xml:space="preserve"> 1</w:t>
      </w:r>
    </w:p>
    <w:p w14:paraId="07E86939" w14:textId="77777777" w:rsidR="00AE2ABA" w:rsidRPr="00AE2ABA" w:rsidRDefault="00AE2ABA" w:rsidP="00AE2ABA">
      <w:r w:rsidRPr="00AE2ABA">
        <w:rPr>
          <w:b/>
          <w:bCs/>
        </w:rPr>
        <w:t>Descripción del Escenario de Prueba:</w:t>
      </w:r>
    </w:p>
    <w:p w14:paraId="07EA01C5" w14:textId="77777777" w:rsidR="00AE2ABA" w:rsidRDefault="00AE2ABA" w:rsidP="00AE2ABA">
      <w:r w:rsidRPr="00AE2ABA">
        <w:rPr>
          <w:b/>
          <w:bCs/>
        </w:rPr>
        <w:t>Nombre del Escenario:</w:t>
      </w:r>
      <w:r w:rsidRPr="00AE2ABA">
        <w:t xml:space="preserve"> Navegación y Uso del Teclado </w:t>
      </w:r>
    </w:p>
    <w:p w14:paraId="79555301" w14:textId="77777777" w:rsidR="00AE2ABA" w:rsidRDefault="00AE2ABA" w:rsidP="00AE2ABA">
      <w:r w:rsidRPr="00AE2ABA">
        <w:rPr>
          <w:b/>
          <w:bCs/>
        </w:rPr>
        <w:t>Objetivo:</w:t>
      </w:r>
      <w:r w:rsidRPr="00AE2ABA">
        <w:t xml:space="preserve"> Verificar que los usuarios puedan navegar y utilizar el blog utilizando el teclado de manera efectiva.</w:t>
      </w:r>
    </w:p>
    <w:p w14:paraId="12F7B83C" w14:textId="77777777" w:rsidR="00AE2ABA" w:rsidRDefault="00AE2ABA" w:rsidP="00AE2ABA">
      <w:r w:rsidRPr="00AE2ABA">
        <w:t xml:space="preserve"> </w:t>
      </w:r>
      <w:r w:rsidRPr="00AE2ABA">
        <w:rPr>
          <w:b/>
          <w:bCs/>
        </w:rPr>
        <w:t>Precondiciones:</w:t>
      </w:r>
      <w:r w:rsidRPr="00AE2ABA">
        <w:t xml:space="preserve"> El navegador está configurado y se ha abierto una nueva página web. </w:t>
      </w:r>
    </w:p>
    <w:p w14:paraId="7A196F35" w14:textId="595E5535" w:rsidR="00AE2ABA" w:rsidRPr="00AE2ABA" w:rsidRDefault="00AE2ABA" w:rsidP="00AE2ABA">
      <w:r w:rsidRPr="00AE2ABA">
        <w:rPr>
          <w:b/>
          <w:bCs/>
        </w:rPr>
        <w:t>Pasos de Ejecución:</w:t>
      </w:r>
    </w:p>
    <w:p w14:paraId="3CCC2EFD" w14:textId="77777777" w:rsidR="00AE2ABA" w:rsidRPr="00AE2ABA" w:rsidRDefault="00AE2ABA" w:rsidP="00AE2ABA">
      <w:pPr>
        <w:numPr>
          <w:ilvl w:val="0"/>
          <w:numId w:val="36"/>
        </w:numPr>
      </w:pPr>
      <w:r w:rsidRPr="00AE2ABA">
        <w:t>Navegar a la página principal del blog.</w:t>
      </w:r>
    </w:p>
    <w:p w14:paraId="00338358" w14:textId="77777777" w:rsidR="00AE2ABA" w:rsidRPr="00AE2ABA" w:rsidRDefault="00AE2ABA" w:rsidP="00AE2ABA">
      <w:pPr>
        <w:numPr>
          <w:ilvl w:val="1"/>
          <w:numId w:val="36"/>
        </w:numPr>
      </w:pPr>
      <w:r w:rsidRPr="00AE2ABA">
        <w:t>Acción: Abrir el navegador y cargar la página principal del blog.</w:t>
      </w:r>
    </w:p>
    <w:p w14:paraId="53427BDE" w14:textId="77777777" w:rsidR="00AE2ABA" w:rsidRPr="00AE2ABA" w:rsidRDefault="00AE2ABA" w:rsidP="00AE2ABA">
      <w:pPr>
        <w:numPr>
          <w:ilvl w:val="1"/>
          <w:numId w:val="36"/>
        </w:numPr>
      </w:pPr>
      <w:r w:rsidRPr="00AE2ABA">
        <w:t>Resultado Esperado: La página se carga correctamente.</w:t>
      </w:r>
    </w:p>
    <w:p w14:paraId="3896D6A2" w14:textId="77777777" w:rsidR="00AE2ABA" w:rsidRPr="00AE2ABA" w:rsidRDefault="00AE2ABA" w:rsidP="00AE2ABA">
      <w:pPr>
        <w:numPr>
          <w:ilvl w:val="0"/>
          <w:numId w:val="36"/>
        </w:numPr>
      </w:pPr>
      <w:r w:rsidRPr="00AE2ABA">
        <w:t>Realizar acciones de teclado para la navegación y la interacción.</w:t>
      </w:r>
    </w:p>
    <w:p w14:paraId="0DB4C4B2" w14:textId="77777777" w:rsidR="00AE2ABA" w:rsidRPr="00AE2ABA" w:rsidRDefault="00AE2ABA" w:rsidP="00AE2ABA">
      <w:pPr>
        <w:numPr>
          <w:ilvl w:val="1"/>
          <w:numId w:val="36"/>
        </w:numPr>
      </w:pPr>
      <w:r w:rsidRPr="00AE2ABA">
        <w:t>Acción: Presionar "</w:t>
      </w:r>
      <w:proofErr w:type="spellStart"/>
      <w:r w:rsidRPr="00AE2ABA">
        <w:t>Tab</w:t>
      </w:r>
      <w:proofErr w:type="spellEnd"/>
      <w:r w:rsidRPr="00AE2ABA">
        <w:t>" para navegar entre elementos.</w:t>
      </w:r>
    </w:p>
    <w:p w14:paraId="6AEA8AD9" w14:textId="77777777" w:rsidR="00AE2ABA" w:rsidRPr="00AE2ABA" w:rsidRDefault="00AE2ABA" w:rsidP="00AE2ABA">
      <w:pPr>
        <w:numPr>
          <w:ilvl w:val="1"/>
          <w:numId w:val="36"/>
        </w:numPr>
      </w:pPr>
      <w:r w:rsidRPr="00AE2ABA">
        <w:t>Acción: Presionar "</w:t>
      </w:r>
      <w:proofErr w:type="spellStart"/>
      <w:r w:rsidRPr="00AE2ABA">
        <w:t>Enter</w:t>
      </w:r>
      <w:proofErr w:type="spellEnd"/>
      <w:r w:rsidRPr="00AE2ABA">
        <w:t>" para activar elementos.</w:t>
      </w:r>
    </w:p>
    <w:p w14:paraId="42DD8AC9" w14:textId="77777777" w:rsidR="00AE2ABA" w:rsidRPr="00AE2ABA" w:rsidRDefault="00AE2ABA" w:rsidP="00AE2ABA">
      <w:pPr>
        <w:numPr>
          <w:ilvl w:val="1"/>
          <w:numId w:val="36"/>
        </w:numPr>
      </w:pPr>
      <w:r w:rsidRPr="00AE2ABA">
        <w:t>Acción: Realizar combinaciones de teclas, como "</w:t>
      </w:r>
      <w:proofErr w:type="spellStart"/>
      <w:r w:rsidRPr="00AE2ABA">
        <w:t>Ctrl</w:t>
      </w:r>
      <w:proofErr w:type="spellEnd"/>
      <w:r w:rsidRPr="00AE2ABA">
        <w:t xml:space="preserve"> + C" para copiar contenido.</w:t>
      </w:r>
    </w:p>
    <w:p w14:paraId="482226D9" w14:textId="77777777" w:rsidR="00AE2ABA" w:rsidRPr="00AE2ABA" w:rsidRDefault="00AE2ABA" w:rsidP="00AE2ABA">
      <w:pPr>
        <w:numPr>
          <w:ilvl w:val="1"/>
          <w:numId w:val="36"/>
        </w:numPr>
      </w:pPr>
      <w:r w:rsidRPr="00AE2ABA">
        <w:t>Acción: Ingresar texto utilizando el teclado.</w:t>
      </w:r>
    </w:p>
    <w:p w14:paraId="613926E6" w14:textId="77777777" w:rsidR="00AE2ABA" w:rsidRPr="00AE2ABA" w:rsidRDefault="00AE2ABA" w:rsidP="00AE2ABA">
      <w:pPr>
        <w:numPr>
          <w:ilvl w:val="1"/>
          <w:numId w:val="36"/>
        </w:numPr>
      </w:pPr>
      <w:r w:rsidRPr="00AE2ABA">
        <w:t>Resultado Esperado: Las acciones de teclado se ejecutan sin errores y se reflejan correctamente en la interfaz de usuario.</w:t>
      </w:r>
    </w:p>
    <w:p w14:paraId="68963E1D" w14:textId="77777777" w:rsidR="00AE2ABA" w:rsidRPr="00AE2ABA" w:rsidRDefault="00AE2ABA" w:rsidP="00AE2ABA">
      <w:pPr>
        <w:numPr>
          <w:ilvl w:val="0"/>
          <w:numId w:val="36"/>
        </w:numPr>
      </w:pPr>
      <w:r w:rsidRPr="00AE2ABA">
        <w:t>Verificar que no haya errores de accesibilidad.</w:t>
      </w:r>
    </w:p>
    <w:p w14:paraId="66D9C256" w14:textId="77777777" w:rsidR="00AE2ABA" w:rsidRPr="00AE2ABA" w:rsidRDefault="00AE2ABA" w:rsidP="00AE2ABA">
      <w:pPr>
        <w:numPr>
          <w:ilvl w:val="1"/>
          <w:numId w:val="36"/>
        </w:numPr>
      </w:pPr>
      <w:r w:rsidRPr="00AE2ABA">
        <w:t xml:space="preserve">Acción: Realizar una verificación de accesibilidad utilizando Playwright y </w:t>
      </w:r>
      <w:proofErr w:type="spellStart"/>
      <w:r w:rsidRPr="00AE2ABA">
        <w:rPr>
          <w:b/>
          <w:bCs/>
        </w:rPr>
        <w:t>jest-axe</w:t>
      </w:r>
      <w:proofErr w:type="spellEnd"/>
      <w:r w:rsidRPr="00AE2ABA">
        <w:t>.</w:t>
      </w:r>
    </w:p>
    <w:p w14:paraId="4B015B59" w14:textId="77777777" w:rsidR="00AE2ABA" w:rsidRPr="00AE2ABA" w:rsidRDefault="00AE2ABA" w:rsidP="00AE2ABA">
      <w:pPr>
        <w:numPr>
          <w:ilvl w:val="1"/>
          <w:numId w:val="36"/>
        </w:numPr>
      </w:pPr>
      <w:r w:rsidRPr="00AE2ABA">
        <w:t>Resultado Esperado: No se detectan violaciones de accesibilidad en la página.</w:t>
      </w:r>
    </w:p>
    <w:p w14:paraId="0E1A33B6" w14:textId="77777777" w:rsidR="00AE2ABA" w:rsidRPr="00AE2ABA" w:rsidRDefault="00AE2ABA" w:rsidP="00AE2ABA">
      <w:r w:rsidRPr="00AE2ABA">
        <w:rPr>
          <w:b/>
          <w:bCs/>
        </w:rPr>
        <w:t>Resultados de la Prueba:</w:t>
      </w:r>
    </w:p>
    <w:p w14:paraId="1E3E8072" w14:textId="77777777" w:rsidR="00AE2ABA" w:rsidRPr="00AE2ABA" w:rsidRDefault="00AE2ABA" w:rsidP="00AE2ABA">
      <w:pPr>
        <w:numPr>
          <w:ilvl w:val="0"/>
          <w:numId w:val="37"/>
        </w:numPr>
      </w:pPr>
      <w:r w:rsidRPr="00AE2ABA">
        <w:t>El escenario de prueba se ejecutó sin errores.</w:t>
      </w:r>
    </w:p>
    <w:p w14:paraId="5ED25926" w14:textId="77777777" w:rsidR="00AE2ABA" w:rsidRPr="00AE2ABA" w:rsidRDefault="00AE2ABA" w:rsidP="00AE2ABA">
      <w:pPr>
        <w:numPr>
          <w:ilvl w:val="0"/>
          <w:numId w:val="37"/>
        </w:numPr>
      </w:pPr>
      <w:r w:rsidRPr="00AE2ABA">
        <w:t>Las acciones de teclado se realizaron correctamente.</w:t>
      </w:r>
    </w:p>
    <w:p w14:paraId="46B2E870" w14:textId="77777777" w:rsidR="00AE2ABA" w:rsidRPr="00AE2ABA" w:rsidRDefault="00AE2ABA" w:rsidP="00AE2ABA">
      <w:pPr>
        <w:numPr>
          <w:ilvl w:val="0"/>
          <w:numId w:val="37"/>
        </w:numPr>
      </w:pPr>
      <w:r w:rsidRPr="00AE2ABA">
        <w:t>No se detectaron violaciones de accesibilidad en la página.</w:t>
      </w:r>
    </w:p>
    <w:p w14:paraId="588BDE2A" w14:textId="77777777" w:rsidR="00AE2ABA" w:rsidRPr="00AE2ABA" w:rsidRDefault="00AE2ABA" w:rsidP="00AE2ABA">
      <w:r w:rsidRPr="00AE2ABA">
        <w:rPr>
          <w:b/>
          <w:bCs/>
        </w:rPr>
        <w:t>Observaciones y Notas Adicionales:</w:t>
      </w:r>
    </w:p>
    <w:p w14:paraId="08D6C40F" w14:textId="77777777" w:rsidR="00AE2ABA" w:rsidRPr="00AE2ABA" w:rsidRDefault="00AE2ABA" w:rsidP="00AE2ABA">
      <w:pPr>
        <w:numPr>
          <w:ilvl w:val="0"/>
          <w:numId w:val="38"/>
        </w:numPr>
      </w:pPr>
      <w:r w:rsidRPr="00AE2ABA">
        <w:t>Durante la prueba, se observó que la navegación y la interacción del teclado funcionaron de manera efectiva y no se encontraron problemas de accesibilidad.</w:t>
      </w:r>
    </w:p>
    <w:p w14:paraId="322C1BE9" w14:textId="77777777" w:rsidR="00AE2ABA" w:rsidRPr="00AE2ABA" w:rsidRDefault="00AE2ABA" w:rsidP="00AE2ABA">
      <w:r w:rsidRPr="00AE2ABA">
        <w:rPr>
          <w:b/>
          <w:bCs/>
        </w:rPr>
        <w:t>Conclusiones:</w:t>
      </w:r>
      <w:r w:rsidRPr="00AE2ABA">
        <w:t xml:space="preserve"> La prueba de "Navegación y Uso del Teclado" se ejecutó con éxito, y se verificó que los usuarios pueden navegar y utilizar el blog utilizando solo el teclado. La funcionalidad de teclado parece ser accesible y eficiente en el sitio web.</w:t>
      </w:r>
    </w:p>
    <w:p w14:paraId="613796C7" w14:textId="77777777" w:rsidR="00AE2ABA" w:rsidRPr="00AE2ABA" w:rsidRDefault="00AE2ABA" w:rsidP="00AE2ABA">
      <w:r w:rsidRPr="00AE2ABA">
        <w:rPr>
          <w:b/>
          <w:bCs/>
        </w:rPr>
        <w:t>Acciones Siguientes:</w:t>
      </w:r>
    </w:p>
    <w:p w14:paraId="2CA04808" w14:textId="77777777" w:rsidR="00AE2ABA" w:rsidRPr="00AE2ABA" w:rsidRDefault="00AE2ABA" w:rsidP="00AE2ABA">
      <w:pPr>
        <w:numPr>
          <w:ilvl w:val="0"/>
          <w:numId w:val="39"/>
        </w:numPr>
      </w:pPr>
      <w:r w:rsidRPr="00AE2ABA">
        <w:t>No se identificaron problemas durante la prueba, por lo que no se requieren acciones inmediatas. Sin embargo, se recomienda realizar pruebas de accesibilidad periódicas para mantener la accesibilidad del sitio.</w:t>
      </w:r>
    </w:p>
    <w:p w14:paraId="5519F8BE" w14:textId="77777777" w:rsidR="00B9441C" w:rsidRPr="00AE2ABA" w:rsidRDefault="00B9441C" w:rsidP="000D3DAC"/>
    <w:sectPr w:rsidR="00B9441C" w:rsidRPr="00AE2ABA" w:rsidSect="002D3AF5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233"/>
    <w:multiLevelType w:val="multilevel"/>
    <w:tmpl w:val="043C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D3D8E"/>
    <w:multiLevelType w:val="multilevel"/>
    <w:tmpl w:val="7664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E19DB"/>
    <w:multiLevelType w:val="multilevel"/>
    <w:tmpl w:val="5ED4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80B63"/>
    <w:multiLevelType w:val="multilevel"/>
    <w:tmpl w:val="1A9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333C19"/>
    <w:multiLevelType w:val="multilevel"/>
    <w:tmpl w:val="758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36DC2"/>
    <w:multiLevelType w:val="multilevel"/>
    <w:tmpl w:val="FCB8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F11DD"/>
    <w:multiLevelType w:val="multilevel"/>
    <w:tmpl w:val="E1EE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E39AA"/>
    <w:multiLevelType w:val="multilevel"/>
    <w:tmpl w:val="F44A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A14EB3"/>
    <w:multiLevelType w:val="multilevel"/>
    <w:tmpl w:val="FF6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220635"/>
    <w:multiLevelType w:val="multilevel"/>
    <w:tmpl w:val="7F5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356433"/>
    <w:multiLevelType w:val="multilevel"/>
    <w:tmpl w:val="7980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16B86"/>
    <w:multiLevelType w:val="multilevel"/>
    <w:tmpl w:val="6A4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E63F37"/>
    <w:multiLevelType w:val="multilevel"/>
    <w:tmpl w:val="AEF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50E84"/>
    <w:multiLevelType w:val="multilevel"/>
    <w:tmpl w:val="2CF2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B4B0F"/>
    <w:multiLevelType w:val="multilevel"/>
    <w:tmpl w:val="82C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2E14DA"/>
    <w:multiLevelType w:val="multilevel"/>
    <w:tmpl w:val="3388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26088"/>
    <w:multiLevelType w:val="multilevel"/>
    <w:tmpl w:val="FDC0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B34AD6"/>
    <w:multiLevelType w:val="multilevel"/>
    <w:tmpl w:val="57BA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3708D"/>
    <w:multiLevelType w:val="multilevel"/>
    <w:tmpl w:val="26F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655101"/>
    <w:multiLevelType w:val="multilevel"/>
    <w:tmpl w:val="9924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A54C7"/>
    <w:multiLevelType w:val="multilevel"/>
    <w:tmpl w:val="57D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0F6AEF"/>
    <w:multiLevelType w:val="multilevel"/>
    <w:tmpl w:val="479A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AF4305"/>
    <w:multiLevelType w:val="multilevel"/>
    <w:tmpl w:val="C570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0B4EEE"/>
    <w:multiLevelType w:val="multilevel"/>
    <w:tmpl w:val="9C3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1F5B84"/>
    <w:multiLevelType w:val="multilevel"/>
    <w:tmpl w:val="532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2755AD"/>
    <w:multiLevelType w:val="multilevel"/>
    <w:tmpl w:val="279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DB70D2"/>
    <w:multiLevelType w:val="multilevel"/>
    <w:tmpl w:val="097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FA2A53"/>
    <w:multiLevelType w:val="multilevel"/>
    <w:tmpl w:val="BB70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523666"/>
    <w:multiLevelType w:val="multilevel"/>
    <w:tmpl w:val="2EBC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35571E"/>
    <w:multiLevelType w:val="hybridMultilevel"/>
    <w:tmpl w:val="E5F8F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E2A4D"/>
    <w:multiLevelType w:val="multilevel"/>
    <w:tmpl w:val="1708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AD1534"/>
    <w:multiLevelType w:val="multilevel"/>
    <w:tmpl w:val="3CD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F0442C"/>
    <w:multiLevelType w:val="multilevel"/>
    <w:tmpl w:val="2BCE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600500"/>
    <w:multiLevelType w:val="multilevel"/>
    <w:tmpl w:val="DC6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0426C7"/>
    <w:multiLevelType w:val="hybridMultilevel"/>
    <w:tmpl w:val="978C82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997D19"/>
    <w:multiLevelType w:val="multilevel"/>
    <w:tmpl w:val="E312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8D4C28"/>
    <w:multiLevelType w:val="multilevel"/>
    <w:tmpl w:val="D1F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414DDF"/>
    <w:multiLevelType w:val="multilevel"/>
    <w:tmpl w:val="4EE8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178EC"/>
    <w:multiLevelType w:val="multilevel"/>
    <w:tmpl w:val="9FB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774462">
    <w:abstractNumId w:val="8"/>
  </w:num>
  <w:num w:numId="2" w16cid:durableId="1062753960">
    <w:abstractNumId w:val="12"/>
  </w:num>
  <w:num w:numId="3" w16cid:durableId="645932528">
    <w:abstractNumId w:val="36"/>
  </w:num>
  <w:num w:numId="4" w16cid:durableId="250895940">
    <w:abstractNumId w:val="11"/>
  </w:num>
  <w:num w:numId="5" w16cid:durableId="528228146">
    <w:abstractNumId w:val="23"/>
  </w:num>
  <w:num w:numId="6" w16cid:durableId="1165247247">
    <w:abstractNumId w:val="29"/>
  </w:num>
  <w:num w:numId="7" w16cid:durableId="1904902005">
    <w:abstractNumId w:val="34"/>
  </w:num>
  <w:num w:numId="8" w16cid:durableId="1688871489">
    <w:abstractNumId w:val="19"/>
  </w:num>
  <w:num w:numId="9" w16cid:durableId="318771340">
    <w:abstractNumId w:val="22"/>
  </w:num>
  <w:num w:numId="10" w16cid:durableId="1227494927">
    <w:abstractNumId w:val="38"/>
  </w:num>
  <w:num w:numId="11" w16cid:durableId="2085255171">
    <w:abstractNumId w:val="26"/>
  </w:num>
  <w:num w:numId="12" w16cid:durableId="1018586526">
    <w:abstractNumId w:val="27"/>
  </w:num>
  <w:num w:numId="13" w16cid:durableId="770975910">
    <w:abstractNumId w:val="6"/>
  </w:num>
  <w:num w:numId="14" w16cid:durableId="1400324204">
    <w:abstractNumId w:val="17"/>
  </w:num>
  <w:num w:numId="15" w16cid:durableId="317078151">
    <w:abstractNumId w:val="9"/>
  </w:num>
  <w:num w:numId="16" w16cid:durableId="1625506411">
    <w:abstractNumId w:val="16"/>
  </w:num>
  <w:num w:numId="17" w16cid:durableId="231089246">
    <w:abstractNumId w:val="18"/>
  </w:num>
  <w:num w:numId="18" w16cid:durableId="2078698904">
    <w:abstractNumId w:val="31"/>
  </w:num>
  <w:num w:numId="19" w16cid:durableId="286816400">
    <w:abstractNumId w:val="5"/>
  </w:num>
  <w:num w:numId="20" w16cid:durableId="1728332771">
    <w:abstractNumId w:val="37"/>
  </w:num>
  <w:num w:numId="21" w16cid:durableId="978850393">
    <w:abstractNumId w:val="1"/>
  </w:num>
  <w:num w:numId="22" w16cid:durableId="1617636754">
    <w:abstractNumId w:val="2"/>
  </w:num>
  <w:num w:numId="23" w16cid:durableId="1001196747">
    <w:abstractNumId w:val="35"/>
  </w:num>
  <w:num w:numId="24" w16cid:durableId="438837177">
    <w:abstractNumId w:val="30"/>
  </w:num>
  <w:num w:numId="25" w16cid:durableId="825049928">
    <w:abstractNumId w:val="15"/>
  </w:num>
  <w:num w:numId="26" w16cid:durableId="2003923633">
    <w:abstractNumId w:val="25"/>
  </w:num>
  <w:num w:numId="27" w16cid:durableId="714038843">
    <w:abstractNumId w:val="4"/>
  </w:num>
  <w:num w:numId="28" w16cid:durableId="1636250554">
    <w:abstractNumId w:val="21"/>
  </w:num>
  <w:num w:numId="29" w16cid:durableId="1577131848">
    <w:abstractNumId w:val="14"/>
  </w:num>
  <w:num w:numId="30" w16cid:durableId="1910336139">
    <w:abstractNumId w:val="20"/>
  </w:num>
  <w:num w:numId="31" w16cid:durableId="1605117065">
    <w:abstractNumId w:val="10"/>
  </w:num>
  <w:num w:numId="32" w16cid:durableId="1502508906">
    <w:abstractNumId w:val="28"/>
  </w:num>
  <w:num w:numId="33" w16cid:durableId="1508448707">
    <w:abstractNumId w:val="32"/>
  </w:num>
  <w:num w:numId="34" w16cid:durableId="1587766020">
    <w:abstractNumId w:val="0"/>
  </w:num>
  <w:num w:numId="35" w16cid:durableId="333799262">
    <w:abstractNumId w:val="24"/>
  </w:num>
  <w:num w:numId="36" w16cid:durableId="1983151126">
    <w:abstractNumId w:val="13"/>
  </w:num>
  <w:num w:numId="37" w16cid:durableId="1451238729">
    <w:abstractNumId w:val="7"/>
  </w:num>
  <w:num w:numId="38" w16cid:durableId="1431971578">
    <w:abstractNumId w:val="3"/>
  </w:num>
  <w:num w:numId="39" w16cid:durableId="14763356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4"/>
    <w:rsid w:val="0009617A"/>
    <w:rsid w:val="000D3DAC"/>
    <w:rsid w:val="002D3AF5"/>
    <w:rsid w:val="00325A4C"/>
    <w:rsid w:val="00425D54"/>
    <w:rsid w:val="006F11CD"/>
    <w:rsid w:val="007317C0"/>
    <w:rsid w:val="007E0120"/>
    <w:rsid w:val="007F520E"/>
    <w:rsid w:val="00885D60"/>
    <w:rsid w:val="00A44F76"/>
    <w:rsid w:val="00A55638"/>
    <w:rsid w:val="00A93783"/>
    <w:rsid w:val="00AE2ABA"/>
    <w:rsid w:val="00B9441C"/>
    <w:rsid w:val="00D62903"/>
    <w:rsid w:val="00E00D06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2765"/>
  <w15:chartTrackingRefBased/>
  <w15:docId w15:val="{365D1881-7302-479F-BF9F-EA8399B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2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18</cp:revision>
  <dcterms:created xsi:type="dcterms:W3CDTF">2023-09-30T22:20:00Z</dcterms:created>
  <dcterms:modified xsi:type="dcterms:W3CDTF">2023-10-06T20:00:00Z</dcterms:modified>
</cp:coreProperties>
</file>