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2437" w14:textId="77777777" w:rsidR="007E42A7" w:rsidRPr="007E42A7" w:rsidRDefault="007E42A7" w:rsidP="007E42A7">
      <w:pPr>
        <w:jc w:val="center"/>
        <w:rPr>
          <w:b/>
          <w:bCs/>
          <w:sz w:val="28"/>
          <w:szCs w:val="28"/>
          <w:u w:val="single"/>
        </w:rPr>
      </w:pPr>
      <w:r w:rsidRPr="007E42A7">
        <w:rPr>
          <w:b/>
          <w:bCs/>
          <w:sz w:val="28"/>
          <w:szCs w:val="28"/>
          <w:u w:val="single"/>
        </w:rPr>
        <w:t>Informe de Pruebas de Playwright para Ministry of Testing</w:t>
      </w:r>
    </w:p>
    <w:p w14:paraId="05DD4586" w14:textId="6C5EDC3A" w:rsidR="007E42A7" w:rsidRPr="007E42A7" w:rsidRDefault="007E42A7" w:rsidP="007E42A7">
      <w:pPr>
        <w:rPr>
          <w:b/>
          <w:bCs/>
          <w:sz w:val="24"/>
          <w:szCs w:val="24"/>
          <w:u w:val="single"/>
        </w:rPr>
      </w:pPr>
      <w:r w:rsidRPr="007E42A7">
        <w:rPr>
          <w:b/>
          <w:bCs/>
          <w:sz w:val="24"/>
          <w:szCs w:val="24"/>
          <w:u w:val="single"/>
        </w:rPr>
        <w:t>Resumen</w:t>
      </w:r>
      <w:r w:rsidRPr="007E42A7">
        <w:rPr>
          <w:b/>
          <w:bCs/>
          <w:sz w:val="24"/>
          <w:szCs w:val="24"/>
          <w:u w:val="single"/>
        </w:rPr>
        <w:t xml:space="preserve"> - </w:t>
      </w:r>
      <w:hyperlink w:anchor="Conclu" w:history="1">
        <w:r w:rsidRPr="007E42A7">
          <w:rPr>
            <w:rStyle w:val="Hipervnculo"/>
            <w:b/>
            <w:bCs/>
            <w:sz w:val="24"/>
            <w:szCs w:val="24"/>
          </w:rPr>
          <w:t>Conclusión</w:t>
        </w:r>
      </w:hyperlink>
    </w:p>
    <w:p w14:paraId="14C0DCC1" w14:textId="77777777" w:rsidR="007E42A7" w:rsidRPr="007E42A7" w:rsidRDefault="007E42A7" w:rsidP="007E42A7">
      <w:r w:rsidRPr="007E42A7">
        <w:t>Este informe documenta las pruebas realizadas en el sitio web de Ministry of Testing utilizando Playwright. El objetivo de estas pruebas es garantizar que la navegación a través de categorías, etiquetas y la funcionalidad de enlaces relacionados funcionen correctamente. Este informe proporciona detalles sobre los escenarios de prueba, sus resultados y cualquier información relevante.</w:t>
      </w:r>
    </w:p>
    <w:p w14:paraId="45E19EFF" w14:textId="77777777" w:rsidR="007E42A7" w:rsidRPr="007E42A7" w:rsidRDefault="007E42A7" w:rsidP="007E42A7">
      <w:pPr>
        <w:rPr>
          <w:b/>
          <w:bCs/>
        </w:rPr>
      </w:pPr>
      <w:r w:rsidRPr="007E42A7">
        <w:rPr>
          <w:b/>
          <w:bCs/>
        </w:rPr>
        <w:t>Escenario 1: Navegación a través de categorías y etiquetas</w:t>
      </w:r>
    </w:p>
    <w:p w14:paraId="7B9D7007" w14:textId="77777777" w:rsidR="007E42A7" w:rsidRPr="007E42A7" w:rsidRDefault="007E42A7" w:rsidP="007E42A7">
      <w:r w:rsidRPr="007E42A7">
        <w:rPr>
          <w:b/>
          <w:bCs/>
        </w:rPr>
        <w:t>Objetivo:</w:t>
      </w:r>
      <w:r w:rsidRPr="007E42A7">
        <w:t xml:space="preserve"> Automatizar la navegación por diferentes categorías y etiquetas del blog y verificar que todas las páginas se carguen correctamente.</w:t>
      </w:r>
    </w:p>
    <w:p w14:paraId="61DFC31D" w14:textId="77777777" w:rsidR="007E42A7" w:rsidRPr="007E42A7" w:rsidRDefault="007E42A7" w:rsidP="007E42A7">
      <w:r w:rsidRPr="007E42A7">
        <w:rPr>
          <w:b/>
          <w:bCs/>
        </w:rPr>
        <w:t>Precondiciones:</w:t>
      </w:r>
      <w:r w:rsidRPr="007E42A7">
        <w:t xml:space="preserve"> El navegador debe estar configurado para realizar pruebas en el sitio web de Ministry of Testing.</w:t>
      </w:r>
    </w:p>
    <w:p w14:paraId="604D1210" w14:textId="77777777" w:rsidR="007E42A7" w:rsidRPr="007E42A7" w:rsidRDefault="007E42A7" w:rsidP="007E42A7">
      <w:r w:rsidRPr="007E42A7">
        <w:rPr>
          <w:b/>
          <w:bCs/>
        </w:rPr>
        <w:t>Pasos de Prueba:</w:t>
      </w:r>
    </w:p>
    <w:p w14:paraId="07BAEA8C" w14:textId="77777777" w:rsidR="007E42A7" w:rsidRPr="007E42A7" w:rsidRDefault="007E42A7" w:rsidP="007E42A7">
      <w:pPr>
        <w:numPr>
          <w:ilvl w:val="0"/>
          <w:numId w:val="8"/>
        </w:numPr>
      </w:pPr>
      <w:r w:rsidRPr="007E42A7">
        <w:t>Navegar a la página principal del sitio web de Ministry of Testing.</w:t>
      </w:r>
    </w:p>
    <w:p w14:paraId="28C4C491" w14:textId="77777777" w:rsidR="007E42A7" w:rsidRPr="007E42A7" w:rsidRDefault="007E42A7" w:rsidP="007E42A7">
      <w:pPr>
        <w:numPr>
          <w:ilvl w:val="0"/>
          <w:numId w:val="8"/>
        </w:numPr>
      </w:pPr>
      <w:r w:rsidRPr="007E42A7">
        <w:t>Realizar acciones de navegación por categorías y etiquetas.</w:t>
      </w:r>
    </w:p>
    <w:p w14:paraId="1FB5C200" w14:textId="77777777" w:rsidR="007E42A7" w:rsidRPr="007E42A7" w:rsidRDefault="007E42A7" w:rsidP="007E42A7">
      <w:pPr>
        <w:numPr>
          <w:ilvl w:val="0"/>
          <w:numId w:val="8"/>
        </w:numPr>
      </w:pPr>
      <w:r w:rsidRPr="007E42A7">
        <w:t>Verificar que todas las páginas se carguen correctamente.</w:t>
      </w:r>
    </w:p>
    <w:p w14:paraId="1AE02CE1" w14:textId="77777777" w:rsidR="007E42A7" w:rsidRPr="007E42A7" w:rsidRDefault="007E42A7" w:rsidP="007E42A7">
      <w:r w:rsidRPr="007E42A7">
        <w:rPr>
          <w:b/>
          <w:bCs/>
        </w:rPr>
        <w:t>Expectativas:</w:t>
      </w:r>
      <w:r w:rsidRPr="007E42A7">
        <w:t xml:space="preserve"> Se espera que todas las páginas se carguen sin errores y que la navegación sea fluida.</w:t>
      </w:r>
    </w:p>
    <w:p w14:paraId="25267407" w14:textId="77777777" w:rsidR="007E42A7" w:rsidRPr="007E42A7" w:rsidRDefault="007E42A7" w:rsidP="007E42A7">
      <w:r w:rsidRPr="007E42A7">
        <w:rPr>
          <w:b/>
          <w:bCs/>
        </w:rPr>
        <w:t>Resultado:</w:t>
      </w:r>
      <w:r w:rsidRPr="007E42A7">
        <w:t xml:space="preserve"> [Registrar aquí los resultados reales después de la ejecución de la prueba.]</w:t>
      </w:r>
    </w:p>
    <w:p w14:paraId="4F3E0489" w14:textId="77777777" w:rsidR="007E42A7" w:rsidRPr="007E42A7" w:rsidRDefault="007E42A7" w:rsidP="007E42A7">
      <w:pPr>
        <w:rPr>
          <w:b/>
          <w:bCs/>
        </w:rPr>
      </w:pPr>
      <w:r w:rsidRPr="007E42A7">
        <w:rPr>
          <w:b/>
          <w:bCs/>
        </w:rPr>
        <w:t>Escenario 2: Prueba de enlaces rotos</w:t>
      </w:r>
    </w:p>
    <w:p w14:paraId="1940ED5D" w14:textId="77777777" w:rsidR="007E42A7" w:rsidRPr="007E42A7" w:rsidRDefault="007E42A7" w:rsidP="007E42A7">
      <w:r w:rsidRPr="007E42A7">
        <w:rPr>
          <w:b/>
          <w:bCs/>
        </w:rPr>
        <w:t>Objetivo:</w:t>
      </w:r>
      <w:r w:rsidRPr="007E42A7">
        <w:t xml:space="preserve"> Escanear todas las páginas del blog en busca de enlaces rotos o redirecciones incorrectas.</w:t>
      </w:r>
    </w:p>
    <w:p w14:paraId="6ADECA58" w14:textId="77777777" w:rsidR="007E42A7" w:rsidRPr="007E42A7" w:rsidRDefault="007E42A7" w:rsidP="007E42A7">
      <w:r w:rsidRPr="007E42A7">
        <w:rPr>
          <w:b/>
          <w:bCs/>
        </w:rPr>
        <w:t>Precondiciones:</w:t>
      </w:r>
      <w:r w:rsidRPr="007E42A7">
        <w:t xml:space="preserve"> El navegador debe estar configurado para realizar pruebas en el sitio web de Ministry of Testing.</w:t>
      </w:r>
    </w:p>
    <w:p w14:paraId="00058FB4" w14:textId="77777777" w:rsidR="007E42A7" w:rsidRPr="007E42A7" w:rsidRDefault="007E42A7" w:rsidP="007E42A7">
      <w:r w:rsidRPr="007E42A7">
        <w:rPr>
          <w:b/>
          <w:bCs/>
        </w:rPr>
        <w:t>Pasos de Prueba:</w:t>
      </w:r>
    </w:p>
    <w:p w14:paraId="70669812" w14:textId="77777777" w:rsidR="007E42A7" w:rsidRPr="007E42A7" w:rsidRDefault="007E42A7" w:rsidP="007E42A7">
      <w:pPr>
        <w:numPr>
          <w:ilvl w:val="0"/>
          <w:numId w:val="9"/>
        </w:numPr>
      </w:pPr>
      <w:r w:rsidRPr="007E42A7">
        <w:t>Navegar a la página principal del sitio web de Ministry of Testing.</w:t>
      </w:r>
    </w:p>
    <w:p w14:paraId="2AE4E6C6" w14:textId="77777777" w:rsidR="007E42A7" w:rsidRPr="007E42A7" w:rsidRDefault="007E42A7" w:rsidP="007E42A7">
      <w:pPr>
        <w:numPr>
          <w:ilvl w:val="0"/>
          <w:numId w:val="9"/>
        </w:numPr>
      </w:pPr>
      <w:r w:rsidRPr="007E42A7">
        <w:t>Escanear todas las páginas en busca de enlaces rotos o redirecciones incorrectas.</w:t>
      </w:r>
    </w:p>
    <w:p w14:paraId="2A76017D" w14:textId="77777777" w:rsidR="007E42A7" w:rsidRPr="007E42A7" w:rsidRDefault="007E42A7" w:rsidP="007E42A7">
      <w:r w:rsidRPr="007E42A7">
        <w:rPr>
          <w:b/>
          <w:bCs/>
        </w:rPr>
        <w:t>Expectativas:</w:t>
      </w:r>
      <w:r w:rsidRPr="007E42A7">
        <w:t xml:space="preserve"> No deben encontrarse enlaces rotos ni redirecciones incorrectas en ninguna página del sitio.</w:t>
      </w:r>
    </w:p>
    <w:p w14:paraId="0C23DDCC" w14:textId="77777777" w:rsidR="007E42A7" w:rsidRPr="007E42A7" w:rsidRDefault="007E42A7" w:rsidP="007E42A7">
      <w:r w:rsidRPr="007E42A7">
        <w:rPr>
          <w:b/>
          <w:bCs/>
        </w:rPr>
        <w:t>Resultado:</w:t>
      </w:r>
      <w:r w:rsidRPr="007E42A7">
        <w:t xml:space="preserve"> [Registrar aquí los resultados reales después de la ejecución de la prueba.]</w:t>
      </w:r>
    </w:p>
    <w:p w14:paraId="5700963A" w14:textId="77777777" w:rsidR="007E42A7" w:rsidRPr="007E42A7" w:rsidRDefault="007E42A7" w:rsidP="007E42A7">
      <w:pPr>
        <w:rPr>
          <w:b/>
          <w:bCs/>
        </w:rPr>
      </w:pPr>
      <w:r w:rsidRPr="007E42A7">
        <w:rPr>
          <w:b/>
          <w:bCs/>
        </w:rPr>
        <w:t>Escenario 3: Navegación por publicaciones relacionadas</w:t>
      </w:r>
    </w:p>
    <w:p w14:paraId="4C9014F9" w14:textId="77777777" w:rsidR="007E42A7" w:rsidRPr="007E42A7" w:rsidRDefault="007E42A7" w:rsidP="007E42A7">
      <w:r w:rsidRPr="007E42A7">
        <w:rPr>
          <w:b/>
          <w:bCs/>
        </w:rPr>
        <w:t>Objetivo:</w:t>
      </w:r>
      <w:r w:rsidRPr="007E42A7">
        <w:t xml:space="preserve"> Verificar que los enlaces a publicaciones relacionadas funcionen correctamente y dirijan a las publicaciones correctas.</w:t>
      </w:r>
    </w:p>
    <w:p w14:paraId="4E816F7F" w14:textId="77777777" w:rsidR="007E42A7" w:rsidRPr="007E42A7" w:rsidRDefault="007E42A7" w:rsidP="007E42A7">
      <w:r w:rsidRPr="007E42A7">
        <w:rPr>
          <w:b/>
          <w:bCs/>
        </w:rPr>
        <w:t>Precondiciones:</w:t>
      </w:r>
      <w:r w:rsidRPr="007E42A7">
        <w:t xml:space="preserve"> El navegador debe estar configurado para realizar pruebas en el sitio web de Ministry of Testing.</w:t>
      </w:r>
    </w:p>
    <w:p w14:paraId="569F2936" w14:textId="77777777" w:rsidR="007E42A7" w:rsidRPr="007E42A7" w:rsidRDefault="007E42A7" w:rsidP="007E42A7">
      <w:r w:rsidRPr="007E42A7">
        <w:rPr>
          <w:b/>
          <w:bCs/>
        </w:rPr>
        <w:t>Pasos de Prueba:</w:t>
      </w:r>
    </w:p>
    <w:p w14:paraId="32FCE0CC" w14:textId="77777777" w:rsidR="007E42A7" w:rsidRPr="007E42A7" w:rsidRDefault="007E42A7" w:rsidP="007E42A7">
      <w:pPr>
        <w:numPr>
          <w:ilvl w:val="0"/>
          <w:numId w:val="10"/>
        </w:numPr>
      </w:pPr>
      <w:r w:rsidRPr="007E42A7">
        <w:t>Navegar a una página de publicación en el sitio web de Ministry of Testing.</w:t>
      </w:r>
    </w:p>
    <w:p w14:paraId="2A48C655" w14:textId="77777777" w:rsidR="007E42A7" w:rsidRPr="007E42A7" w:rsidRDefault="007E42A7" w:rsidP="007E42A7">
      <w:pPr>
        <w:numPr>
          <w:ilvl w:val="0"/>
          <w:numId w:val="10"/>
        </w:numPr>
      </w:pPr>
      <w:r w:rsidRPr="007E42A7">
        <w:t>Realizar acciones de navegación por enlaces relacionados.</w:t>
      </w:r>
    </w:p>
    <w:p w14:paraId="44ED64A6" w14:textId="77777777" w:rsidR="007E42A7" w:rsidRPr="007E42A7" w:rsidRDefault="007E42A7" w:rsidP="007E42A7">
      <w:pPr>
        <w:numPr>
          <w:ilvl w:val="0"/>
          <w:numId w:val="10"/>
        </w:numPr>
      </w:pPr>
      <w:r w:rsidRPr="007E42A7">
        <w:t>Verificar que los enlaces dirijan a las publicaciones correctas.</w:t>
      </w:r>
    </w:p>
    <w:p w14:paraId="623B0FDE" w14:textId="77777777" w:rsidR="007E42A7" w:rsidRPr="007E42A7" w:rsidRDefault="007E42A7" w:rsidP="007E42A7">
      <w:r w:rsidRPr="007E42A7">
        <w:rPr>
          <w:b/>
          <w:bCs/>
        </w:rPr>
        <w:t>Expectativas:</w:t>
      </w:r>
      <w:r w:rsidRPr="007E42A7">
        <w:t xml:space="preserve"> Se espera que todos los enlaces a publicaciones relacionadas funcionen correctamente.</w:t>
      </w:r>
    </w:p>
    <w:p w14:paraId="0EDC9024" w14:textId="77777777" w:rsidR="007E42A7" w:rsidRPr="007E42A7" w:rsidRDefault="007E42A7" w:rsidP="007E42A7">
      <w:r w:rsidRPr="007E42A7">
        <w:rPr>
          <w:b/>
          <w:bCs/>
        </w:rPr>
        <w:t>Resultado:</w:t>
      </w:r>
      <w:r w:rsidRPr="007E42A7">
        <w:t xml:space="preserve"> [Registrar aquí los resultados reales después de la ejecución de la prueba.]</w:t>
      </w:r>
    </w:p>
    <w:p w14:paraId="774189FC" w14:textId="77777777" w:rsidR="007E42A7" w:rsidRDefault="007E42A7" w:rsidP="007E42A7">
      <w:pPr>
        <w:rPr>
          <w:b/>
          <w:bCs/>
        </w:rPr>
      </w:pPr>
    </w:p>
    <w:p w14:paraId="4225D3E9" w14:textId="77777777" w:rsidR="007E42A7" w:rsidRDefault="007E42A7" w:rsidP="007E42A7">
      <w:pPr>
        <w:rPr>
          <w:b/>
          <w:bCs/>
        </w:rPr>
      </w:pPr>
    </w:p>
    <w:p w14:paraId="3E927C69" w14:textId="28578F6B" w:rsidR="007E42A7" w:rsidRPr="007E42A7" w:rsidRDefault="007E42A7" w:rsidP="007E42A7">
      <w:pPr>
        <w:jc w:val="center"/>
        <w:rPr>
          <w:b/>
          <w:bCs/>
          <w:sz w:val="24"/>
          <w:szCs w:val="24"/>
        </w:rPr>
      </w:pPr>
      <w:bookmarkStart w:id="0" w:name="Conclu"/>
      <w:r w:rsidRPr="007E42A7">
        <w:rPr>
          <w:b/>
          <w:bCs/>
          <w:sz w:val="24"/>
          <w:szCs w:val="24"/>
        </w:rPr>
        <w:lastRenderedPageBreak/>
        <w:t>Conclusión</w:t>
      </w:r>
    </w:p>
    <w:bookmarkEnd w:id="0"/>
    <w:p w14:paraId="14BB9EFD" w14:textId="77777777" w:rsidR="007E42A7" w:rsidRPr="007E42A7" w:rsidRDefault="007E42A7" w:rsidP="007E42A7">
      <w:r w:rsidRPr="007E42A7">
        <w:t>Las pruebas de Playwright realizadas en el sitio web de Ministry of Testing han sido completadas con éxito. Los resultados de las pruebas se registrarán y estarán disponibles para su revisión. La automatización de estas pruebas garantiza una mayor eficiencia y precisión en la validación de la funcionalidad del sitio web.</w:t>
      </w:r>
    </w:p>
    <w:p w14:paraId="61EBBBDB" w14:textId="77777777" w:rsidR="00E85868" w:rsidRPr="00E85868" w:rsidRDefault="00E85868" w:rsidP="00E85868"/>
    <w:sectPr w:rsidR="00E85868" w:rsidRPr="00E85868" w:rsidSect="00E85868">
      <w:pgSz w:w="11906" w:h="16838"/>
      <w:pgMar w:top="709" w:right="849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6359"/>
    <w:multiLevelType w:val="multilevel"/>
    <w:tmpl w:val="1AF0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E7393"/>
    <w:multiLevelType w:val="multilevel"/>
    <w:tmpl w:val="1F58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F36EF"/>
    <w:multiLevelType w:val="multilevel"/>
    <w:tmpl w:val="74FC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364BD7"/>
    <w:multiLevelType w:val="multilevel"/>
    <w:tmpl w:val="5A24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B381C"/>
    <w:multiLevelType w:val="multilevel"/>
    <w:tmpl w:val="765C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65561"/>
    <w:multiLevelType w:val="multilevel"/>
    <w:tmpl w:val="DD50D0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4C1878C8"/>
    <w:multiLevelType w:val="multilevel"/>
    <w:tmpl w:val="D5F6E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95112D"/>
    <w:multiLevelType w:val="multilevel"/>
    <w:tmpl w:val="22C89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067FB4"/>
    <w:multiLevelType w:val="multilevel"/>
    <w:tmpl w:val="CA70AF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69D719F5"/>
    <w:multiLevelType w:val="multilevel"/>
    <w:tmpl w:val="1CB47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377754">
    <w:abstractNumId w:val="1"/>
  </w:num>
  <w:num w:numId="2" w16cid:durableId="203492696">
    <w:abstractNumId w:val="6"/>
  </w:num>
  <w:num w:numId="3" w16cid:durableId="88745169">
    <w:abstractNumId w:val="3"/>
  </w:num>
  <w:num w:numId="4" w16cid:durableId="1671636643">
    <w:abstractNumId w:val="8"/>
  </w:num>
  <w:num w:numId="5" w16cid:durableId="97918825">
    <w:abstractNumId w:val="5"/>
  </w:num>
  <w:num w:numId="6" w16cid:durableId="10686682">
    <w:abstractNumId w:val="0"/>
  </w:num>
  <w:num w:numId="7" w16cid:durableId="1941255656">
    <w:abstractNumId w:val="2"/>
  </w:num>
  <w:num w:numId="8" w16cid:durableId="1081096203">
    <w:abstractNumId w:val="7"/>
  </w:num>
  <w:num w:numId="9" w16cid:durableId="1079328297">
    <w:abstractNumId w:val="9"/>
  </w:num>
  <w:num w:numId="10" w16cid:durableId="1532526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30"/>
    <w:rsid w:val="000E18B2"/>
    <w:rsid w:val="003C472C"/>
    <w:rsid w:val="00696E30"/>
    <w:rsid w:val="006F11CD"/>
    <w:rsid w:val="007E42A7"/>
    <w:rsid w:val="00885D60"/>
    <w:rsid w:val="00A44F76"/>
    <w:rsid w:val="00E00D06"/>
    <w:rsid w:val="00E85868"/>
    <w:rsid w:val="00FB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A42F"/>
  <w15:chartTrackingRefBased/>
  <w15:docId w15:val="{2059505E-4859-4855-B693-09293213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58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5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78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4104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2102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15966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0436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1538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449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7579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411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6435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477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2517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6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84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8159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0338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23278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1930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6233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16367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9910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712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6714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3225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908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509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15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78576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8896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0957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116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372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151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9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F9E2C-B72E-4AEA-9C18-131DE48EA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439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Cañadas</dc:creator>
  <cp:keywords/>
  <dc:description/>
  <cp:lastModifiedBy>Matias Cañadas</cp:lastModifiedBy>
  <cp:revision>10</cp:revision>
  <dcterms:created xsi:type="dcterms:W3CDTF">2023-09-19T18:50:00Z</dcterms:created>
  <dcterms:modified xsi:type="dcterms:W3CDTF">2023-09-20T13:50:00Z</dcterms:modified>
</cp:coreProperties>
</file>