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 w:val="0"/>
        <w:rPr>
          <w:lang w:val="ru-RU"/>
        </w:rPr>
      </w:pPr>
      <w:r>
        <w:rPr>
          <w:b/>
          <w:lang w:val="ru-RU"/>
        </w:rPr>
        <w:t xml:space="preserve">Лаб. Раб №6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b/>
          <w:lang w:val="ru-RU"/>
        </w:rPr>
        <w:t xml:space="preserve">Расчет карты глубины по стереопаре и построение многоракурсного изображения.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  <w:t xml:space="preserve">Используется программа StereoTracer.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  <w:t xml:space="preserve">Порядок выполнения работы.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Загрузить демо-версию программы с этой страницы:</w:t>
        <w:br/>
      </w:r>
      <w:r>
        <w:rPr>
          <w:lang w:val="ru-RU"/>
        </w:rPr>
      </w:r>
      <w:hyperlink r:id="rId9" w:tooltip="https://triaxes.com/ru/stereotracer/download/" w:history="1">
        <w:r>
          <w:rPr>
            <w:rStyle w:val="787"/>
            <w:lang w:val="ru-RU"/>
          </w:rPr>
          <w:t xml:space="preserve">https://triaxes.com/ru/stereotracer/download/</w:t>
        </w:r>
        <w:r>
          <w:rPr>
            <w:rStyle w:val="787"/>
            <w:lang w:val="ru-RU"/>
          </w:rPr>
        </w:r>
        <w:r>
          <w:rPr>
            <w:rStyle w:val="787"/>
            <w:lang w:val="ru-RU"/>
          </w:rPr>
        </w:r>
      </w:hyperlink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  <w:t xml:space="preserve">Загрузить примеры изображений, используя это адрес</w:t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</w:r>
      <w:r>
        <w:rPr>
          <w:lang w:val="ru-RU"/>
        </w:rPr>
      </w:r>
      <w:hyperlink r:id="rId10" w:tooltip="https://disk.yandex.ru/d/h4je9U_ogzhpZQ" w:history="1">
        <w:r>
          <w:rPr>
            <w:rStyle w:val="787"/>
            <w:lang w:val="ru-RU"/>
          </w:rPr>
          <w:t xml:space="preserve">https://disk.yandex.ru/d/h4je9U_ogzhpZQ</w:t>
        </w:r>
        <w:r>
          <w:rPr>
            <w:rStyle w:val="787"/>
            <w:lang w:val="ru-RU"/>
          </w:rPr>
        </w:r>
        <w:r>
          <w:rPr>
            <w:rStyle w:val="787"/>
            <w:lang w:val="ru-RU"/>
          </w:rPr>
        </w:r>
      </w:hyperlink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  <w:t xml:space="preserve">1. Установить и запустить программу. Выполнить команду Проект-&gt;Новый.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  <w:t xml:space="preserve">2. Выбрать второй тип исходных изображений</w:t>
      </w:r>
      <w:r>
        <w:rPr>
          <w:lang w:val="ru-RU"/>
        </w:rPr>
        <w:t xml:space="preserve">: “Стереопара”. Нажать “Далее”, выбрать одно из загруженных изображений-примеров. Если изображение в формате  стереопара side-by-side (левый и правый кадр стереопары составлены в одно изображение), надо поставить отметку “Разделить”. Нажать кнопку Открыть.</w:t>
      </w:r>
      <w:r>
        <w:rPr>
          <w:lang w:val="ru-RU"/>
        </w:rPr>
      </w:r>
    </w:p>
    <w:p>
      <w:pPr>
        <w:contextualSpacing w:val="0"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33713" cy="2168800"/>
                <wp:effectExtent l="0" t="0" r="0" b="0"/>
                <wp:docPr id="1" name="image03.jpg" descr="flower_white_p.jp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3.jpg" descr="flower_white_p.jpg" hidden="0"/>
                        <pic:cNvPicPr/>
                        <pic:nvPr isPhoto="0" userDrawn="0"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033713" cy="2168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38.9pt;height:170.8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center"/>
        <w:rPr>
          <w:lang w:val="ru-RU"/>
        </w:rPr>
      </w:pPr>
      <w:r>
        <w:rPr>
          <w:lang w:val="ru-RU"/>
        </w:rPr>
        <w:t xml:space="preserve">Пример стереопары в формате side-by-side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Обратите внимание на файлы с расширением MPO- это формат, который позволяет записать два или несколько отдельных изображений в один файл. В этих ф</w:t>
      </w:r>
      <w:r>
        <w:rPr>
          <w:lang w:val="ru-RU"/>
        </w:rPr>
        <w:t xml:space="preserve">айлах: Students-BFU.MPO и boats.MPO содержаться по два изображения, сжатых JPEG алгоритмом. Файлы получены стереофотоаппаратом FinePix REAL 3D W1.Изображения в формате MPO так же сохраняют стереокамеры и других марок. StereoTracer поддерживает формат MPO. 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3. Выбирать первый тип проекта “Левое изображение и карта глубины”. Нажать “Далее”. Программа автоматически выполнит выравнивание изображений и определит параллаксы. Нажать “Далее”.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Программа рассчитает 9 вариантов карты глубины. На этом этапе можно выбрать наиболее удачный из предложенных, либо зайти в диалог “Подробнее...” и настроить параметры генерации карты глубины вручную. Нажать “Готово”. 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4. Программа StereoTracer выполнит расчет карты глубины. Выполнить команду Изображение-&gt;Сгенерировать кадры. В появившемся диалоге можно настроить параметры (количество кадров и параллакс), нажать “Запуск”.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5. После того, как будет рассчитана серия кадров выполнить команду Вид-&gt;Анимация.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Остановить остановить просмотр в режиме Анимация (повторно выполнить  Вид-&gt;Анимация),  перейти в режим Анаглифный просмотр (см. скриншот, стрелка 1). Леквой кнопкой мыши выб</w:t>
      </w:r>
      <w:r>
        <w:rPr>
          <w:lang w:val="ru-RU"/>
        </w:rPr>
        <w:t xml:space="preserve">рать миниатюру в списке сгенерированных кадров (стрелка 2). Используя анаглифные очки (получить у преподавателя), оценить увеличение/уменьшение 3D эффекта при увеличении номера правого кадра, - для этого последовательно выбирать кадры в списке изображений.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600" cy="5715000"/>
                <wp:effectExtent l="0" t="0" r="0" b="0"/>
                <wp:docPr id="2" name="image02.png" descr="ST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2.png" descr="ST.png" hidden="0"/>
                        <pic:cNvPicPr/>
                        <pic:nvPr isPhoto="0" userDrawn="0"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645600" cy="5715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23.3pt;height:450.0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center"/>
        <w:rPr>
          <w:lang w:val="ru-RU"/>
        </w:rPr>
      </w:pPr>
      <w:r>
        <w:rPr>
          <w:lang w:val="ru-RU"/>
        </w:rPr>
        <w:t xml:space="preserve">Режим анаглифного просмотра 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Сделать выводы о влиянии параллакса стереокадров на величину создаваемого 3D эффекта.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  <w:t xml:space="preserve">(Параллакс - это смещение позиции объектов на разных кадрах стереопары)</w:t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b/>
          <w:lang w:val="ru-RU"/>
        </w:rPr>
        <w:t xml:space="preserve">Лаб. раб №7</w:t>
      </w:r>
      <w:r>
        <w:rPr>
          <w:lang w:val="ru-RU"/>
        </w:rPr>
      </w:r>
    </w:p>
    <w:p>
      <w:pPr>
        <w:contextualSpacing w:val="0"/>
        <w:rPr>
          <w:b/>
          <w:bCs/>
          <w:highlight w:val="none"/>
          <w:lang w:val="ru-RU"/>
        </w:rPr>
      </w:pPr>
      <w:r>
        <w:rPr>
          <w:b/>
          <w:lang w:val="ru-RU"/>
        </w:rPr>
        <w:t xml:space="preserve">Делаем стереофотографию и многоракурсную 3D фотографию с помощью смартфона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Многие современные смартфоны умеют делать фотографии с уже встроенной картой глубины.</w:t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Ещё в 2014 году в приложении Google Camera появился режим съемки, названный Lens Blur. В </w:t>
      </w:r>
      <w:r>
        <w:rPr>
          <w:highlight w:val="none"/>
          <w:lang w:val="ru-RU"/>
        </w:rPr>
        <w:t xml:space="preserve">более поздних версиях приложения эта функция то исчезала, то появлялась вновь.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Особенностью такого режима съемки является то, что съемка выполняется со смещение, а приложение анализирует параллакс между кадрами в процессе съемки и рассчитывает карту глубины. Карта глубины записывается вместе с фотографией в файл.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В этом видео показано, как выполнять такую съемку </w:t>
      </w:r>
      <w:r>
        <w:rPr>
          <w:highlight w:val="none"/>
          <w:lang w:val="ru-RU"/>
        </w:rPr>
        <w:t xml:space="preserve">Lens Blur</w:t>
      </w:r>
      <w:r/>
      <w:r>
        <w:rPr>
          <w:highlight w:val="none"/>
          <w:lang w:val="ru-RU"/>
        </w:rPr>
        <w:t xml:space="preserve">: </w:t>
      </w:r>
      <w:hyperlink r:id="rId13" w:tooltip="https://youtu.be/wPEhYJELp4A" w:history="1">
        <w:r>
          <w:rPr>
            <w:lang w:val="ru-RU"/>
          </w:rPr>
          <w:t xml:space="preserve"> </w:t>
        </w:r>
      </w:hyperlink>
      <w:r>
        <w:rPr>
          <w:lang w:val="ru-RU"/>
        </w:rPr>
      </w:r>
      <w:hyperlink r:id="rId14" w:tooltip="https://youtu.be/wPEhYJELp4A" w:history="1">
        <w:r>
          <w:rPr>
            <w:color w:val="1155cc"/>
            <w:u w:val="single"/>
            <w:lang w:val="ru-RU"/>
          </w:rPr>
          <w:t xml:space="preserve">https://youtu.be/wPEhYJELp4A</w:t>
        </w:r>
      </w:hyperlink>
      <w:r>
        <w:rPr>
          <w:lang w:val="ru-RU"/>
        </w:rPr>
      </w:r>
      <w:r/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Примеры файлов с картой глубины: </w:t>
      </w:r>
      <w:r>
        <w:rPr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  <w:hyperlink r:id="rId15" w:tooltip="https://disk.yandex.ru/d/MrbyACdLMABx-w" w:history="1">
        <w:r>
          <w:rPr>
            <w:rStyle w:val="787"/>
            <w:lang w:val="ru-RU"/>
          </w:rPr>
          <w:t xml:space="preserve">https://disk.yandex.ru/d/MrbyACdLMABx-w</w:t>
        </w:r>
        <w:r>
          <w:rPr>
            <w:rStyle w:val="787"/>
            <w:lang w:val="ru-RU"/>
          </w:rPr>
        </w:r>
        <w:r>
          <w:rPr>
            <w:rStyle w:val="787"/>
            <w:lang w:val="ru-RU"/>
          </w:rPr>
        </w:r>
      </w:hyperlink>
      <w:r/>
      <w:r>
        <w:rPr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Во многих современных смартфонах есть режим съемки, называемый Портретный режим (</w:t>
      </w:r>
      <w:r>
        <w:rPr>
          <w:lang w:val="ru-RU"/>
        </w:rPr>
        <w:t xml:space="preserve">Portrait</w:t>
      </w:r>
      <w:r>
        <w:rPr>
          <w:lang w:val="ru-RU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В этом режиме смартфоны также добавляют в изображение информацию об удалённости элементов от наблюдателя (Depth map). 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Вы можете сделать такие фотографии самостоятельно, если в фоткамере смартфона есть такой режим. Также можно взять примеры фотографий здесь: </w:t>
      </w:r>
      <w:r>
        <w:rPr>
          <w:highlight w:val="none"/>
          <w:lang w:val="ru-RU"/>
        </w:rPr>
      </w:r>
      <w:hyperlink r:id="rId16" w:tooltip="https://disk.yandex.ru/d/Ut3TxnaCPVid6g" w:history="1">
        <w:r>
          <w:rPr>
            <w:rStyle w:val="787"/>
            <w:highlight w:val="none"/>
            <w:lang w:val="ru-RU"/>
          </w:rPr>
          <w:t xml:space="preserve">https://disk.yandex.ru/d/Ut3TxnaCPVid6g</w:t>
        </w:r>
        <w:r>
          <w:rPr>
            <w:rStyle w:val="787"/>
            <w:highlight w:val="none"/>
            <w:lang w:val="ru-RU"/>
          </w:rPr>
        </w:r>
        <w:r>
          <w:rPr>
            <w:rStyle w:val="787"/>
            <w:highlight w:val="none"/>
            <w:lang w:val="ru-RU"/>
          </w:rPr>
        </w:r>
      </w:hyperlink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Объемно будут смотреться фотографии на которых несколько достаточно крупных объектов расположены на разных планах.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Для выполнения лабораторной работы надо сделать следующее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  <w:t xml:space="preserve">Если ранее не была установлена программа StereoTracer, загрузить демо-версию программы StereoTracer с этой страницы: </w:t>
      </w:r>
      <w:r>
        <w:rPr>
          <w:lang w:val="ru-RU"/>
        </w:rPr>
      </w:r>
      <w:hyperlink r:id="rId17" w:tooltip="https://triaxes.com/ru/stereotracer/download/" w:history="1">
        <w:r>
          <w:rPr>
            <w:rStyle w:val="787"/>
            <w:lang w:val="ru-RU"/>
          </w:rPr>
          <w:t xml:space="preserve">https://triaxes.com/ru/stereotracer/download/</w:t>
        </w:r>
      </w:hyperlink>
      <w:r>
        <w:rPr>
          <w:lang w:val="ru-RU"/>
        </w:rPr>
        <w:t xml:space="preserve"> 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1. Использовать фотографии, снятые в режиме </w:t>
      </w:r>
      <w:r>
        <w:rPr>
          <w:lang w:val="ru-RU"/>
        </w:rPr>
        <w:t xml:space="preserve">Lens Blur или Portrait. </w:t>
      </w: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highlight w:val="none"/>
          <w:lang w:val="ru-RU"/>
        </w:rPr>
        <w:t xml:space="preserve">Если Вы самостоятельно делаете фотографию смартфоном, то надо учесть следующее: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Файл с фотографией надо передать на жесткий диск компьютера без предварительной обработки или перезаписи файла в других программах. </w:t>
        <w:br/>
        <w:t xml:space="preserve">Передать файл можно через USB, или виртуальный Яндекс диск (Google Drive), или иным способом. Важно, чтобы изображение (файл) не было перезаписано (изменено), иначе могут быть потеряны данные карты глубины.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2. Запустить программу StereoTracer, создать новый проект типа 2D+Depth, выбрать файл с фотографией. Если программа </w:t>
      </w:r>
      <w:r>
        <w:rPr>
          <w:lang w:val="ru-RU"/>
        </w:rPr>
        <w:t xml:space="preserve">StereoTracer</w:t>
      </w:r>
      <w:r>
        <w:rPr>
          <w:lang w:val="ru-RU"/>
        </w:rPr>
        <w:t xml:space="preserve"> может найти карту глубины в указанном файле, она сразу покажет её при выборе файла.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w:t xml:space="preserve">3. Сгенерируем в StereoTracer  многоракурсную серию кадров. Оцениваем эффект 3D с помощью режима "анимация" и "анаглиф" (тут нужны анаглифные очки). </w:t>
      </w:r>
      <w:r>
        <w:rPr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highlight w:val="none"/>
          <w:lang w:val="ru-RU"/>
        </w:rPr>
        <w:t xml:space="preserve">С увеличением количества разных моделей смартфонов от разных производителей существенно выросло количество способов записи DepthMap в файловые форматы хранения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Если программа </w:t>
      </w:r>
      <w:r>
        <w:rPr>
          <w:b/>
          <w:bCs/>
          <w:lang w:val="ru-RU"/>
        </w:rPr>
        <w:t xml:space="preserve">StereoTracer</w:t>
      </w:r>
      <w:r>
        <w:rPr>
          <w:b/>
          <w:bCs/>
          <w:highlight w:val="none"/>
          <w:lang w:val="ru-RU"/>
        </w:rPr>
        <w:t xml:space="preserve"> не видит карту глубины</w:t>
      </w:r>
      <w:r>
        <w:rPr>
          <w:highlight w:val="none"/>
          <w:lang w:val="ru-RU"/>
        </w:rPr>
        <w:t xml:space="preserve"> в файле с фото, которое сделано в режиме Portrait, то можно попробовать онлайн редактор </w:t>
      </w:r>
      <w:r>
        <w:rPr>
          <w:highlight w:val="none"/>
          <w:lang w:val="ru-RU"/>
        </w:rPr>
      </w:r>
      <w:hyperlink r:id="rId18" w:tooltip="https://www.photopea.com/" w:history="1">
        <w:r>
          <w:rPr>
            <w:rStyle w:val="787"/>
            <w:highlight w:val="none"/>
            <w:lang w:val="ru-RU"/>
          </w:rPr>
          <w:t xml:space="preserve">https://www.photopea.com/</w:t>
        </w:r>
        <w:r>
          <w:rPr>
            <w:rStyle w:val="787"/>
            <w:highlight w:val="none"/>
            <w:lang w:val="ru-RU"/>
          </w:rPr>
        </w:r>
      </w:hyperlink>
      <w:r>
        <w:rPr>
          <w:highlight w:val="none"/>
          <w:lang w:val="ru-RU"/>
        </w:rPr>
        <w:t xml:space="preserve"> для извлечения карты глубины.</w:t>
      </w:r>
      <w:r>
        <w:rPr>
          <w:highlight w:val="none"/>
          <w:lang w:val="ru-RU"/>
        </w:rPr>
      </w:r>
    </w:p>
    <w:p>
      <w:pPr>
        <w:pStyle w:val="646"/>
        <w:numPr>
          <w:ilvl w:val="0"/>
          <w:numId w:val="1"/>
        </w:numPr>
        <w:contextualSpacing w:val="0"/>
        <w:ind w:left="0" w:right="0" w:firstLine="0"/>
        <w:rPr>
          <w:lang w:val="ru-RU"/>
        </w:rPr>
      </w:pPr>
      <w:r>
        <w:rPr>
          <w:highlight w:val="none"/>
          <w:lang w:val="ru-RU"/>
        </w:rPr>
        <w:t xml:space="preserve">Откройте файл в онлайн редакторе.</w:t>
      </w:r>
      <w:r>
        <w:rPr>
          <w:highlight w:val="none"/>
          <w:lang w:val="ru-RU"/>
        </w:rPr>
      </w:r>
    </w:p>
    <w:p>
      <w:pPr>
        <w:pStyle w:val="646"/>
        <w:numPr>
          <w:ilvl w:val="0"/>
          <w:numId w:val="1"/>
        </w:numPr>
        <w:contextualSpacing w:val="0"/>
        <w:ind w:left="0" w:right="0" w:firstLine="0"/>
        <w:rPr>
          <w:lang w:val="ru-RU"/>
        </w:rPr>
      </w:pPr>
      <w:r>
        <w:rPr>
          <w:highlight w:val="none"/>
          <w:lang w:val="ru-RU"/>
        </w:rPr>
        <w:t xml:space="preserve">Включите слои и покажите слой с картой глубины.</w:t>
      </w:r>
      <w:r>
        <w:rPr>
          <w:highlight w:val="none"/>
          <w:lang w:val="ru-RU"/>
        </w:rPr>
      </w:r>
    </w:p>
    <w:p>
      <w:pPr>
        <w:pStyle w:val="646"/>
        <w:numPr>
          <w:ilvl w:val="0"/>
          <w:numId w:val="1"/>
        </w:numPr>
        <w:contextualSpacing w:val="0"/>
        <w:ind w:left="0" w:right="0" w:firstLine="0"/>
        <w:rPr>
          <w:lang w:val="ru-RU"/>
        </w:rPr>
      </w:pPr>
      <w:r>
        <w:rPr>
          <w:highlight w:val="none"/>
          <w:lang w:val="ru-RU"/>
        </w:rPr>
        <w:t xml:space="preserve">Сохраните изображение в файл .jpg</w:t>
      </w:r>
      <w:r>
        <w:rPr>
          <w:highlight w:val="none"/>
          <w:lang w:val="ru-RU"/>
        </w:rPr>
      </w:r>
    </w:p>
    <w:p>
      <w:pPr>
        <w:contextualSpacing w:val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rPr>
          <w:lang w:val="ru-RU"/>
        </w:rPr>
      </w:pPr>
      <w:r>
        <w:rPr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6721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918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0" r="0" b="53144"/>
                        <a:stretch/>
                      </pic:blipFill>
                      <pic:spPr bwMode="auto">
                        <a:xfrm flipH="0" flipV="0">
                          <a:off x="0" y="0"/>
                          <a:ext cx="6645909" cy="2672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3.3pt;height:210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ru-RU"/>
        </w:rPr>
        <w:br/>
      </w:r>
      <w:r>
        <w:rPr>
          <w:highlight w:val="none"/>
          <w:lang w:val="ru-RU"/>
        </w:rPr>
      </w:r>
    </w:p>
    <w:p>
      <w:pPr>
        <w:contextualSpacing w:val="0"/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4500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447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0" r="0" b="35737"/>
                        <a:stretch/>
                      </pic:blipFill>
                      <pic:spPr bwMode="auto">
                        <a:xfrm flipH="0" flipV="0">
                          <a:off x="0" y="0"/>
                          <a:ext cx="6645909" cy="3450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23.3pt;height:271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lang w:val="ru-RU"/>
        </w:rPr>
      </w:r>
      <w:r/>
    </w:p>
    <w:p>
      <w:pPr>
        <w:contextualSpacing w:val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46"/>
        <w:numPr>
          <w:ilvl w:val="0"/>
          <w:numId w:val="1"/>
        </w:numPr>
        <w:contextualSpacing w:val="0"/>
        <w:ind w:left="0" w:right="0"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Запустить программу StereoTracer, создать новый проект типа 2D+Depth, выбрать файл</w:t>
      </w:r>
      <w:r>
        <w:rPr>
          <w:lang w:val="ru-RU"/>
        </w:rPr>
      </w:r>
      <w:r>
        <w:rPr>
          <w:lang w:val="ru-RU"/>
        </w:rPr>
        <w:t xml:space="preserve"> с фотографией, затем кликнуть на окне предпросмотра Карты глубины и </w:t>
      </w:r>
      <w:r>
        <w:rPr>
          <w:highlight w:val="none"/>
          <w:lang w:val="ru-RU"/>
        </w:rPr>
        <w:t xml:space="preserve">укажите файл с картой глубины.</w:t>
      </w:r>
      <w:r>
        <w:rPr>
          <w:highlight w:val="none"/>
          <w:lang w:val="ru-RU"/>
        </w:rPr>
      </w:r>
    </w:p>
    <w:p>
      <w:pPr>
        <w:contextualSpacing w:val="0"/>
        <w:ind w:left="0" w:right="0"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ind w:left="0" w:right="0"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7450" cy="3205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8728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6320" t="0" r="2082" b="2367"/>
                        <a:stretch/>
                      </pic:blipFill>
                      <pic:spPr bwMode="auto">
                        <a:xfrm flipH="0" flipV="0">
                          <a:off x="0" y="0"/>
                          <a:ext cx="6087449" cy="320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79.3pt;height:252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jc w:val="left"/>
      </w:pPr>
      <w:r>
        <w:rPr>
          <w:highlight w:val="none"/>
          <w:lang w:val="ru-RU"/>
        </w:rPr>
        <w:t xml:space="preserve">После того как выбраны фото и карта глубины, сгенерировать серию кадров.</w:t>
        <w:br/>
      </w:r>
      <w:r>
        <w:rPr>
          <w:highlight w:val="none"/>
          <w:lang w:val="ru-RU"/>
        </w:rPr>
      </w:r>
      <w:r>
        <w:rPr>
          <w:lang w:val="ru-RU"/>
        </w:rPr>
        <w:t xml:space="preserve">Выполнить команду Изображение-&gt;Сгенерировать кадры. В появившемся диалоге можно настроить параметры (количество кадров и параллакс), нажать “Запуск”.</w:t>
      </w:r>
      <w:r>
        <w:t xml:space="preserve"> </w:t>
      </w:r>
      <w:r/>
    </w:p>
    <w:p>
      <w:pPr>
        <w:contextualSpacing w:val="0"/>
        <w:jc w:val="left"/>
      </w:pPr>
      <w:r>
        <w:rPr>
          <w:lang w:val="ru-RU"/>
        </w:rPr>
      </w:r>
      <w:r>
        <w:rPr>
          <w:lang w:val="ru-RU"/>
        </w:rPr>
      </w:r>
      <w:r/>
    </w:p>
    <w:p>
      <w:pPr>
        <w:contextualSpacing w:val="0"/>
        <w:jc w:val="left"/>
      </w:pPr>
      <w:r>
        <w:rPr>
          <w:lang w:val="ru-RU"/>
        </w:rPr>
        <w:t xml:space="preserve">5. После того, как будет рассчитана серия кадров выполнить команду Вид-&gt;Анимация.</w:t>
      </w:r>
      <w:r>
        <w:rPr>
          <w:lang w:val="ru-RU"/>
        </w:rPr>
      </w:r>
      <w:r/>
    </w:p>
    <w:p>
      <w:pPr>
        <w:contextualSpacing w:val="0"/>
        <w:jc w:val="left"/>
      </w:pPr>
      <w:r>
        <w:rPr>
          <w:lang w:val="ru-RU"/>
        </w:rPr>
        <w:t xml:space="preserve">Остановить остановить просмотр в режиме Анимация (повторно выполнить  Вид-&gt;Анимация),  перейти в режим Анаглифный просмотр (см. скриншот, стрелка 1). Леквой кнопкой мыши выб</w:t>
      </w:r>
      <w:r>
        <w:rPr>
          <w:lang w:val="ru-RU"/>
        </w:rPr>
        <w:t xml:space="preserve">рать миниатюру в списке сгенерированных кадров (стрелка 2). Используя анаглифные очки (получить у преподавателя), оценить увеличение/уменьшение 3D эффекта при увеличении номера правого кадра, - для этого последовательно выбирать кадры в списке изображений.</w:t>
      </w:r>
      <w:r>
        <w:rPr>
          <w:lang w:val="ru-RU"/>
        </w:rPr>
      </w:r>
      <w:r/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b/>
          <w:bCs/>
          <w:lang w:val="ru-RU"/>
        </w:rPr>
        <w:t xml:space="preserve">Примечание</w:t>
      </w: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Надо отметить, что многие есть два варианта записи карты глубины: </w:t>
      </w:r>
      <w:r>
        <w:rPr>
          <w:lang w:val="ru-RU"/>
        </w:rPr>
      </w:r>
      <w:r/>
    </w:p>
    <w:p>
      <w:pPr>
        <w:contextualSpacing w:val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Вариант 1: ближние объекты светлее.</w:t>
      </w:r>
      <w:r>
        <w:rPr>
          <w:highlight w:val="none"/>
          <w:lang w:val="ru-RU"/>
        </w:rPr>
      </w:r>
    </w:p>
    <w:p>
      <w:pPr>
        <w:contextualSpacing w:val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Вариант 2: ближние </w:t>
      </w:r>
      <w:r>
        <w:rPr>
          <w:highlight w:val="none"/>
          <w:lang w:val="ru-RU"/>
        </w:rPr>
        <w:t xml:space="preserve">объекты темнее.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contextualSpacing w:val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Программа </w:t>
      </w:r>
      <w:r>
        <w:rPr>
          <w:lang w:val="ru-RU"/>
        </w:rPr>
        <w:t xml:space="preserve">StereoTracer</w:t>
      </w:r>
      <w:r>
        <w:rPr>
          <w:highlight w:val="none"/>
          <w:lang w:val="ru-RU"/>
        </w:rPr>
        <w:t xml:space="preserve"> предполагает, что карта глубины задана в варианте 1.</w:t>
      </w:r>
      <w:r>
        <w:rPr>
          <w:highlight w:val="none"/>
          <w:lang w:val="ru-RU"/>
        </w:rPr>
      </w:r>
    </w:p>
    <w:p>
      <w:pPr>
        <w:contextualSpacing w:val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Поэтому, если смартфон отдал карту глубины в варианте 2, то её надо инвертировать.</w:t>
      </w:r>
      <w:r>
        <w:rPr>
          <w:highlight w:val="none"/>
          <w:lang w:val="ru-RU"/>
        </w:rPr>
      </w:r>
    </w:p>
    <w:p>
      <w:pPr>
        <w:contextualSpacing w:val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Это можно сделать во внешнем редакторе или прямо в программе </w:t>
      </w:r>
      <w:r>
        <w:rPr>
          <w:lang w:val="ru-RU"/>
        </w:rPr>
        <w:t xml:space="preserve">StereoTracer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contextualSpacing w:val="0"/>
        <w:jc w:val="left"/>
        <w:rPr>
          <w:lang w:val="ru-RU"/>
        </w:rPr>
      </w:pPr>
      <w:r>
        <w:rPr>
          <w:highlight w:val="none"/>
          <w:lang w:val="ru-RU"/>
        </w:rPr>
        <w:t xml:space="preserve">Для того чтобы инвертировать карту глубины щелкните по миниатюре в окне просмотра правой кнопкой мыши и выберите из контекстного меню Коррекция (Correction), затем в диалоге выберите Инвертировать и Применить. См. скриншот.</w:t>
      </w:r>
      <w:r>
        <w:rPr>
          <w:highlight w:val="none"/>
          <w:lang w:val="ru-RU"/>
        </w:rPr>
      </w:r>
    </w:p>
    <w:p>
      <w:pPr>
        <w:contextualSpacing w:val="0"/>
        <w:ind w:left="0" w:right="0" w:firstLine="0"/>
        <w:rPr>
          <w:highlight w:val="none"/>
          <w:lang w:val="ru-RU"/>
        </w:rPr>
      </w:pP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6777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8619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467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23.3pt;height:368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720" w:right="720" w:bottom="720" w:left="720" w:header="709" w:footer="709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color w:val="000000"/>
        <w:sz w:val="22"/>
        <w:szCs w:val="22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4">
    <w:name w:val="Heading 1 Char"/>
    <w:link w:val="807"/>
    <w:uiPriority w:val="9"/>
    <w:rPr>
      <w:rFonts w:ascii="Arial" w:hAnsi="Arial" w:eastAsia="Arial" w:cs="Arial"/>
      <w:sz w:val="40"/>
      <w:szCs w:val="40"/>
    </w:rPr>
  </w:style>
  <w:style w:type="character" w:styleId="635">
    <w:name w:val="Heading 2 Char"/>
    <w:link w:val="808"/>
    <w:uiPriority w:val="9"/>
    <w:rPr>
      <w:rFonts w:ascii="Arial" w:hAnsi="Arial" w:eastAsia="Arial" w:cs="Arial"/>
      <w:sz w:val="34"/>
    </w:rPr>
  </w:style>
  <w:style w:type="character" w:styleId="636">
    <w:name w:val="Heading 3 Char"/>
    <w:link w:val="809"/>
    <w:uiPriority w:val="9"/>
    <w:rPr>
      <w:rFonts w:ascii="Arial" w:hAnsi="Arial" w:eastAsia="Arial" w:cs="Arial"/>
      <w:sz w:val="30"/>
      <w:szCs w:val="30"/>
    </w:rPr>
  </w:style>
  <w:style w:type="character" w:styleId="637">
    <w:name w:val="Heading 4 Char"/>
    <w:link w:val="810"/>
    <w:uiPriority w:val="9"/>
    <w:rPr>
      <w:rFonts w:ascii="Arial" w:hAnsi="Arial" w:eastAsia="Arial" w:cs="Arial"/>
      <w:b/>
      <w:bCs/>
      <w:sz w:val="26"/>
      <w:szCs w:val="26"/>
    </w:rPr>
  </w:style>
  <w:style w:type="character" w:styleId="638">
    <w:name w:val="Heading 5 Char"/>
    <w:link w:val="811"/>
    <w:uiPriority w:val="9"/>
    <w:rPr>
      <w:rFonts w:ascii="Arial" w:hAnsi="Arial" w:eastAsia="Arial" w:cs="Arial"/>
      <w:b/>
      <w:bCs/>
      <w:sz w:val="24"/>
      <w:szCs w:val="24"/>
    </w:rPr>
  </w:style>
  <w:style w:type="character" w:styleId="639">
    <w:name w:val="Heading 6 Char"/>
    <w:link w:val="812"/>
    <w:uiPriority w:val="9"/>
    <w:rPr>
      <w:rFonts w:ascii="Arial" w:hAnsi="Arial" w:eastAsia="Arial" w:cs="Arial"/>
      <w:b/>
      <w:bCs/>
      <w:sz w:val="22"/>
      <w:szCs w:val="22"/>
    </w:rPr>
  </w:style>
  <w:style w:type="paragraph" w:styleId="640">
    <w:name w:val="Heading 7"/>
    <w:basedOn w:val="805"/>
    <w:next w:val="805"/>
    <w:link w:val="64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1">
    <w:name w:val="Heading 7 Char"/>
    <w:link w:val="64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2">
    <w:name w:val="Heading 8"/>
    <w:basedOn w:val="805"/>
    <w:next w:val="805"/>
    <w:link w:val="64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3">
    <w:name w:val="Heading 8 Char"/>
    <w:link w:val="642"/>
    <w:uiPriority w:val="9"/>
    <w:rPr>
      <w:rFonts w:ascii="Arial" w:hAnsi="Arial" w:eastAsia="Arial" w:cs="Arial"/>
      <w:i/>
      <w:iCs/>
      <w:sz w:val="22"/>
      <w:szCs w:val="22"/>
    </w:rPr>
  </w:style>
  <w:style w:type="paragraph" w:styleId="644">
    <w:name w:val="Heading 9"/>
    <w:basedOn w:val="805"/>
    <w:next w:val="805"/>
    <w:link w:val="64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45">
    <w:name w:val="Heading 9 Char"/>
    <w:link w:val="644"/>
    <w:uiPriority w:val="9"/>
    <w:rPr>
      <w:rFonts w:ascii="Arial" w:hAnsi="Arial" w:eastAsia="Arial" w:cs="Arial"/>
      <w:i/>
      <w:iCs/>
      <w:sz w:val="21"/>
      <w:szCs w:val="21"/>
    </w:rPr>
  </w:style>
  <w:style w:type="paragraph" w:styleId="646">
    <w:name w:val="List Paragraph"/>
    <w:basedOn w:val="805"/>
    <w:uiPriority w:val="34"/>
    <w:qFormat/>
    <w:pPr>
      <w:contextualSpacing/>
      <w:ind w:left="720"/>
    </w:pPr>
  </w:style>
  <w:style w:type="table" w:styleId="647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48">
    <w:name w:val="No Spacing"/>
    <w:uiPriority w:val="1"/>
    <w:qFormat/>
    <w:pPr>
      <w:spacing w:before="0" w:after="0" w:line="240" w:lineRule="auto"/>
    </w:pPr>
  </w:style>
  <w:style w:type="character" w:styleId="649">
    <w:name w:val="Title Char"/>
    <w:link w:val="813"/>
    <w:uiPriority w:val="10"/>
    <w:rPr>
      <w:sz w:val="48"/>
      <w:szCs w:val="48"/>
    </w:rPr>
  </w:style>
  <w:style w:type="character" w:styleId="650">
    <w:name w:val="Subtitle Char"/>
    <w:link w:val="814"/>
    <w:uiPriority w:val="11"/>
    <w:rPr>
      <w:sz w:val="24"/>
      <w:szCs w:val="24"/>
    </w:rPr>
  </w:style>
  <w:style w:type="paragraph" w:styleId="651">
    <w:name w:val="Quote"/>
    <w:basedOn w:val="805"/>
    <w:next w:val="805"/>
    <w:link w:val="652"/>
    <w:uiPriority w:val="29"/>
    <w:qFormat/>
    <w:pPr>
      <w:ind w:left="720" w:right="720"/>
    </w:pPr>
    <w:rPr>
      <w:i/>
    </w:rPr>
  </w:style>
  <w:style w:type="character" w:styleId="652">
    <w:name w:val="Quote Char"/>
    <w:link w:val="651"/>
    <w:uiPriority w:val="29"/>
    <w:rPr>
      <w:i/>
    </w:rPr>
  </w:style>
  <w:style w:type="paragraph" w:styleId="653">
    <w:name w:val="Intense Quote"/>
    <w:basedOn w:val="805"/>
    <w:next w:val="805"/>
    <w:link w:val="65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4">
    <w:name w:val="Intense Quote Char"/>
    <w:link w:val="653"/>
    <w:uiPriority w:val="30"/>
    <w:rPr>
      <w:i/>
    </w:rPr>
  </w:style>
  <w:style w:type="paragraph" w:styleId="655">
    <w:name w:val="Header"/>
    <w:basedOn w:val="805"/>
    <w:link w:val="6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56">
    <w:name w:val="Header Char"/>
    <w:link w:val="655"/>
    <w:uiPriority w:val="99"/>
  </w:style>
  <w:style w:type="paragraph" w:styleId="657">
    <w:name w:val="Footer"/>
    <w:basedOn w:val="805"/>
    <w:link w:val="66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58">
    <w:name w:val="Footer Char"/>
    <w:link w:val="657"/>
    <w:uiPriority w:val="99"/>
  </w:style>
  <w:style w:type="paragraph" w:styleId="659">
    <w:name w:val="Caption"/>
    <w:basedOn w:val="805"/>
    <w:next w:val="8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0">
    <w:name w:val="Caption Char"/>
    <w:basedOn w:val="659"/>
    <w:link w:val="657"/>
    <w:uiPriority w:val="99"/>
  </w:style>
  <w:style w:type="table" w:styleId="661">
    <w:name w:val="Table Grid"/>
    <w:basedOn w:val="64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2">
    <w:name w:val="Table Grid Light"/>
    <w:basedOn w:val="64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3">
    <w:name w:val="Plain Table 1"/>
    <w:basedOn w:val="64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4">
    <w:name w:val="Plain Table 2"/>
    <w:basedOn w:val="64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5">
    <w:name w:val="Plain Table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66">
    <w:name w:val="Plain Table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Plain Table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68">
    <w:name w:val="Grid Table 1 Light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9">
    <w:name w:val="Grid Table 1 Light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0">
    <w:name w:val="Grid Table 1 Light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1">
    <w:name w:val="Grid Table 1 Light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Grid Table 1 Light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Grid Table 1 Light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6">
    <w:name w:val="Grid Table 2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7">
    <w:name w:val="Grid Table 2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8">
    <w:name w:val="Grid Table 2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9">
    <w:name w:val="Grid Table 2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0">
    <w:name w:val="Grid Table 2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3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3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3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3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4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0">
    <w:name w:val="Grid Table 4 - Accent 1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1">
    <w:name w:val="Grid Table 4 - Accent 2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2">
    <w:name w:val="Grid Table 4 - Accent 3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3">
    <w:name w:val="Grid Table 4 - Accent 4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4">
    <w:name w:val="Grid Table 4 - Accent 5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695">
    <w:name w:val="Grid Table 4 - Accent 6"/>
    <w:basedOn w:val="6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696">
    <w:name w:val="Grid Table 5 Dark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697">
    <w:name w:val="Grid Table 5 Dark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698">
    <w:name w:val="Grid Table 5 Dark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699">
    <w:name w:val="Grid Table 5 Dark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0">
    <w:name w:val="Grid Table 5 Dark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1">
    <w:name w:val="Grid Table 5 Dark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2">
    <w:name w:val="Grid Table 5 Dark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03">
    <w:name w:val="Grid Table 6 Colorful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4">
    <w:name w:val="Grid Table 6 Colorful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05">
    <w:name w:val="Grid Table 6 Colorful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06">
    <w:name w:val="Grid Table 6 Colorful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07">
    <w:name w:val="Grid Table 6 Colorful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08">
    <w:name w:val="Grid Table 6 Colorful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9">
    <w:name w:val="Grid Table 6 Colorful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0">
    <w:name w:val="Grid Table 7 Colorful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7 Colorful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7 Colorful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7 Colorful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7 Colorful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7 Colorful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List Table 1 Light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List Table 1 Light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List Table 1 Light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List Table 1 Light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List Table 1 Light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25">
    <w:name w:val="List Table 2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26">
    <w:name w:val="List Table 2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27">
    <w:name w:val="List Table 2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28">
    <w:name w:val="List Table 2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29">
    <w:name w:val="List Table 2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0">
    <w:name w:val="List Table 2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1">
    <w:name w:val="List Table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3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3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3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3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3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4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4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4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4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5 Dark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6">
    <w:name w:val="List Table 5 Dark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7">
    <w:name w:val="List Table 5 Dark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8">
    <w:name w:val="List Table 5 Dark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9">
    <w:name w:val="List Table 5 Dark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0">
    <w:name w:val="List Table 5 Dark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6 Colorful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3">
    <w:name w:val="List Table 6 Colorful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4">
    <w:name w:val="List Table 6 Colorful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55">
    <w:name w:val="List Table 6 Colorful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56">
    <w:name w:val="List Table 6 Colorful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57">
    <w:name w:val="List Table 6 Colorful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58">
    <w:name w:val="List Table 6 Colorful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59">
    <w:name w:val="List Table 7 Colorful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0">
    <w:name w:val="List Table 7 Colorful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1">
    <w:name w:val="List Table 7 Colorful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2">
    <w:name w:val="List Table 7 Colorful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3">
    <w:name w:val="List Table 7 Colorful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64">
    <w:name w:val="List Table 7 Colorful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65">
    <w:name w:val="List Table 7 Colorful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66">
    <w:name w:val="Lined - Accent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67">
    <w:name w:val="Lined - Accent 1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68">
    <w:name w:val="Lined - Accent 2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69">
    <w:name w:val="Lined - Accent 3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0">
    <w:name w:val="Lined - Accent 4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1">
    <w:name w:val="Lined - Accent 5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2">
    <w:name w:val="Lined - Accent 6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73">
    <w:name w:val="Bordered &amp; Lined - Accent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Bordered &amp; Lined - Accent 1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5">
    <w:name w:val="Bordered &amp; Lined - Accent 2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6">
    <w:name w:val="Bordered &amp; Lined - Accent 3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7">
    <w:name w:val="Bordered &amp; Lined - Accent 4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8">
    <w:name w:val="Bordered &amp; Lined - Accent 5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9">
    <w:name w:val="Bordered &amp; Lined - Accent 6"/>
    <w:basedOn w:val="6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0">
    <w:name w:val="Bordered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1">
    <w:name w:val="Bordered - Accent 1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2">
    <w:name w:val="Bordered - Accent 2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3">
    <w:name w:val="Bordered - Accent 3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4">
    <w:name w:val="Bordered - Accent 4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85">
    <w:name w:val="Bordered - Accent 5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86">
    <w:name w:val="Bordered - Accent 6"/>
    <w:basedOn w:val="6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87">
    <w:name w:val="Hyperlink"/>
    <w:uiPriority w:val="99"/>
    <w:unhideWhenUsed/>
    <w:rPr>
      <w:color w:val="0000ff" w:themeColor="hyperlink"/>
      <w:u w:val="single"/>
    </w:rPr>
  </w:style>
  <w:style w:type="paragraph" w:styleId="788">
    <w:name w:val="footnote text"/>
    <w:basedOn w:val="805"/>
    <w:link w:val="789"/>
    <w:uiPriority w:val="99"/>
    <w:semiHidden/>
    <w:unhideWhenUsed/>
    <w:pPr>
      <w:spacing w:after="40" w:line="240" w:lineRule="auto"/>
    </w:pPr>
    <w:rPr>
      <w:sz w:val="18"/>
    </w:rPr>
  </w:style>
  <w:style w:type="character" w:styleId="789">
    <w:name w:val="Footnote Text Char"/>
    <w:link w:val="788"/>
    <w:uiPriority w:val="99"/>
    <w:rPr>
      <w:sz w:val="18"/>
    </w:rPr>
  </w:style>
  <w:style w:type="character" w:styleId="790">
    <w:name w:val="footnote reference"/>
    <w:uiPriority w:val="99"/>
    <w:unhideWhenUsed/>
    <w:rPr>
      <w:vertAlign w:val="superscript"/>
    </w:rPr>
  </w:style>
  <w:style w:type="paragraph" w:styleId="791">
    <w:name w:val="endnote text"/>
    <w:basedOn w:val="805"/>
    <w:link w:val="792"/>
    <w:uiPriority w:val="99"/>
    <w:semiHidden/>
    <w:unhideWhenUsed/>
    <w:pPr>
      <w:spacing w:after="0" w:line="240" w:lineRule="auto"/>
    </w:pPr>
    <w:rPr>
      <w:sz w:val="20"/>
    </w:rPr>
  </w:style>
  <w:style w:type="character" w:styleId="792">
    <w:name w:val="Endnote Text Char"/>
    <w:link w:val="791"/>
    <w:uiPriority w:val="99"/>
    <w:rPr>
      <w:sz w:val="20"/>
    </w:rPr>
  </w:style>
  <w:style w:type="character" w:styleId="793">
    <w:name w:val="endnote reference"/>
    <w:uiPriority w:val="99"/>
    <w:semiHidden/>
    <w:unhideWhenUsed/>
    <w:rPr>
      <w:vertAlign w:val="superscript"/>
    </w:rPr>
  </w:style>
  <w:style w:type="paragraph" w:styleId="794">
    <w:name w:val="toc 1"/>
    <w:basedOn w:val="805"/>
    <w:next w:val="805"/>
    <w:uiPriority w:val="39"/>
    <w:unhideWhenUsed/>
    <w:pPr>
      <w:ind w:left="0" w:right="0" w:firstLine="0"/>
      <w:spacing w:after="57"/>
    </w:pPr>
  </w:style>
  <w:style w:type="paragraph" w:styleId="795">
    <w:name w:val="toc 2"/>
    <w:basedOn w:val="805"/>
    <w:next w:val="805"/>
    <w:uiPriority w:val="39"/>
    <w:unhideWhenUsed/>
    <w:pPr>
      <w:ind w:left="283" w:right="0" w:firstLine="0"/>
      <w:spacing w:after="57"/>
    </w:pPr>
  </w:style>
  <w:style w:type="paragraph" w:styleId="796">
    <w:name w:val="toc 3"/>
    <w:basedOn w:val="805"/>
    <w:next w:val="805"/>
    <w:uiPriority w:val="39"/>
    <w:unhideWhenUsed/>
    <w:pPr>
      <w:ind w:left="567" w:right="0" w:firstLine="0"/>
      <w:spacing w:after="57"/>
    </w:pPr>
  </w:style>
  <w:style w:type="paragraph" w:styleId="797">
    <w:name w:val="toc 4"/>
    <w:basedOn w:val="805"/>
    <w:next w:val="805"/>
    <w:uiPriority w:val="39"/>
    <w:unhideWhenUsed/>
    <w:pPr>
      <w:ind w:left="850" w:right="0" w:firstLine="0"/>
      <w:spacing w:after="57"/>
    </w:pPr>
  </w:style>
  <w:style w:type="paragraph" w:styleId="798">
    <w:name w:val="toc 5"/>
    <w:basedOn w:val="805"/>
    <w:next w:val="805"/>
    <w:uiPriority w:val="39"/>
    <w:unhideWhenUsed/>
    <w:pPr>
      <w:ind w:left="1134" w:right="0" w:firstLine="0"/>
      <w:spacing w:after="57"/>
    </w:pPr>
  </w:style>
  <w:style w:type="paragraph" w:styleId="799">
    <w:name w:val="toc 6"/>
    <w:basedOn w:val="805"/>
    <w:next w:val="805"/>
    <w:uiPriority w:val="39"/>
    <w:unhideWhenUsed/>
    <w:pPr>
      <w:ind w:left="1417" w:right="0" w:firstLine="0"/>
      <w:spacing w:after="57"/>
    </w:pPr>
  </w:style>
  <w:style w:type="paragraph" w:styleId="800">
    <w:name w:val="toc 7"/>
    <w:basedOn w:val="805"/>
    <w:next w:val="805"/>
    <w:uiPriority w:val="39"/>
    <w:unhideWhenUsed/>
    <w:pPr>
      <w:ind w:left="1701" w:right="0" w:firstLine="0"/>
      <w:spacing w:after="57"/>
    </w:pPr>
  </w:style>
  <w:style w:type="paragraph" w:styleId="801">
    <w:name w:val="toc 8"/>
    <w:basedOn w:val="805"/>
    <w:next w:val="805"/>
    <w:uiPriority w:val="39"/>
    <w:unhideWhenUsed/>
    <w:pPr>
      <w:ind w:left="1984" w:right="0" w:firstLine="0"/>
      <w:spacing w:after="57"/>
    </w:pPr>
  </w:style>
  <w:style w:type="paragraph" w:styleId="802">
    <w:name w:val="toc 9"/>
    <w:basedOn w:val="805"/>
    <w:next w:val="805"/>
    <w:uiPriority w:val="39"/>
    <w:unhideWhenUsed/>
    <w:pPr>
      <w:ind w:left="2268" w:right="0" w:firstLine="0"/>
      <w:spacing w:after="57"/>
    </w:pPr>
  </w:style>
  <w:style w:type="paragraph" w:styleId="803">
    <w:name w:val="TOC Heading"/>
    <w:uiPriority w:val="39"/>
    <w:unhideWhenUsed/>
  </w:style>
  <w:style w:type="paragraph" w:styleId="804">
    <w:name w:val="table of figures"/>
    <w:basedOn w:val="805"/>
    <w:next w:val="805"/>
    <w:uiPriority w:val="99"/>
    <w:unhideWhenUsed/>
    <w:pPr>
      <w:spacing w:after="0" w:afterAutospacing="0"/>
    </w:pPr>
  </w:style>
  <w:style w:type="paragraph" w:styleId="805" w:default="1">
    <w:name w:val="Normal"/>
  </w:style>
  <w:style w:type="table" w:styleId="806" w:default="1">
    <w:name w:val="Table Normal"/>
    <w:tblPr/>
  </w:style>
  <w:style w:type="paragraph" w:styleId="807">
    <w:name w:val="Heading 1"/>
    <w:basedOn w:val="805"/>
    <w:next w:val="805"/>
    <w:pPr>
      <w:contextualSpacing/>
      <w:keepLines/>
      <w:keepNext/>
      <w:spacing w:before="400" w:after="120"/>
    </w:pPr>
    <w:rPr>
      <w:sz w:val="40"/>
      <w:szCs w:val="40"/>
    </w:rPr>
  </w:style>
  <w:style w:type="paragraph" w:styleId="808">
    <w:name w:val="Heading 2"/>
    <w:basedOn w:val="805"/>
    <w:next w:val="805"/>
    <w:pPr>
      <w:contextualSpacing/>
      <w:keepLines/>
      <w:keepNext/>
      <w:spacing w:before="360" w:after="120"/>
    </w:pPr>
    <w:rPr>
      <w:sz w:val="32"/>
      <w:szCs w:val="32"/>
    </w:rPr>
  </w:style>
  <w:style w:type="paragraph" w:styleId="809">
    <w:name w:val="Heading 3"/>
    <w:basedOn w:val="805"/>
    <w:next w:val="805"/>
    <w:pPr>
      <w:contextualSpacing/>
      <w:keepLines/>
      <w:keepNext/>
      <w:spacing w:before="320" w:after="80"/>
    </w:pPr>
    <w:rPr>
      <w:color w:val="434343"/>
      <w:sz w:val="28"/>
      <w:szCs w:val="28"/>
    </w:rPr>
  </w:style>
  <w:style w:type="paragraph" w:styleId="810">
    <w:name w:val="Heading 4"/>
    <w:basedOn w:val="805"/>
    <w:next w:val="805"/>
    <w:pPr>
      <w:contextualSpacing/>
      <w:keepLines/>
      <w:keepNext/>
      <w:spacing w:before="280" w:after="80"/>
    </w:pPr>
    <w:rPr>
      <w:color w:val="666666"/>
      <w:sz w:val="24"/>
      <w:szCs w:val="24"/>
    </w:rPr>
  </w:style>
  <w:style w:type="paragraph" w:styleId="811">
    <w:name w:val="Heading 5"/>
    <w:basedOn w:val="805"/>
    <w:next w:val="805"/>
    <w:pPr>
      <w:contextualSpacing/>
      <w:keepLines/>
      <w:keepNext/>
      <w:spacing w:before="240" w:after="80"/>
    </w:pPr>
    <w:rPr>
      <w:color w:val="666666"/>
      <w:sz w:val="22"/>
      <w:szCs w:val="22"/>
    </w:rPr>
  </w:style>
  <w:style w:type="paragraph" w:styleId="812">
    <w:name w:val="Heading 6"/>
    <w:basedOn w:val="805"/>
    <w:next w:val="805"/>
    <w:pPr>
      <w:contextualSpacing/>
      <w:keepLines/>
      <w:keepNext/>
      <w:spacing w:before="240" w:after="80"/>
    </w:pPr>
    <w:rPr>
      <w:i/>
      <w:color w:val="666666"/>
      <w:sz w:val="22"/>
      <w:szCs w:val="22"/>
    </w:rPr>
  </w:style>
  <w:style w:type="paragraph" w:styleId="813">
    <w:name w:val="Title"/>
    <w:basedOn w:val="805"/>
    <w:next w:val="805"/>
    <w:pPr>
      <w:contextualSpacing/>
      <w:keepLines/>
      <w:keepNext/>
      <w:spacing w:before="0" w:after="60"/>
    </w:pPr>
    <w:rPr>
      <w:sz w:val="52"/>
      <w:szCs w:val="52"/>
    </w:rPr>
  </w:style>
  <w:style w:type="paragraph" w:styleId="814">
    <w:name w:val="Subtitle"/>
    <w:basedOn w:val="805"/>
    <w:next w:val="805"/>
    <w:pPr>
      <w:contextualSpacing/>
      <w:keepLines/>
      <w:keepNext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character" w:styleId="815" w:default="1">
    <w:name w:val="Default Paragraph Font"/>
    <w:uiPriority w:val="1"/>
    <w:semiHidden/>
    <w:unhideWhenUsed/>
  </w:style>
  <w:style w:type="numbering" w:styleId="816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triaxes.com/ru/stereotracer/download/" TargetMode="External"/><Relationship Id="rId10" Type="http://schemas.openxmlformats.org/officeDocument/2006/relationships/hyperlink" Target="https://disk.yandex.ru/d/h4je9U_ogzhpZQ" TargetMode="External"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hyperlink" Target="https://youtu.be/wPEhYJELp4A" TargetMode="External"/><Relationship Id="rId14" Type="http://schemas.openxmlformats.org/officeDocument/2006/relationships/hyperlink" Target="https://youtu.be/wPEhYJELp4A" TargetMode="External"/><Relationship Id="rId15" Type="http://schemas.openxmlformats.org/officeDocument/2006/relationships/hyperlink" Target="https://disk.yandex.ru/d/MrbyACdLMABx-w" TargetMode="External"/><Relationship Id="rId16" Type="http://schemas.openxmlformats.org/officeDocument/2006/relationships/hyperlink" Target="https://disk.yandex.ru/d/Ut3TxnaCPVid6g" TargetMode="External"/><Relationship Id="rId17" Type="http://schemas.openxmlformats.org/officeDocument/2006/relationships/hyperlink" Target="https://triaxes.com/ru/stereotracer/download/" TargetMode="External"/><Relationship Id="rId18" Type="http://schemas.openxmlformats.org/officeDocument/2006/relationships/hyperlink" Target="https://www.photopea.com/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Polyakov</cp:lastModifiedBy>
  <cp:revision>1</cp:revision>
  <dcterms:modified xsi:type="dcterms:W3CDTF">2023-06-27T17:45:54Z</dcterms:modified>
</cp:coreProperties>
</file>